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8abc" w14:paraId="ca68abc" w:rsidRDefault="00D3494D" w:rsidP="00D3494D" w:rsidR="00D3494D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St-973/2017.</w:t>
      </w:r>
    </w:p>
    <w:p w:rsidRDefault="00D3494D" w:rsidP="00D3494D" w:rsidR="00D3494D">
      <w:pPr>
        <w:rPr>
          <w:b/>
        </w:rPr>
      </w:pPr>
      <w:r>
        <w:rPr>
          <w:b/>
        </w:rPr>
        <w:t>TRGOVAČKI SUD U SPLITU</w:t>
      </w:r>
    </w:p>
    <w:p w:rsidRDefault="00D3494D" w:rsidP="00D3494D" w:rsidR="00D3494D">
      <w:pPr>
        <w:rPr>
          <w:b/>
        </w:rPr>
      </w:pPr>
    </w:p>
    <w:p w:rsidRDefault="00D3494D" w:rsidP="00D3494D" w:rsidR="00D3494D">
      <w:pPr>
        <w:rPr>
          <w:b/>
        </w:rPr>
      </w:pPr>
    </w:p>
    <w:p w:rsidRDefault="00D3494D" w:rsidP="00D3494D" w:rsidR="00D3494D">
      <w:pPr>
        <w:jc w:val="center"/>
        <w:rPr>
          <w:b/>
        </w:rPr>
      </w:pPr>
      <w:r>
        <w:rPr>
          <w:b/>
        </w:rPr>
        <w:t>Z A P I S N I K</w:t>
      </w:r>
    </w:p>
    <w:p w:rsidRDefault="00D3494D" w:rsidP="00D3494D" w:rsidR="00D3494D">
      <w:pPr>
        <w:jc w:val="both"/>
        <w:rPr>
          <w:b/>
        </w:rPr>
      </w:pPr>
    </w:p>
    <w:p w:rsidRDefault="00D3494D" w:rsidP="00D3494D" w:rsidR="00D3494D" w:rsidRPr="00B93B96">
      <w:pPr>
        <w:jc w:val="both"/>
        <w:rPr>
          <w:b/>
        </w:rPr>
      </w:pPr>
      <w:r>
        <w:t xml:space="preserve">sa Skupštine vjerovnika, koja se održava kod Trgovačkog suda u Splitu, dana 24. srpnja 2018. godine, s početkom u 09,00 sati, u stečajnom postupku nad </w:t>
      </w:r>
      <w:r w:rsidRPr="00B93B96">
        <w:rPr>
          <w:b/>
        </w:rPr>
        <w:t>stečajnom masom iza: AKONTO, d.o.o., u stečaju, Split (Grad Split), Mažuranićevo šetalište 35, OIB: 08899281006.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  <w:r>
        <w:t xml:space="preserve">Nazočni od suda: </w:t>
      </w:r>
    </w:p>
    <w:p w:rsidRDefault="00D3494D" w:rsidP="00D3494D" w:rsidR="00D3494D">
      <w:pPr>
        <w:jc w:val="both"/>
      </w:pPr>
      <w:r>
        <w:t>Sudac JOZO ĆALETA</w:t>
      </w:r>
    </w:p>
    <w:p w:rsidRDefault="00D3494D" w:rsidP="00D3494D" w:rsidR="00D3494D">
      <w:pPr>
        <w:jc w:val="both"/>
      </w:pPr>
      <w:r>
        <w:t>VESNA ČARGO, zapisničar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  <w:r>
        <w:t>Stečajna upraviteljica ANČI BAŠIĆ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  <w:r>
        <w:t>Utvrđuje se kako su ostali pristupili:</w:t>
      </w:r>
    </w:p>
    <w:p w:rsidRDefault="00D3494D" w:rsidP="00D3494D" w:rsidR="00D3494D">
      <w:pPr>
        <w:numPr>
          <w:ilvl w:val="0"/>
          <w:numId w:val="1"/>
        </w:numPr>
        <w:jc w:val="both"/>
      </w:pPr>
      <w:r>
        <w:t xml:space="preserve">Snježana </w:t>
      </w:r>
      <w:proofErr w:type="spellStart"/>
      <w:r>
        <w:t>Juroš</w:t>
      </w:r>
      <w:proofErr w:type="spellEnd"/>
      <w:r>
        <w:t>, viša savjetnica kod ŽDO u Split, za RH</w:t>
      </w:r>
    </w:p>
    <w:p w:rsidRDefault="00D3494D" w:rsidP="00D3494D" w:rsidR="00D3494D">
      <w:pPr>
        <w:ind w:hanging="284" w:left="284"/>
        <w:jc w:val="both"/>
      </w:pPr>
    </w:p>
    <w:p w:rsidRDefault="00D3494D" w:rsidP="00D3494D" w:rsidR="00D3494D">
      <w:pPr>
        <w:jc w:val="both"/>
      </w:pPr>
      <w:r>
        <w:t xml:space="preserve">Utvrđuje se kako je predmet današnje Skupštine vjerovnika sukladan zaključku Suda od 19. lipnja 2018. godine a isti je bio oglašen i na e-oglasnoj ploči suda, sve sa tamo navedenim Dnevnim redom, u sklopu koje točke stečajna upraviteljica izvješćuje sud i prisutne kao u pismenom Izvješću od 19. lipnja 2018. godine a isto je bilo oglašeno na e-oglasnu ploču suda. Prema navedenom Izvješću i prilogu, koji prilog je podnijet od         </w:t>
      </w:r>
      <w:proofErr w:type="spellStart"/>
      <w:r>
        <w:t>odv</w:t>
      </w:r>
      <w:proofErr w:type="spellEnd"/>
      <w:r>
        <w:t xml:space="preserve">. Vinka Ljubičića iz Splita, koji u ime Ivana </w:t>
      </w:r>
      <w:proofErr w:type="spellStart"/>
      <w:r>
        <w:t>Kapića</w:t>
      </w:r>
      <w:proofErr w:type="spellEnd"/>
      <w:r>
        <w:t xml:space="preserve"> kao </w:t>
      </w:r>
      <w:proofErr w:type="spellStart"/>
      <w:r>
        <w:t>udjeličara</w:t>
      </w:r>
      <w:proofErr w:type="spellEnd"/>
      <w:r>
        <w:t xml:space="preserve"> i bivšeg člana uprave bivšeg stečajnog Dužnika kao pravne osobe preuzima obvezu vođenja parničnog postupka u ime i za račun stečajnog Dužnika a koji postupak se vodi pred Općinskim sudom u Splitu pod brojem </w:t>
      </w:r>
      <w:proofErr w:type="spellStart"/>
      <w:r>
        <w:t>Pi</w:t>
      </w:r>
      <w:proofErr w:type="spellEnd"/>
      <w:r>
        <w:t xml:space="preserve">-918/12 protiv tuženik Udruge umirovljenika Split, radi isplate. U slučaju uspjeha u toj parnici sva uprihođena sredstva bi predstavljala stečajnu mase i ista sredstva bi se podijelila  sukladno Stečajnim propisima. U slučaju gubitka iste parnice isti Ivan </w:t>
      </w:r>
      <w:proofErr w:type="spellStart"/>
      <w:r>
        <w:t>Kapić</w:t>
      </w:r>
      <w:proofErr w:type="spellEnd"/>
      <w:r>
        <w:t xml:space="preserve"> preuzima obvezu </w:t>
      </w:r>
      <w:proofErr w:type="spellStart"/>
      <w:r>
        <w:t>snašanja</w:t>
      </w:r>
      <w:proofErr w:type="spellEnd"/>
      <w:r>
        <w:t xml:space="preserve"> svih troškova iste parnice, kako odvjetnika koji zastupan Dužnika tako i troškova protivne strane. </w:t>
      </w:r>
    </w:p>
    <w:p w:rsidRDefault="00D3494D" w:rsidP="00D3494D" w:rsidR="00D3494D">
      <w:pPr>
        <w:jc w:val="both"/>
      </w:pPr>
      <w:r>
        <w:t xml:space="preserve">U ovaj čas u sudnicu pristupa </w:t>
      </w:r>
      <w:proofErr w:type="spellStart"/>
      <w:r>
        <w:t>odv</w:t>
      </w:r>
      <w:proofErr w:type="spellEnd"/>
      <w:r>
        <w:t xml:space="preserve">. Vinko Ljubičić koji ističe kako postoji visok stupanj </w:t>
      </w:r>
      <w:proofErr w:type="spellStart"/>
      <w:r>
        <w:t>vjerovatnosti</w:t>
      </w:r>
      <w:proofErr w:type="spellEnd"/>
      <w:r>
        <w:t xml:space="preserve"> za uspjeh stečajnog Dužnika u toj parnici.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  <w:r>
        <w:t xml:space="preserve">Prisutna zastupnica po zakonu RH ističe kako je suglasan sa ponudom Ivana </w:t>
      </w:r>
      <w:proofErr w:type="spellStart"/>
      <w:r>
        <w:t>Kapića</w:t>
      </w:r>
      <w:proofErr w:type="spellEnd"/>
      <w:r>
        <w:t xml:space="preserve"> kao </w:t>
      </w:r>
      <w:proofErr w:type="spellStart"/>
      <w:r>
        <w:t>udjeličara</w:t>
      </w:r>
      <w:proofErr w:type="spellEnd"/>
      <w:r>
        <w:t xml:space="preserve"> i bivšeg člana uprave bivšeg stečajnog Dužnika kao pravne osobe pa kao jedini vjerovnik ovog stečajnog postupka na ovoj Skupštini f donosi slijedeću</w:t>
      </w:r>
    </w:p>
    <w:p w:rsidRDefault="00D3494D" w:rsidP="00D3494D" w:rsidR="00D3494D">
      <w:pPr>
        <w:ind w:left="360"/>
        <w:jc w:val="both"/>
      </w:pPr>
    </w:p>
    <w:p w:rsidRDefault="00D3494D" w:rsidP="00D3494D" w:rsidR="00D3494D">
      <w:pPr>
        <w:ind w:left="360"/>
        <w:jc w:val="both"/>
      </w:pPr>
      <w:r>
        <w:t>.</w:t>
      </w:r>
    </w:p>
    <w:p w:rsidRDefault="00D3494D" w:rsidP="00D3494D" w:rsidR="00D3494D">
      <w:pPr>
        <w:jc w:val="center"/>
        <w:rPr>
          <w:b/>
        </w:rPr>
      </w:pPr>
      <w:r>
        <w:rPr>
          <w:b/>
        </w:rPr>
        <w:t>ODLUKU</w:t>
      </w:r>
    </w:p>
    <w:p w:rsidRDefault="00D3494D" w:rsidP="00D3494D" w:rsidR="00D3494D">
      <w:pPr>
        <w:jc w:val="center"/>
        <w:rPr>
          <w:b/>
        </w:rPr>
      </w:pPr>
    </w:p>
    <w:p w:rsidRDefault="00D3494D" w:rsidP="00D3494D" w:rsidR="00D3494D">
      <w:pPr>
        <w:jc w:val="both"/>
      </w:pPr>
      <w:r>
        <w:t xml:space="preserve">Preuzima se parnica veće vrijednosti predmeta spor, koja se vodi na Općinskom sudu u Splitu protiv Udruge umirovljenika Splita pod brojem </w:t>
      </w:r>
      <w:proofErr w:type="spellStart"/>
      <w:r>
        <w:t>Pi</w:t>
      </w:r>
      <w:proofErr w:type="spellEnd"/>
      <w:r>
        <w:t xml:space="preserve">-918/2012 te se ovlašćuje Stečajna upraviteljica na izdavanje punomoći odvjetniku u Splitu Vinku Ljubičiću na </w:t>
      </w:r>
    </w:p>
    <w:p w:rsidRDefault="00D3494D" w:rsidP="00D3494D" w:rsidR="00D3494D">
      <w:pPr>
        <w:jc w:val="center"/>
      </w:pPr>
      <w:r>
        <w:lastRenderedPageBreak/>
        <w:t>-2-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  <w:r>
        <w:t xml:space="preserve">zastupanje Dužnika u toj parnici. U slučaju gubitka iste parnice sve troškove vezane za tu parnicu snosio isključivo Ivan </w:t>
      </w:r>
      <w:proofErr w:type="spellStart"/>
      <w:r>
        <w:t>Kapić</w:t>
      </w:r>
      <w:proofErr w:type="spellEnd"/>
      <w:r>
        <w:t xml:space="preserve"> kao jedini </w:t>
      </w:r>
      <w:proofErr w:type="spellStart"/>
      <w:r>
        <w:t>udjeličar</w:t>
      </w:r>
      <w:proofErr w:type="spellEnd"/>
      <w:r>
        <w:t xml:space="preserve"> i jedini član Uprave stečajnog dužnika kao pravne osobe. Nakon što ovaj stečajni Dužnik u svojoj parnici uspije naplatiti isto potraživanje, to će predstavljati stečajnu masu, kojom će se kasnije raspolagati sukladno SZ.</w:t>
      </w:r>
    </w:p>
    <w:p w:rsidRDefault="00D3494D" w:rsidP="00D3494D" w:rsidR="00D3494D">
      <w:pPr>
        <w:jc w:val="both"/>
      </w:pPr>
    </w:p>
    <w:p w:rsidRDefault="00D3494D" w:rsidP="00D3494D" w:rsidR="00D3494D">
      <w:pPr>
        <w:numPr>
          <w:ilvl w:val="0"/>
          <w:numId w:val="1"/>
        </w:numPr>
        <w:jc w:val="both"/>
      </w:pPr>
      <w:r>
        <w:t>Pod točkom RAZNO upitani izjavljuju kako nemaju ništa za kazati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</w:pPr>
      <w:r>
        <w:t>Dovršeno u  09,15 sati.</w:t>
      </w:r>
    </w:p>
    <w:p w:rsidRDefault="00D3494D" w:rsidP="00D3494D" w:rsidR="00D3494D">
      <w:pPr>
        <w:jc w:val="both"/>
      </w:pPr>
    </w:p>
    <w:p w:rsidRDefault="00D3494D" w:rsidP="00D3494D" w:rsidR="00D3494D">
      <w:pPr>
        <w:jc w:val="both"/>
        <w:rPr>
          <w:b/>
          <w:bCs/>
        </w:rPr>
      </w:pPr>
      <w:r>
        <w:t>Zapisničar                      Stečajni sudac                  Stečajna upraviteljica               Stranke</w:t>
      </w:r>
    </w:p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D3494D" w:rsidP="00D3494D" w:rsidR="00D3494D"/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736EE"/>
    <w:multiLevelType w:val="hybridMultilevel"/>
    <w:tmpl w:val="20C8DC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94D"/>
    <w:rsid w:val="00704E2C"/>
    <w:rsid w:val="0088260D"/>
    <w:rsid w:val="00D3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94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2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6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6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6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6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94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82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6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6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6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6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srpnja 2018.</izvorni_sadrzaj>
    <derivirana_varijabla naziv="DomainObject.PlaniraniZavrsetakDatum_1">24. srpnja 2018.</derivirana_varijabla>
  </DomainObject.PlaniraniZavrsetakDatum>
  <DomainObject.PlaniraniPocetakDatum>
    <izvorni_sadrzaj>24. srpnja 2018.</izvorni_sadrzaj>
    <derivirana_varijabla naziv="DomainObject.PlaniraniPocetakDatum_1">24.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srpnja 2018.</izvorni_sadrzaj>
    <derivirana_varijabla naziv="DomainObject.Zapisnik.DatumKreiranja_1">24.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St-973/2017-30</izvorni_sadrzaj>
    <derivirana_varijabla naziv="DomainObject.Zapisnik.Oznaka_1">St-973/2017-30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AKONTO, putnička agencija, turizam i trgovina društvo s ograničenom odgovornošću "u stečaju"</izvorni_sadrzaj>
    <derivirana_varijabla naziv="DomainObject.Predmet.ProtustrankaFormated_1">  Stečajna masa iza AKONTO, putnička agencija, turizam i trgovina društvo s ograničenom odgovornošću "u stečaju"</derivirana_varijabla>
  </DomainObject.Predmet.ProtustrankaFormated>
  <DomainObject.Predmet.ProtustrankaFormatedOIB>
    <izvorni_sadrzaj>  Stečajna masa iza AKONTO, putnička agencija, turizam i trgovina društvo s ograničenom odgovornošću "u stečaju", OIB 08899281006</izvorni_sadrzaj>
    <derivirana_varijabla naziv="DomainObject.Predmet.ProtustrankaFormatedOIB_1">  Stečajna masa iza AKONTO, putnička agencija, turizam i trgovina društvo s ograničenom odgovornošću "u stečaju", OIB 08899281006</derivirana_varijabla>
  </DomainObject.Predmet.ProtustrankaFormatedOIB>
  <DomainObject.Predmet.ProtustrankaFormatedWithAdress>
    <izvorni_sadrzaj> Stečajna masa iza AKONTO, putnička agencija, turizam i trgovina društvo s ograničenom odgovornošću "u stečaju", Mažuranićevo šetalište 35, 21000 Split</izvorni_sadrzaj>
    <derivirana_varijabla naziv="DomainObject.Predmet.ProtustrankaFormatedWithAdress_1"> Stečajna masa iza AKONTO, putnička agencija, turizam i trgovina društvo s ograničenom odgovornošću "u stečaju", Mažuranićevo šetalište 35, 21000 Split</derivirana_varijabla>
  </DomainObject.Predmet.ProtustrankaFormatedWithAdress>
  <DomainObject.Predmet.ProtustrankaFormatedWithAdressOIB>
    <izvorni_sadrzaj> Stečajna masa iza AKONTO, putnička agencija, turizam i trgovina društvo s ograničenom odgovornošću "u stečaju", OIB 08899281006, Mažuranićevo šetalište 35, 21000 Split</izvorni_sadrzaj>
    <derivirana_varijabla naziv="DomainObject.Predmet.ProtustrankaFormatedWithAdressOIB_1"> Stečajna masa iza AKONTO, putnička agencija, turizam i trgovina društvo s ograničenom odgovornošću "u stečaju", OIB 08899281006, Mažuranićevo šetalište 35, 21000 Split</derivirana_varijabla>
  </DomainObject.Predmet.ProtustrankaFormatedWithAdressOIB>
  <DomainObject.Predmet.ProtustrankaWithAdress>
    <izvorni_sadrzaj>Stečajna masa iza AKONTO, putnička agencija, turizam i trgovina društvo s ograničenom odgovornošću "u stečaju" Mažuranićevo šetalište 35, 21000 Split</izvorni_sadrzaj>
    <derivirana_varijabla naziv="DomainObject.Predmet.ProtustrankaWithAdress_1">Stečajna masa iza AKONTO, putnička agencija, turizam i trgovina društvo s ograničenom odgovornošću "u stečaju" Mažuranićevo šetalište 35, 21000 Split</derivirana_varijabla>
  </DomainObject.Predmet.ProtustrankaWithAdress>
  <DomainObject.Predmet.ProtustrankaWithAdressOIB>
    <izvorni_sadrzaj>Stečajna masa iza AKONTO, putnička agencija, turizam i trgovina društvo s ograničenom odgovornošću "u stečaju", OIB 08899281006, Mažuranićevo šetalište 35, 21000 Split</izvorni_sadrzaj>
    <derivirana_varijabla naziv="DomainObject.Predmet.ProtustrankaWithAdressOIB_1">Stečajna masa iza AKONTO, putnička agencija, turizam i trgovina društvo s ograničenom odgovornošću "u stečaju", OIB 08899281006, Mažuranićevo šetalište 35, 21000 Split</derivirana_varijabla>
  </DomainObject.Predmet.ProtustrankaWithAdressOIB>
  <DomainObject.Predmet.ProtustrankaNazivFormated>
    <izvorni_sadrzaj>Stečajna masa iza AKONTO, putnička agencija, turizam i trgovina društvo s ograničenom odgovornošću "u stečaju"</izvorni_sadrzaj>
    <derivirana_varijabla naziv="DomainObject.Predmet.ProtustrankaNazivFormated_1">Stečajna masa iza AKONTO, putnička agencija, turizam i trgovina društvo s ograničenom odgovornošću "u stečaju"</derivirana_varijabla>
  </DomainObject.Predmet.ProtustrankaNazivFormated>
  <DomainObject.Predmet.ProtustrankaNazivFormatedOIB>
    <izvorni_sadrzaj>Stečajna masa iza AKONTO, putnička agencija, turizam i trgovina društvo s ograničenom odgovornošću "u stečaju", OIB 08899281006</izvorni_sadrzaj>
    <derivirana_varijabla naziv="DomainObject.Predmet.ProtustrankaNazivFormatedOIB_1">Stečajna masa iza AKONTO, putnička agencija, turizam i trgovina društvo s ograničenom odgovornošću "u stečaju", OIB 08899281006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Stečajna masa iza AKONTO, putnička agencija, turizam i trgovina društvo s ograničenom odgovornošću "u stečaju"</item>
    </izvorni_sadrzaj>
    <derivirana_varijabla naziv="DomainObject.Predmet.ProtuStrankaListFormated_1">
      <item>Stečajna masa iza AKONTO, putnička agencija, turizam i trgovina društvo s ograničenom odgovornošću "u stečaju"</item>
    </derivirana_varijabla>
  </DomainObject.Predmet.ProtuStrankaListFormated>
  <DomainObject.Predmet.ProtuStrankaListFormatedOIB>
    <izvorni_sadrzaj>
      <item>Stečajna masa iza AKONTO, putnička agencija, turizam i trgovina društvo s ograničenom odgovornošću "u stečaju", OIB 08899281006</item>
    </izvorni_sadrzaj>
    <derivirana_varijabla naziv="DomainObject.Predmet.ProtuStrankaListFormatedOIB_1">
      <item>Stečajna masa iza AKONTO, putnička agencija, turizam i trgovina društvo s ograničenom odgovornošću "u stečaju", OIB 08899281006</item>
    </derivirana_varijabla>
  </DomainObject.Predmet.ProtuStrankaListFormatedOIB>
  <DomainObject.Predmet.ProtuStrankaListFormatedWithAdress>
    <izvorni_sadrzaj>
      <item>Stečajna masa iza AKONTO, putnička agencija, turizam i trgovina društvo s ograničenom odgovornošću "u stečaju", Mažuranićevo šetalište 35, 21000 Split</item>
    </izvorni_sadrzaj>
    <derivirana_varijabla naziv="DomainObject.Predmet.ProtuStrankaListFormatedWithAdress_1">
      <item>Stečajna masa iza AKONTO, putnička agencija, turizam i trgovina društvo s ograničenom odgovornošću "u stečaju", Mažuranićevo šetalište 35, 21000 Split</item>
    </derivirana_varijabla>
  </DomainObject.Predmet.ProtuStrankaListFormatedWithAdress>
  <DomainObject.Predmet.ProtuStrankaListFormatedWithAdressOIB>
    <izvorni_sadrzaj>
      <item>Stečajna masa iza AKONTO, putnička agencija, turizam i trgovina društvo s ograničenom odgovornošću "u stečaju", OIB 08899281006, Mažuranićevo šetalište 35, 21000 Split</item>
    </izvorni_sadrzaj>
    <derivirana_varijabla naziv="DomainObject.Predmet.ProtuStrankaListFormatedWithAdressOIB_1">
      <item>Stečajna masa iza AKONTO, putnička agencija, turizam i trgovina društvo s ograničenom odgovornošću "u stečaju", OIB 08899281006, Mažuranićevo šetalište 35, 21000 Split</item>
    </derivirana_varijabla>
  </DomainObject.Predmet.ProtuStrankaListFormatedWithAdressOIB>
  <DomainObject.Predmet.ProtuStrankaListNazivFormated>
    <izvorni_sadrzaj>
      <item>Stečajna masa iza AKONTO, putnička agencija, turizam i trgovina društvo s ograničenom odgovornošću "u stečaju"</item>
    </izvorni_sadrzaj>
    <derivirana_varijabla naziv="DomainObject.Predmet.ProtuStrankaListNazivFormated_1">
      <item>Stečajna masa iza AKONTO, putnička agencija, turizam i trgovina društvo s ograničenom odgovornošću "u stečaju"</item>
    </derivirana_varijabla>
  </DomainObject.Predmet.ProtuStrankaListNazivFormated>
  <DomainObject.Predmet.ProtuStrankaListNazivFormatedOIB>
    <izvorni_sadrzaj>
      <item>Stečajna masa iza AKONTO, putnička agencija, turizam i trgovina društvo s ograničenom odgovornošću "u stečaju", OIB 08899281006</item>
    </izvorni_sadrzaj>
    <derivirana_varijabla naziv="DomainObject.Predmet.ProtuStrankaListNazivFormatedOIB_1">
      <item>Stečajna masa iza AKONTO, putnička agencija, turizam i trgovina društvo s ograničenom odgovornošću "u stečaju", OIB 08899281006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St-973/2017-30</izvorni_sadrzaj>
    <derivirana_varijabla naziv="DomainObject.PoslovniBrojDokumenta_1">St-973/2017-30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AKONTO, putnička agencija, turizam i trgovina društvo s ograničenom odgovornošću "u stečaju"</izvorni_sadrzaj>
    <derivirana_varijabla naziv="DomainObject.Predmet.ProtustrankaIDrugi_1">Stečajna masa iza AKONTO, putnička agencija, turizam i trgovina društvo s ograničenom odgovornošću "u stečaju"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Stečajna masa iza AKONTO, putnička agencija, turizam i trgovina društvo s ograničenom odgovornošću "u stečaju", OIB 08899281006, Mažuranićevo šetalište 35, 21000 Split</izvorni_sadrzaj>
    <derivirana_varijabla naziv="DomainObject.Predmet.ProtustrankaIDrugiAdressOIB_1">Stečajna masa iza AKONTO, putnička agencija, turizam i trgovina društvo s ograničenom odgovornošću "u stečaju", OIB 08899281006, Mažuranićevo šetalište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AKONTO, putnička agencija, turizam i trgovina društvo s ograničenom odgovornošću "u stečaju"</item>
    </izvorni_sadrzaj>
    <derivirana_varijabla naziv="DomainObject.Predmet.SudioniciListNaziv_1">
      <item>POREZNA UPRAVA, PODRUČNI URED SPLIT</item>
      <item>Stečajna masa iza AKONTO, putnička agencija, turizam i trgovina društvo s ograničenom odgovornošću "u stečaju"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Stečajna masa iza AKONTO, putnička agencija, turizam i trgovina društvo s ograničenom odgovornošću "u stečaju", OIB 08899281006, Mažuranićevo šetalište 35,21000 Split</item>
    </izvorni_sadrzaj>
    <derivirana_varijabla naziv="DomainObject.Predmet.SudioniciListAdressOIB_1">
      <item>POREZNA UPRAVA, PODRUČNI URED SPLIT, OIB 18683136487, Mažuranićevo šetalište 24b,21000 Split</item>
      <item>Stečajna masa iza AKONTO, putnička agencija, turizam i trgovina društvo s ograničenom odgovornošću "u stečaju", OIB 08899281006,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08899281006</item>
    </izvorni_sadrzaj>
    <derivirana_varijabla naziv="DomainObject.Predmet.SudioniciListNazivOIB_1">
      <item>, OIB 18683136487</item>
      <item>, OIB 08899281006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2360</properties:Characters>
  <properties:Lines>73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2018-07-24T07:13:00Z</dcterms:created>
  <dc:creator>Jozo Ćaleta</dc:creator>
  <cp:lastModifiedBy>Jozo Ćaleta</cp:lastModifiedBy>
  <dcterms:modified xmlns:xsi="http://www.w3.org/2001/XMLSchema-instance" xsi:type="dcterms:W3CDTF">2018-07-24T07:15:00Z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St-973/2017-30 / Zapisnik - Skupština vjerovnika (AAAAAAAAAAAAAAAAA.docx)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