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364e" w14:paraId="abe364e" w:rsidRDefault="00CC2BB9" w:rsidP="00910611" w:rsidR="00CC2BB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BB9" w:rsidP="00910611" w:rsidR="00CC2BB9">
      <w:r>
        <w:rPr>
          <w:rFonts w:eastAsia="MS Mincho"/>
        </w:rPr>
        <w:t>REPUBLIKA HRVATSKA</w:t>
      </w:r>
    </w:p>
    <w:p w:rsidRDefault="00CC2BB9" w:rsidP="00910611" w:rsidR="00CC2BB9">
      <w:r>
        <w:rPr>
          <w:rFonts w:eastAsia="MS Mincho"/>
        </w:rPr>
        <w:t>TRGOVAČKI SUD U RIJECI</w:t>
      </w:r>
    </w:p>
    <w:p w:rsidRDefault="00CC2BB9" w:rsidP="00CC2BB9" w:rsidR="00CC2BB9">
      <w:pPr>
        <w:rPr>
          <w:lang w:val="hr-HR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364CFC" w:rsidP="00364CFC" w:rsidR="00364CFC">
      <w:pPr>
        <w:jc w:val="both"/>
        <w:rPr>
          <w:b/>
        </w:rPr>
      </w:pPr>
      <w:r w:rsidRPr="009025C1">
        <w:tab/>
      </w:r>
      <w:r w:rsidRPr="009025C1"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X. Y. Z. GEOBIRO društvo s ograničenom odgovornošću za graditeljstvo u likvidaciji Crikvenica (Grad Crikvenica), Hrusta 9, OIB: 94490082315, MBS: 040169310</w:t>
      </w:r>
      <w:r w:rsidRPr="009025C1">
        <w:rPr>
          <w:color w:val="003366"/>
        </w:rPr>
        <w:t>,</w:t>
      </w:r>
      <w:r w:rsidRPr="009025C1">
        <w:t xml:space="preserve"> dana </w:t>
      </w:r>
      <w:r>
        <w:t>11. prosinca 2017.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364CFC" w:rsidRPr="00364CFC">
        <w:rPr>
          <w:lang w:val="hr-HR"/>
        </w:rPr>
        <w:t>Ombretta Belić-Ilijašić, OIB: 00873493442, Jadranska 2, Rabac</w:t>
      </w:r>
      <w:r w:rsidR="00364CFC">
        <w:rPr>
          <w:lang w:val="hr-HR"/>
        </w:rPr>
        <w:t xml:space="preserve"> </w:t>
      </w:r>
      <w:r w:rsidRPr="00746FAC">
        <w:rPr>
          <w:lang w:val="hr-HR"/>
        </w:rPr>
        <w:t xml:space="preserve">dužnosti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>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364CFC" w:rsidRPr="009025C1">
        <w:t>X. Y. Z. GEOBIRO društvo s ograničenom odgovornošću za graditeljstvo u likvidaciji Crikvenica (Grad Crikvenica), Hrusta 9, OIB: 94490082315, MBS: 040169310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 xml:space="preserve">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364CFC" w:rsidRPr="009025C1">
        <w:t>X. Y. Z. GEOBIRO društvo s ograničenom odgovornošću za graditeljstvo u likvidaciji Crikvenica (Grad Crikvenica), Hrusta 9, OIB: 94490082315, MBS: 040169310</w:t>
      </w:r>
      <w:r w:rsidR="00364CFC">
        <w:t xml:space="preserve"> </w:t>
      </w:r>
      <w:r w:rsidR="00CF16DE" w:rsidRPr="00746FAC">
        <w:rPr>
          <w:lang w:val="hr-HR"/>
        </w:rPr>
        <w:t>imenuje se</w:t>
      </w:r>
      <w:r w:rsidR="00364CFC">
        <w:rPr>
          <w:lang w:val="hr-HR"/>
        </w:rPr>
        <w:t xml:space="preserve"> </w:t>
      </w:r>
      <w:r w:rsidR="00364CFC" w:rsidRPr="00364CFC">
        <w:rPr>
          <w:lang w:val="hr-HR"/>
        </w:rPr>
        <w:t>Gordana Padjen-Štefanić, OIB: 18837874897, Ciottina 20, Rijeka</w:t>
      </w:r>
      <w:r w:rsidR="00364CFC">
        <w:rPr>
          <w:lang w:val="hr-HR"/>
        </w:rPr>
        <w:t xml:space="preserve"> </w:t>
      </w:r>
      <w:r w:rsidR="00CD6B30" w:rsidRPr="00746FAC">
        <w:rPr>
          <w:lang w:val="hr-HR"/>
        </w:rPr>
        <w:t xml:space="preserve">. </w:t>
      </w:r>
    </w:p>
    <w:p w:rsidRDefault="00CD6B30" w:rsidP="0060518E" w:rsidR="00CD6B30" w:rsidRPr="00CD6B30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364CFC">
        <w:t>341</w:t>
      </w:r>
      <w:r w:rsidR="00CD6B30" w:rsidRPr="00CD6B30">
        <w:t>/2017</w:t>
      </w:r>
      <w:r w:rsidR="00746FAC">
        <w:t>-3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364CFC">
        <w:rPr>
          <w:lang w:val="hr-HR"/>
        </w:rPr>
        <w:t>21. lipnja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746FAC">
        <w:rPr>
          <w:lang w:val="hr-HR"/>
        </w:rPr>
        <w:t xml:space="preserve">pokrenut je </w:t>
      </w:r>
      <w:r w:rsidR="00470349">
        <w:rPr>
          <w:lang w:val="hr-HR"/>
        </w:rPr>
        <w:t>prethodni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364CFC" w:rsidRPr="009025C1">
        <w:t>X. Y. Z. GEOBIRO društvo s ograničenom odgovornošću za graditeljstvo u likvidaciji Crikvenica (Grad Crikvenica), Hrusta 9, OIB: 94490082315, MBS: 040169310</w:t>
      </w:r>
      <w:r w:rsidR="006C7523" w:rsidRPr="00746FAC">
        <w:rPr>
          <w:rFonts w:eastAsia="Calibri"/>
          <w:lang w:val="hr-HR"/>
        </w:rPr>
        <w:t xml:space="preserve">, a </w:t>
      </w:r>
      <w:r w:rsidR="00CE1CA6" w:rsidRPr="00746FAC">
        <w:rPr>
          <w:rFonts w:eastAsia="Calibri"/>
          <w:lang w:val="hr-HR"/>
        </w:rPr>
        <w:t>rješenjem posl. br. St-</w:t>
      </w:r>
      <w:r w:rsidR="00746FAC" w:rsidRPr="00746FAC">
        <w:rPr>
          <w:rFonts w:eastAsia="Calibri"/>
          <w:lang w:val="hr-HR"/>
        </w:rPr>
        <w:t>3</w:t>
      </w:r>
      <w:r w:rsidR="00364CFC">
        <w:rPr>
          <w:rFonts w:eastAsia="Calibri"/>
          <w:lang w:val="hr-HR"/>
        </w:rPr>
        <w:t>41</w:t>
      </w:r>
      <w:r w:rsidR="00CE1CA6" w:rsidRPr="00746FAC">
        <w:rPr>
          <w:rFonts w:eastAsia="Calibri"/>
          <w:lang w:val="hr-HR"/>
        </w:rPr>
        <w:t>/2017-</w:t>
      </w:r>
      <w:r w:rsidR="00364CFC">
        <w:rPr>
          <w:rFonts w:eastAsia="Calibri"/>
          <w:lang w:val="hr-HR"/>
        </w:rPr>
        <w:t>7</w:t>
      </w:r>
      <w:r w:rsidR="00CE1CA6" w:rsidRPr="00746FAC">
        <w:rPr>
          <w:rFonts w:eastAsia="Calibri"/>
          <w:lang w:val="hr-HR"/>
        </w:rPr>
        <w:t xml:space="preserve"> od 2</w:t>
      </w:r>
      <w:r w:rsidR="00CF16DE" w:rsidRPr="00746FAC">
        <w:rPr>
          <w:rFonts w:eastAsia="Calibri"/>
          <w:lang w:val="hr-HR"/>
        </w:rPr>
        <w:t>8</w:t>
      </w:r>
      <w:r w:rsidR="00CE1CA6" w:rsidRPr="00746FAC">
        <w:rPr>
          <w:rFonts w:eastAsia="Calibri"/>
          <w:lang w:val="hr-HR"/>
        </w:rPr>
        <w:t xml:space="preserve">. </w:t>
      </w:r>
      <w:r w:rsidR="00364CFC">
        <w:rPr>
          <w:rFonts w:eastAsia="Calibri"/>
          <w:lang w:val="hr-HR"/>
        </w:rPr>
        <w:t>studenoga</w:t>
      </w:r>
      <w:r w:rsidR="00CE1CA6" w:rsidRPr="00746FAC">
        <w:rPr>
          <w:rFonts w:eastAsia="Calibri"/>
          <w:lang w:val="hr-HR"/>
        </w:rPr>
        <w:t xml:space="preserve"> 2017.</w:t>
      </w:r>
      <w:r w:rsidR="00CE1CA6" w:rsidRPr="00CD6B30">
        <w:rPr>
          <w:rFonts w:eastAsia="Calibri"/>
          <w:lang w:val="hr-HR"/>
        </w:rPr>
        <w:t xml:space="preserve"> godine </w:t>
      </w:r>
      <w:r w:rsidRPr="00CD6B30">
        <w:rPr>
          <w:lang w:val="hr-HR"/>
        </w:rPr>
        <w:t xml:space="preserve">za </w:t>
      </w:r>
      <w:r w:rsidR="00746FAC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 xml:space="preserve">imenovan </w:t>
      </w:r>
      <w:r w:rsidR="00364CFC" w:rsidRPr="00364CFC">
        <w:rPr>
          <w:lang w:val="hr-HR"/>
        </w:rPr>
        <w:t>Ombretta Belić-Ilijašić, OIB: 00873493442, Jadranska 2, Rabac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746FAC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364CFC" w:rsidRPr="00364CFC">
        <w:rPr>
          <w:lang w:val="hr-HR"/>
        </w:rPr>
        <w:t>Ombretta Belić-Ilijašić, OIB: 00873493442, Jadranska 2, Rabac</w:t>
      </w:r>
      <w:r w:rsidR="00364CFC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364CFC">
        <w:rPr>
          <w:lang w:val="hr-HR"/>
        </w:rPr>
        <w:t>5. prosinca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364CFC">
        <w:rPr>
          <w:lang w:val="hr-HR"/>
        </w:rPr>
        <w:t>jela</w:t>
      </w:r>
      <w:r w:rsidR="005002D8" w:rsidRPr="00CD6B30">
        <w:rPr>
          <w:lang w:val="hr-HR"/>
        </w:rPr>
        <w:t xml:space="preserve"> sucu zahtjev za razrješenje dužnosti </w:t>
      </w:r>
      <w:r w:rsidR="00F9089D">
        <w:rPr>
          <w:lang w:val="hr-HR"/>
        </w:rPr>
        <w:t xml:space="preserve">privremenog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364CFC">
        <w:rPr>
          <w:lang w:val="hr-HR"/>
        </w:rPr>
        <w:t>11. prosinca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 xml:space="preserve">Protiv rješenja o razrješenju </w:t>
      </w:r>
      <w:r w:rsidR="00746FAC">
        <w:rPr>
          <w:lang w:val="hr-HR"/>
        </w:rPr>
        <w:t xml:space="preserve">privremeni </w:t>
      </w:r>
      <w:r w:rsidRPr="00CD6B30">
        <w:rPr>
          <w:lang w:val="hr-HR"/>
        </w:rPr>
        <w:t>stečajni upravitelj nema pravo na žalbu.</w:t>
      </w:r>
    </w:p>
    <w:sectPr w:rsidR="0077290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825" w:rsidR="00645825">
      <w:r>
        <w:separator/>
      </w:r>
    </w:p>
  </w:endnote>
  <w:endnote w:id="0" w:type="continuationSeparator">
    <w:p w:rsidRDefault="00645825" w:rsidR="00645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13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825" w:rsidR="00645825">
      <w:r>
        <w:separator/>
      </w:r>
    </w:p>
  </w:footnote>
  <w:footnote w:id="0" w:type="continuationSeparator">
    <w:p w:rsidRDefault="00645825" w:rsidR="00645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746FAC">
      <w:rPr>
        <w:lang w:val="hr-HR"/>
      </w:rPr>
      <w:t>3</w:t>
    </w:r>
    <w:r w:rsidR="00364CFC">
      <w:rPr>
        <w:lang w:val="hr-HR"/>
      </w:rPr>
      <w:t>41</w:t>
    </w:r>
    <w:r w:rsidR="00CF16DE">
      <w:rPr>
        <w:lang w:val="hr-HR"/>
      </w:rPr>
      <w:t>/2017</w:t>
    </w:r>
    <w:r w:rsidR="000F47C4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7C4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CF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1250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5825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6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37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BB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0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0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imenova. priv. st. upravitelja</izvorni_sadrzaj>
    <derivirana_varijabla naziv="DomainObject.Primjedba_1">razrješenje i imenova. priv. st. upravitelja</derivirana_varijabla>
  </DomainObject.Primjedba>
  <DomainObject.Oznaka>
    <izvorni_sadrzaj>St-341/2017-10</izvorni_sadrzaj>
    <derivirana_varijabla naziv="DomainObject.Oznaka_1">St-341/2017-10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X.Y.Z. GEOBIRO d.o.o.</izvorni_sadrzaj>
    <derivirana_varijabla naziv="DomainObject.Predmet.ProtustrankaFormated_1">  X.Y.Z. GEOBIRO d.o.o.</derivirana_varijabla>
  </DomainObject.Predmet.ProtustrankaFormated>
  <DomainObject.Predmet.ProtustrankaFormatedOIB>
    <izvorni_sadrzaj>  X.Y.Z. GEOBIRO d.o.o., OIB 94490082315</izvorni_sadrzaj>
    <derivirana_varijabla naziv="DomainObject.Predmet.ProtustrankaFormatedOIB_1">  X.Y.Z. GEOBIRO d.o.o., OIB 94490082315</derivirana_varijabla>
  </DomainObject.Predmet.ProtustrankaFormatedOIB>
  <DomainObject.Predmet.ProtustrankaFormatedWithAdress>
    <izvorni_sadrzaj> X.Y.Z. GEOBIRO d.o.o., Hrusta 9, 51260 Crikvenica</izvorni_sadrzaj>
    <derivirana_varijabla naziv="DomainObject.Predmet.ProtustrankaFormatedWithAdress_1"> X.Y.Z. GEOBIRO d.o.o., Hrusta 9, 51260 Crikvenica</derivirana_varijabla>
  </DomainObject.Predmet.ProtustrankaFormatedWithAdress>
  <DomainObject.Predmet.ProtustrankaFormatedWithAdressOIB>
    <izvorni_sadrzaj> X.Y.Z. GEOBIRO d.o.o., OIB 94490082315, Hrusta 9, 51260 Crikvenica</izvorni_sadrzaj>
    <derivirana_varijabla naziv="DomainObject.Predmet.ProtustrankaFormatedWithAdressOIB_1"> X.Y.Z. GEOBIRO d.o.o., OIB 94490082315, Hrusta 9, 51260 Crikvenica</derivirana_varijabla>
  </DomainObject.Predmet.ProtustrankaFormatedWithAdressOIB>
  <DomainObject.Predmet.ProtustrankaWithAdress>
    <izvorni_sadrzaj>X.Y.Z. GEOBIRO d.o.o. Hrusta 9, 51260 Crikvenica</izvorni_sadrzaj>
    <derivirana_varijabla naziv="DomainObject.Predmet.ProtustrankaWithAdress_1">X.Y.Z. GEOBIRO d.o.o. Hrusta 9, 51260 Crikvenica</derivirana_varijabla>
  </DomainObject.Predmet.ProtustrankaWithAdress>
  <DomainObject.Predmet.ProtustrankaWithAdressOIB>
    <izvorni_sadrzaj>X.Y.Z. GEOBIRO d.o.o., OIB 94490082315, Hrusta 9, 51260 Crikvenica</izvorni_sadrzaj>
    <derivirana_varijabla naziv="DomainObject.Predmet.ProtustrankaWithAdressOIB_1">X.Y.Z. GEOBIRO d.o.o., OIB 94490082315, Hrusta 9, 51260 Crikvenica</derivirana_varijabla>
  </DomainObject.Predmet.ProtustrankaWithAdressOIB>
  <DomainObject.Predmet.ProtustrankaNazivFormated>
    <izvorni_sadrzaj>X.Y.Z. GEOBIRO d.o.o.</izvorni_sadrzaj>
    <derivirana_varijabla naziv="DomainObject.Predmet.ProtustrankaNazivFormated_1">X.Y.Z. GEOBIRO d.o.o.</derivirana_varijabla>
  </DomainObject.Predmet.ProtustrankaNazivFormated>
  <DomainObject.Predmet.ProtustrankaNazivFormatedOIB>
    <izvorni_sadrzaj>X.Y.Z. GEOBIRO d.o.o., OIB 94490082315</izvorni_sadrzaj>
    <derivirana_varijabla naziv="DomainObject.Predmet.ProtustrankaNazivFormatedOIB_1">X.Y.Z. GEOBIRO d.o.o., OIB 94490082315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X.Y.Z. GEOBIRO d.o.o.</item>
    </izvorni_sadrzaj>
    <derivirana_varijabla naziv="DomainObject.Predmet.ProtuStrankaListFormated_1">
      <item>X.Y.Z. GEOBIRO d.o.o.</item>
    </derivirana_varijabla>
  </DomainObject.Predmet.ProtuStrankaListFormated>
  <DomainObject.Predmet.ProtuStrankaListFormatedOIB>
    <izvorni_sadrzaj>
      <item>X.Y.Z. GEOBIRO d.o.o., OIB 94490082315</item>
    </izvorni_sadrzaj>
    <derivirana_varijabla naziv="DomainObject.Predmet.ProtuStrankaListFormatedOIB_1">
      <item>X.Y.Z. GEOBIRO d.o.o., OIB 94490082315</item>
    </derivirana_varijabla>
  </DomainObject.Predmet.ProtuStrankaListFormatedOIB>
  <DomainObject.Predmet.ProtuStrankaListFormatedWithAdress>
    <izvorni_sadrzaj>
      <item>X.Y.Z. GEOBIRO d.o.o., Hrusta 9, 51260 Crikvenica</item>
    </izvorni_sadrzaj>
    <derivirana_varijabla naziv="DomainObject.Predmet.ProtuStrankaListFormatedWithAdress_1">
      <item>X.Y.Z. GEOBIRO d.o.o., Hrusta 9, 51260 Crikvenica</item>
    </derivirana_varijabla>
  </DomainObject.Predmet.ProtuStrankaListFormatedWithAdress>
  <DomainObject.Predmet.ProtuStrankaListFormatedWithAdressOIB>
    <izvorni_sadrzaj>
      <item>X.Y.Z. GEOBIRO d.o.o., OIB 94490082315, Hrusta 9, 51260 Crikvenica</item>
    </izvorni_sadrzaj>
    <derivirana_varijabla naziv="DomainObject.Predmet.ProtuStrankaListFormatedWithAdressOIB_1">
      <item>X.Y.Z. GEOBIRO d.o.o., OIB 94490082315, Hrusta 9, 51260 Crikvenica</item>
    </derivirana_varijabla>
  </DomainObject.Predmet.ProtuStrankaListFormatedWithAdressOIB>
  <DomainObject.Predmet.ProtuStrankaListNazivFormated>
    <izvorni_sadrzaj>
      <item>X.Y.Z. GEOBIRO d.o.o.</item>
    </izvorni_sadrzaj>
    <derivirana_varijabla naziv="DomainObject.Predmet.ProtuStrankaListNazivFormated_1">
      <item>X.Y.Z. GEOBIRO d.o.o.</item>
    </derivirana_varijabla>
  </DomainObject.Predmet.ProtuStrankaListNazivFormated>
  <DomainObject.Predmet.ProtuStrankaListNazivFormatedOIB>
    <izvorni_sadrzaj>
      <item>X.Y.Z. GEOBIRO d.o.o., OIB 94490082315</item>
    </izvorni_sadrzaj>
    <derivirana_varijabla naziv="DomainObject.Predmet.ProtuStrankaListNazivFormatedOIB_1">
      <item>X.Y.Z. GEOBIRO d.o.o., OIB 94490082315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St-341/2017-10</izvorni_sadrzaj>
    <derivirana_varijabla naziv="DomainObject.PoslovniBrojDokumenta_1">St-341/2017-10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X.Y.Z. GEOBIRO d.o.o.</izvorni_sadrzaj>
    <derivirana_varijabla naziv="DomainObject.Predmet.ProtustrankaIDrugi_1">X.Y.Z. GEOBIRO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X.Y.Z. GEOBIRO d.o.o., OIB 94490082315, Hrusta 9, 51260 Crikvenica</izvorni_sadrzaj>
    <derivirana_varijabla naziv="DomainObject.Predmet.ProtustrankaIDrugiAdressOIB_1">X.Y.Z. GEOBIRO d.o.o., OIB 94490082315, Hrusta 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X.Y.Z. GEOBIRO d.o.o.</item>
    </izvorni_sadrzaj>
    <derivirana_varijabla naziv="DomainObject.Predmet.SudioniciListNaziv_1">
      <item>FINA  Rijeka</item>
      <item>X.Y.Z. GEOBIRO d.o.o.</item>
    </derivirana_varijabla>
  </DomainObject.Predmet.SudioniciListNaziv>
  <DomainObject.Predmet.SudioniciListAdressOIB>
    <izvorni_sadrzaj>
      <item>FINA  Rijeka, OIB 85821130368, Frana Kurelca 8,51000 Rijeka</item>
      <item>X.Y.Z. GEOBIRO d.o.o., OIB 94490082315, Hrusta 9,51260 Crikvenica</item>
    </izvorni_sadrzaj>
    <derivirana_varijabla naziv="DomainObject.Predmet.SudioniciListAdressOIB_1">
      <item>FINA  Rijeka, OIB 85821130368, Frana Kurelca 8,51000 Rijeka</item>
      <item>X.Y.Z. GEOBIRO d.o.o., OIB 94490082315, Hrusta 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94490082315</item>
    </izvorni_sadrzaj>
    <derivirana_varijabla naziv="DomainObject.Predmet.SudioniciListNazivOIB_1">
      <item>, OIB 85821130368</item>
      <item>, OIB 94490082315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342</properties:Words>
  <properties:Characters>1964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2017-12-11T12:10:00Z</dcterms:created>
  <dc:creator>Vera Jelenović</dc:creator>
  <cp:lastModifiedBy>Danijela Fumić</cp:lastModifiedBy>
  <cp:lastPrinted>2017-12-11T12:40:00Z</cp:lastPrinted>
  <dcterms:modified xmlns:xsi="http://www.w3.org/2001/XMLSchema-instance" xsi:type="dcterms:W3CDTF">2017-12-11T12:40:00Z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St-341/2017-10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