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af0e" w14:paraId="72eaf0e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E23C00">
        <w:rPr>
          <w:rFonts w:hAnsi="Times New Roman" w:ascii="Times New Roman"/>
          <w:sz w:val="24"/>
          <w:szCs w:val="24"/>
          <w:lang w:val="pl-PL"/>
        </w:rPr>
        <w:t>940/16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E23C00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E23C00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E23C00">
        <w:rPr>
          <w:rFonts w:hAnsi="Times New Roman" w:ascii="Times New Roman"/>
          <w:sz w:val="24"/>
          <w:szCs w:val="24"/>
        </w:rPr>
        <w:t xml:space="preserve">S.A.T.PULA </w:t>
      </w:r>
      <w:proofErr w:type="spellStart"/>
      <w:r w:rsidR="00E23C00">
        <w:rPr>
          <w:rFonts w:hAnsi="Times New Roman" w:ascii="Times New Roman"/>
          <w:sz w:val="24"/>
          <w:szCs w:val="24"/>
        </w:rPr>
        <w:t>d.o.o</w:t>
      </w:r>
      <w:proofErr w:type="spellEnd"/>
      <w:r w:rsidR="00E23C00">
        <w:rPr>
          <w:rFonts w:hAnsi="Times New Roman" w:ascii="Times New Roman"/>
          <w:sz w:val="24"/>
          <w:szCs w:val="24"/>
        </w:rPr>
        <w:t>., OIB</w:t>
      </w:r>
      <w:proofErr w:type="gramStart"/>
      <w:r w:rsidR="00E23C00">
        <w:rPr>
          <w:rFonts w:hAnsi="Times New Roman" w:ascii="Times New Roman"/>
          <w:sz w:val="24"/>
          <w:szCs w:val="24"/>
        </w:rPr>
        <w:t>:42362370775</w:t>
      </w:r>
      <w:proofErr w:type="gramEnd"/>
      <w:r w:rsidR="00E23C00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E23C00">
        <w:rPr>
          <w:rFonts w:hAnsi="Times New Roman" w:ascii="Times New Roman"/>
          <w:sz w:val="24"/>
          <w:szCs w:val="24"/>
        </w:rPr>
        <w:t>Bednjanska</w:t>
      </w:r>
      <w:proofErr w:type="spellEnd"/>
      <w:r w:rsidR="00E23C00">
        <w:rPr>
          <w:rFonts w:hAnsi="Times New Roman" w:ascii="Times New Roman"/>
          <w:sz w:val="24"/>
          <w:szCs w:val="24"/>
        </w:rPr>
        <w:t xml:space="preserve"> 10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23C00">
        <w:rPr>
          <w:rFonts w:hAnsi="Times New Roman" w:ascii="Times New Roman"/>
          <w:sz w:val="24"/>
          <w:szCs w:val="24"/>
          <w:lang w:val="hr-HR"/>
        </w:rPr>
        <w:t>15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23C00">
        <w:rPr>
          <w:rFonts w:hAnsi="Times New Roman" w:ascii="Times New Roman"/>
          <w:sz w:val="24"/>
          <w:szCs w:val="24"/>
          <w:lang w:val="hr-HR"/>
        </w:rPr>
        <w:t>ožujk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E23C00">
        <w:rPr>
          <w:rFonts w:hAnsi="Times New Roman" w:ascii="Times New Roman"/>
          <w:sz w:val="24"/>
          <w:szCs w:val="24"/>
        </w:rPr>
        <w:t xml:space="preserve">S.A.T.PULA </w:t>
      </w:r>
      <w:proofErr w:type="spellStart"/>
      <w:r w:rsidR="00E23C00">
        <w:rPr>
          <w:rFonts w:hAnsi="Times New Roman" w:ascii="Times New Roman"/>
          <w:sz w:val="24"/>
          <w:szCs w:val="24"/>
        </w:rPr>
        <w:t>d.o.o</w:t>
      </w:r>
      <w:proofErr w:type="spellEnd"/>
      <w:r w:rsidR="00E23C00">
        <w:rPr>
          <w:rFonts w:hAnsi="Times New Roman" w:ascii="Times New Roman"/>
          <w:sz w:val="24"/>
          <w:szCs w:val="24"/>
        </w:rPr>
        <w:t>., OIB</w:t>
      </w:r>
      <w:proofErr w:type="gramStart"/>
      <w:r w:rsidR="00E23C00">
        <w:rPr>
          <w:rFonts w:hAnsi="Times New Roman" w:ascii="Times New Roman"/>
          <w:sz w:val="24"/>
          <w:szCs w:val="24"/>
        </w:rPr>
        <w:t>:42362370775</w:t>
      </w:r>
      <w:proofErr w:type="gramEnd"/>
      <w:r w:rsidR="00E23C00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E23C00">
        <w:rPr>
          <w:rFonts w:hAnsi="Times New Roman" w:ascii="Times New Roman"/>
          <w:sz w:val="24"/>
          <w:szCs w:val="24"/>
        </w:rPr>
        <w:t>Bednjanska</w:t>
      </w:r>
      <w:proofErr w:type="spellEnd"/>
      <w:r w:rsidR="00E23C00">
        <w:rPr>
          <w:rFonts w:hAnsi="Times New Roman" w:ascii="Times New Roman"/>
          <w:sz w:val="24"/>
          <w:szCs w:val="24"/>
        </w:rPr>
        <w:t xml:space="preserve"> 10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23C00">
        <w:rPr>
          <w:rFonts w:hAnsi="Times New Roman" w:ascii="Times New Roman"/>
          <w:sz w:val="24"/>
          <w:szCs w:val="24"/>
          <w:lang w:val="hr-HR"/>
        </w:rPr>
        <w:t>Podneskom od 28. siječnj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E23C00">
        <w:rPr>
          <w:rFonts w:hAnsi="Times New Roman" w:ascii="Times New Roman"/>
          <w:sz w:val="24"/>
          <w:szCs w:val="24"/>
          <w:lang w:val="hr-HR"/>
        </w:rPr>
        <w:t>dana 22. veljače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E23C00" w:rsidP="00EA68D5" w:rsidR="00AE2A7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09. ožujk</w:t>
      </w:r>
      <w:r w:rsidR="00AE2A7B">
        <w:rPr>
          <w:rFonts w:hAnsi="Times New Roman" w:ascii="Times New Roman"/>
          <w:sz w:val="24"/>
          <w:szCs w:val="24"/>
          <w:lang w:val="hr-HR"/>
        </w:rPr>
        <w:t>a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obavijestio sud da </w:t>
      </w:r>
      <w:r>
        <w:rPr>
          <w:rFonts w:hAnsi="Times New Roman" w:ascii="Times New Roman"/>
          <w:sz w:val="24"/>
          <w:szCs w:val="24"/>
          <w:lang w:val="hr-HR"/>
        </w:rPr>
        <w:t>više nije u blokadi te da nema nepodmirenih obveza.</w:t>
      </w:r>
    </w:p>
    <w:p w:rsidRDefault="00E23C00" w:rsidP="00AE2A7B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Uvidom u potvrdu Fine na dan 09.ožujk</w:t>
      </w:r>
      <w:r w:rsidR="00AE2A7B">
        <w:rPr>
          <w:rFonts w:hAnsi="Times New Roman" w:ascii="Times New Roman"/>
          <w:sz w:val="24"/>
          <w:szCs w:val="24"/>
          <w:lang w:val="hr-HR"/>
        </w:rPr>
        <w:t>a 2016.g.utvrđeno je da na računu dužnika nema nepodmirenih osnova za plaćanje evidentiranih u Očevidniku redosli</w:t>
      </w:r>
      <w:r>
        <w:rPr>
          <w:rFonts w:hAnsi="Times New Roman" w:ascii="Times New Roman"/>
          <w:sz w:val="24"/>
          <w:szCs w:val="24"/>
          <w:lang w:val="hr-HR"/>
        </w:rPr>
        <w:t>jeda osnova za plaćanje (list 6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spisa).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A7B" w:rsidP="00E23C00" w:rsidR="00E23C0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Stoga je odredbe čl.53 SZ-a odlučeno kao u izreci ovoga rješenja.</w:t>
      </w:r>
    </w:p>
    <w:p w:rsidRDefault="00F716A2" w:rsidP="00E23C00" w:rsidR="00B11D83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E23C00">
        <w:rPr>
          <w:rFonts w:hAnsi="Times New Roman" w:ascii="Times New Roman"/>
          <w:sz w:val="24"/>
          <w:szCs w:val="24"/>
          <w:lang w:val="hr-HR"/>
        </w:rPr>
        <w:t>15. ožujk</w:t>
      </w:r>
      <w:r w:rsidR="006A526D">
        <w:rPr>
          <w:rFonts w:hAnsi="Times New Roman" w:ascii="Times New Roman"/>
          <w:sz w:val="24"/>
          <w:szCs w:val="24"/>
          <w:lang w:val="hr-HR"/>
        </w:rPr>
        <w:t>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23C00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8E29D4" w:rsidR="00E23C0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-dužniku</w:t>
      </w:r>
    </w:p>
    <w:p w:rsidRDefault="00743227" w:rsidP="00A348FA" w:rsidR="00FC1358" w:rsidRPr="00E23C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sectPr w:rsidSect="009E693F" w:rsidR="00FC1358" w:rsidRPr="00E23C00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C00" w:rsidRPr="00E23C00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23C00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23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23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C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A. T. PULA  d.o.o. zastupanog po punomoćniku TOMISLAV DUMENČIĆ</izvorni_sadrzaj>
    <derivirana_varijabla naziv="DomainObject.Predmet.ProtustrankaFormated_1">  S. A. T. PULA  d.o.o. zastupanog po punomoćniku TOMISLAV DUMENČIĆ</derivirana_varijabla>
  </DomainObject.Predmet.ProtustrankaFormated>
  <DomainObject.Predmet.ProtustrankaFormatedOIB>
    <izvorni_sadrzaj>  S. A. T. PULA  d.o.o., OIB 42362370775 zastupanog po punomoćniku TOMISLAV DUMENČIĆ</izvorni_sadrzaj>
    <derivirana_varijabla naziv="DomainObject.Predmet.ProtustrankaFormatedOIB_1">  S. A. T. PULA  d.o.o., OIB 42362370775 zastupanog po punomoćniku TOMISLAV DUMENČIĆ</derivirana_varijabla>
  </DomainObject.Predmet.ProtustrankaFormatedOIB>
  <DomainObject.Predmet.ProtustrankaFormatedWithAdress>
    <izvorni_sadrzaj> S. A. T. PULA  d.o.o., Bednjanska 10, 10000 Zagreb zastupanog po punomoćniku TOMISLAV DUMENČIĆ</izvorni_sadrzaj>
    <derivirana_varijabla naziv="DomainObject.Predmet.ProtustrankaFormatedWithAdress_1"> S. A. T. PULA  d.o.o., Bednjanska 10, 10000 Zagreb zastupanog po punomoćniku TOMISLAV DUMENČIĆ</derivirana_varijabla>
  </DomainObject.Predmet.ProtustrankaFormatedWithAdress>
  <DomainObject.Predmet.ProtustrankaFormatedWithAdressOIB>
    <izvorni_sadrzaj> S. A. T. PULA  d.o.o., OIB 42362370775, Bednjanska 10, 10000 Zagreb zastupanog po punomoćniku TOMISLAV DUMENČIĆ</izvorni_sadrzaj>
    <derivirana_varijabla naziv="DomainObject.Predmet.ProtustrankaFormatedWithAdressOIB_1"> S. A. T. PULA  d.o.o., OIB 42362370775, Bednjanska 10, 10000 Zagreb zastupanog po punomoćniku TOMISLAV DUMENČIĆ</derivirana_varijabla>
  </DomainObject.Predmet.ProtustrankaFormatedWithAdressOIB>
  <DomainObject.Predmet.ProtustrankaWithAdress>
    <izvorni_sadrzaj>S. A. T. PULA  d.o.o. Bednjanska 10, 10000 Zagreb</izvorni_sadrzaj>
    <derivirana_varijabla naziv="DomainObject.Predmet.ProtustrankaWithAdress_1">S. A. T. PULA  d.o.o. Bednjanska 10, 10000 Zagreb</derivirana_varijabla>
  </DomainObject.Predmet.ProtustrankaWithAdress>
  <DomainObject.Predmet.ProtustrankaWithAdressOIB>
    <izvorni_sadrzaj>S. A. T. PULA  d.o.o., OIB 42362370775, Bednjanska 10, 10000 Zagreb</izvorni_sadrzaj>
    <derivirana_varijabla naziv="DomainObject.Predmet.ProtustrankaWithAdressOIB_1">S. A. T. PULA  d.o.o., OIB 42362370775, Bednjanska 10, 10000 Zagreb</derivirana_varijabla>
  </DomainObject.Predmet.ProtustrankaWithAdressOIB>
  <DomainObject.Predmet.ProtustrankaNazivFormated>
    <izvorni_sadrzaj>S. A. T. PULA  d.o.o.</izvorni_sadrzaj>
    <derivirana_varijabla naziv="DomainObject.Predmet.ProtustrankaNazivFormated_1">S. A. T. PULA  d.o.o.</derivirana_varijabla>
  </DomainObject.Predmet.ProtustrankaNazivFormated>
  <DomainObject.Predmet.ProtustrankaNazivFormatedOIB>
    <izvorni_sadrzaj>S. A. T. PULA  d.o.o., OIB 42362370775</izvorni_sadrzaj>
    <derivirana_varijabla naziv="DomainObject.Predmet.ProtustrankaNazivFormatedOIB_1">S. A. T. PULA  d.o.o., OIB 42362370775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A. T. PULA  d.o.o. zastupanog po punomoćniku TOMISLAV DUMENČIĆ</item>
    </izvorni_sadrzaj>
    <derivirana_varijabla naziv="DomainObject.Predmet.ProtuStrankaListFormated_1">
      <item>S. A. T. PULA  d.o.o. zastupanog po punomoćniku TOMISLAV DUMENČIĆ</item>
    </derivirana_varijabla>
  </DomainObject.Predmet.ProtuStrankaListFormated>
  <DomainObject.Predmet.ProtuStrankaListFormatedOIB>
    <izvorni_sadrzaj>
      <item>S. A. T. PULA  d.o.o., OIB 42362370775 zastupanog po punomoćniku TOMISLAV DUMENČIĆ</item>
    </izvorni_sadrzaj>
    <derivirana_varijabla naziv="DomainObject.Predmet.ProtuStrankaListFormatedOIB_1">
      <item>S. A. T. PULA  d.o.o., OIB 42362370775 zastupanog po punomoćniku TOMISLAV DUMENČIĆ</item>
    </derivirana_varijabla>
  </DomainObject.Predmet.ProtuStrankaListFormatedOIB>
  <DomainObject.Predmet.ProtuStrankaListFormatedWithAdress>
    <izvorni_sadrzaj>
      <item>S. A. T. PULA  d.o.o., Bednjanska 10, 10000 Zagreb zastupanog po punomoćniku TOMISLAV DUMENČIĆ</item>
    </izvorni_sadrzaj>
    <derivirana_varijabla naziv="DomainObject.Predmet.ProtuStrankaListFormatedWithAdress_1">
      <item>S. A. T. PULA  d.o.o., Bednjanska 10, 10000 Zagreb zastupanog po punomoćniku TOMISLAV DUMENČIĆ</item>
    </derivirana_varijabla>
  </DomainObject.Predmet.ProtuStrankaListFormatedWithAdress>
  <DomainObject.Predmet.ProtuStrankaListFormatedWithAdressOIB>
    <izvorni_sadrzaj>
      <item>S. A. T. PULA  d.o.o., OIB 42362370775, Bednjanska 10, 10000 Zagreb zastupanog po punomoćniku TOMISLAV DUMENČIĆ</item>
    </izvorni_sadrzaj>
    <derivirana_varijabla naziv="DomainObject.Predmet.ProtuStrankaListFormatedWithAdressOIB_1">
      <item>S. A. T. PULA  d.o.o., OIB 42362370775, Bednjanska 10, 10000 Zagreb zastupanog po punomoćniku TOMISLAV DUMENČIĆ</item>
    </derivirana_varijabla>
  </DomainObject.Predmet.ProtuStrankaListFormatedWithAdressOIB>
  <DomainObject.Predmet.ProtuStrankaListNazivFormated>
    <izvorni_sadrzaj>
      <item>S. A. T. PULA  d.o.o.</item>
    </izvorni_sadrzaj>
    <derivirana_varijabla naziv="DomainObject.Predmet.ProtuStrankaListNazivFormated_1">
      <item>S. A. T. PULA  d.o.o.</item>
    </derivirana_varijabla>
  </DomainObject.Predmet.ProtuStrankaListNazivFormated>
  <DomainObject.Predmet.ProtuStrankaListNazivFormatedOIB>
    <izvorni_sadrzaj>
      <item>S. A. T. PULA  d.o.o., OIB 42362370775</item>
    </izvorni_sadrzaj>
    <derivirana_varijabla naziv="DomainObject.Predmet.ProtuStrankaListNazivFormatedOIB_1">
      <item>S. A. T. PULA  d.o.o., OIB 42362370775</item>
    </derivirana_varijabla>
  </DomainObject.Predmet.ProtuStrankaListNazivFormatedOIB>
  <DomainObject.Predmet.OstaliListFormated>
    <izvorni_sadrzaj>
      <item>TOMISLAV DUMENČIĆ punomoćnik sudionika u postupku S. A. T. PULA  d.o.o.</item>
    </izvorni_sadrzaj>
    <derivirana_varijabla naziv="DomainObject.Predmet.OstaliListFormated_1">
      <item>TOMISLAV DUMENČIĆ punomoćnik sudionika u postupku S. A. T. PULA  d.o.o.</item>
    </derivirana_varijabla>
  </DomainObject.Predmet.OstaliListFormated>
  <DomainObject.Predmet.OstaliListFormatedOIB>
    <izvorni_sadrzaj>
      <item>TOMISLAV DUMENČIĆ punomoćnik sudionika u postupku S. A. T. PULA  d.o.o.</item>
    </izvorni_sadrzaj>
    <derivirana_varijabla naziv="DomainObject.Predmet.OstaliListFormatedOIB_1">
      <item>TOMISLAV DUMENČIĆ punomoćnik sudionika u postupku S. A. T. PULA  d.o.o.</item>
    </derivirana_varijabla>
  </DomainObject.Predmet.OstaliListFormatedOIB>
  <DomainObject.Predmet.OstaliListFormatedWithAdress>
    <izvorni_sadrzaj>
      <item>TOMISLAV DUMENČIĆ, LOPAŠIĆEVA 14, 10000 Zagreb punomoćnik sudionika u postupku S. A. T. PULA  d.o.o.</item>
    </izvorni_sadrzaj>
    <derivirana_varijabla naziv="DomainObject.Predmet.OstaliListFormatedWithAdress_1">
      <item>TOMISLAV DUMENČIĆ, LOPAŠIĆEVA 14, 10000 Zagreb punomoćnik sudionika u postupku S. A. T. PULA  d.o.o.</item>
    </derivirana_varijabla>
  </DomainObject.Predmet.OstaliListFormatedWithAdress>
  <DomainObject.Predmet.OstaliListFormatedWithAdressOIB>
    <izvorni_sadrzaj>
      <item>TOMISLAV DUMENČIĆ, LOPAŠIĆEVA 14, 10000 Zagreb punomoćnik sudionika u postupku S. A. T. PULA  d.o.o.</item>
    </izvorni_sadrzaj>
    <derivirana_varijabla naziv="DomainObject.Predmet.OstaliListFormatedWithAdressOIB_1">
      <item>TOMISLAV DUMENČIĆ, LOPAŠIĆEVA 14, 10000 Zagreb punomoćnik sudionika u postupku S. A. T. PULA  d.o.o.</item>
    </derivirana_varijabla>
  </DomainObject.Predmet.OstaliListFormatedWithAdressOIB>
  <DomainObject.Predmet.OstaliListNazivFormated>
    <izvorni_sadrzaj>
      <item>TOMISLAV DUMENČIĆ</item>
    </izvorni_sadrzaj>
    <derivirana_varijabla naziv="DomainObject.Predmet.OstaliListNazivFormated_1">
      <item>TOMISLAV DUMENČIĆ</item>
    </derivirana_varijabla>
  </DomainObject.Predmet.OstaliListNazivFormated>
  <DomainObject.Predmet.OstaliListNazivFormatedOIB>
    <izvorni_sadrzaj>
      <item>TOMISLAV DUMENČIĆ</item>
    </izvorni_sadrzaj>
    <derivirana_varijabla naziv="DomainObject.Predmet.OstaliListNazivFormatedOIB_1"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A. T. PULA  d.o.o.</izvorni_sadrzaj>
    <derivirana_varijabla naziv="DomainObject.Predmet.ProtustrankaIDrugi_1">S. A. T. PULA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 A. T. PULA  d.o.o., OIB 42362370775, Bednjanska 10, 10000 Zagreb</izvorni_sadrzaj>
    <derivirana_varijabla naziv="DomainObject.Predmet.ProtustrankaIDrugiAdressOIB_1">S. A. T. PULA  d.o.o., OIB 42362370775,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A. T. PULA  d.o.o.</item>
      <item>TOMISLAV DUMENČIĆ</item>
    </izvorni_sadrzaj>
    <derivirana_varijabla naziv="DomainObject.Predmet.SudioniciListNaziv_1">
      <item>FINA Regionalni centar Zagreb</item>
      <item>S. A. T. PULA  d.o.o.</item>
      <item>TOMISLAV DUMENČIĆ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S. A. T. PULA  d.o.o., OIB 42362370775, Bednjanska 10,10000 Zagreb</item>
      <item>TOMISLAV DUMENČIĆ, LOPAŠIĆEVA 14,10000 Zagreb</item>
    </izvorni_sadrzaj>
    <derivirana_varijabla naziv="DomainObject.Predmet.SudioniciListAdressOIB_1">
      <item>FINA Regionalni centar Zagreb, OIB 85821130368, Trg svibanjskih žrtava 1995. 1,10000 Zagreb</item>
      <item>S. A. T. PULA  d.o.o., OIB 42362370775, Bednjanska 10,10000 Zagreb</item>
      <item>TOMISLAV DUMENČIĆ, LOPAŠIĆEVA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42362370775</item>
      <item>, OIB null</item>
    </izvorni_sadrzaj>
    <derivirana_varijabla naziv="DomainObject.Predmet.SudioniciListNazivOIB_1">
      <item>, OIB 85821130368</item>
      <item>, OIB 42362370775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357</properties:Words>
  <properties:Characters>1894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2016-01-12T08:46:00Z</dcterms:created>
  <dc:creator>MINISTARSTVO PRAVOSUĐA</dc:creator>
  <cp:lastModifiedBy>Marina Gojić</cp:lastModifiedBy>
  <cp:lastPrinted>2016-03-15T09:53:00Z</cp:lastPrinted>
  <dcterms:modified xmlns:xsi="http://www.w3.org/2001/XMLSchema-instance" xsi:type="dcterms:W3CDTF">2016-03-15T09:53:00Z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