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0bb95" w14:paraId="040bb95" w:rsidRDefault="0041118D" w:rsidR="00F87D42" w:rsidRPr="00C4585D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87D42" w:rsidRPr="00C4585D">
        <w:rPr>
          <w:rFonts w:hAnsi="Times New Roman" w:ascii="Times New Roman"/>
          <w:szCs w:val="24"/>
        </w:rPr>
        <w:t xml:space="preserve">  </w:t>
      </w:r>
    </w:p>
    <w:p w:rsidRDefault="00F87D42" w:rsidR="00F87D42" w:rsidRPr="00C4585D">
      <w:pPr>
        <w:rPr>
          <w:rFonts w:hAnsi="Times New Roman" w:ascii="Times New Roman"/>
          <w:szCs w:val="24"/>
        </w:rPr>
      </w:pPr>
    </w:p>
    <w:p w:rsidRDefault="00F87D42" w:rsidR="00F87D42" w:rsidRPr="00C4585D">
      <w:pPr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    </w:t>
      </w:r>
      <w:r w:rsidR="00C60880" w:rsidRPr="00C4585D">
        <w:rPr>
          <w:rFonts w:hAnsi="Times New Roman" w:ascii="Times New Roman"/>
          <w:szCs w:val="24"/>
        </w:rPr>
        <w:t xml:space="preserve">   </w:t>
      </w:r>
      <w:r w:rsidR="00A8668C" w:rsidRPr="00C4585D">
        <w:rPr>
          <w:rFonts w:hAnsi="Times New Roman" w:ascii="Times New Roman"/>
          <w:szCs w:val="24"/>
        </w:rPr>
        <w:t xml:space="preserve"> </w:t>
      </w:r>
      <w:r w:rsidR="008A4E26" w:rsidRPr="00C4585D">
        <w:rPr>
          <w:rFonts w:hAnsi="Times New Roman" w:ascii="Times New Roman"/>
          <w:szCs w:val="24"/>
        </w:rPr>
        <w:t xml:space="preserve"> </w:t>
      </w:r>
      <w:r w:rsidR="00C60880" w:rsidRPr="00C4585D">
        <w:rPr>
          <w:rFonts w:hAnsi="Times New Roman" w:ascii="Times New Roman"/>
          <w:szCs w:val="24"/>
        </w:rPr>
        <w:t xml:space="preserve">  Republika Hrvatska</w:t>
      </w:r>
    </w:p>
    <w:p w:rsidRDefault="00F87D42" w:rsidP="00F501E0" w:rsidR="00C60880" w:rsidRPr="00C4585D">
      <w:pPr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C4585D">
      <w:pPr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   </w:t>
      </w:r>
      <w:r w:rsidR="008D2759" w:rsidRPr="00C4585D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 xml:space="preserve"> </w:t>
      </w:r>
      <w:r w:rsidR="008A4E26" w:rsidRPr="00C4585D">
        <w:rPr>
          <w:rFonts w:hAnsi="Times New Roman" w:ascii="Times New Roman"/>
          <w:szCs w:val="24"/>
        </w:rPr>
        <w:t xml:space="preserve">  </w:t>
      </w:r>
      <w:r w:rsidR="00A8668C" w:rsidRPr="00C4585D">
        <w:rPr>
          <w:rFonts w:hAnsi="Times New Roman" w:ascii="Times New Roman"/>
          <w:szCs w:val="24"/>
        </w:rPr>
        <w:t xml:space="preserve"> </w:t>
      </w:r>
      <w:r w:rsidR="008D2759" w:rsidRPr="00C4585D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>Zagreb, Amruševa 2/II</w:t>
      </w:r>
      <w:r w:rsidR="00F87D42" w:rsidRPr="00C4585D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C4585D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 w:rsidRPr="00C4585D">
      <w:pPr>
        <w:jc w:val="right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 </w:t>
      </w:r>
      <w:r w:rsidR="00F87D42" w:rsidRPr="00C4585D">
        <w:rPr>
          <w:rFonts w:hAnsi="Times New Roman" w:ascii="Times New Roman"/>
          <w:szCs w:val="24"/>
        </w:rPr>
        <w:t xml:space="preserve">  </w:t>
      </w:r>
      <w:r w:rsidR="00C60880" w:rsidRPr="00C4585D">
        <w:rPr>
          <w:rFonts w:hAnsi="Times New Roman" w:ascii="Times New Roman"/>
          <w:szCs w:val="24"/>
        </w:rPr>
        <w:t>20</w:t>
      </w:r>
      <w:r w:rsidR="0071276B" w:rsidRPr="00C4585D">
        <w:rPr>
          <w:rFonts w:hAnsi="Times New Roman" w:ascii="Times New Roman"/>
          <w:szCs w:val="24"/>
        </w:rPr>
        <w:t>.</w:t>
      </w:r>
      <w:r w:rsidR="00824E3A" w:rsidRPr="00C4585D">
        <w:rPr>
          <w:rFonts w:hAnsi="Times New Roman" w:ascii="Times New Roman"/>
          <w:szCs w:val="24"/>
        </w:rPr>
        <w:t xml:space="preserve"> </w:t>
      </w:r>
      <w:r w:rsidR="00F87D42" w:rsidRPr="00C4585D">
        <w:rPr>
          <w:rFonts w:hAnsi="Times New Roman" w:ascii="Times New Roman"/>
          <w:szCs w:val="24"/>
        </w:rPr>
        <w:t>St</w:t>
      </w:r>
      <w:r w:rsidR="00584EDF" w:rsidRPr="00C4585D">
        <w:rPr>
          <w:rFonts w:hAnsi="Times New Roman" w:ascii="Times New Roman"/>
          <w:szCs w:val="24"/>
        </w:rPr>
        <w:t>-</w:t>
      </w:r>
      <w:r w:rsidR="001F5448">
        <w:rPr>
          <w:rFonts w:hAnsi="Times New Roman" w:ascii="Times New Roman"/>
          <w:szCs w:val="24"/>
        </w:rPr>
        <w:t>1298</w:t>
      </w:r>
      <w:r w:rsidR="00C4585D" w:rsidRPr="00C4585D">
        <w:rPr>
          <w:rFonts w:hAnsi="Times New Roman" w:ascii="Times New Roman"/>
          <w:szCs w:val="24"/>
        </w:rPr>
        <w:t>/13</w:t>
      </w:r>
      <w:r w:rsidR="001F5448">
        <w:rPr>
          <w:rFonts w:hAnsi="Times New Roman" w:ascii="Times New Roman"/>
          <w:szCs w:val="24"/>
        </w:rPr>
        <w:t>-</w:t>
      </w:r>
      <w:r w:rsidR="00E86AFC">
        <w:rPr>
          <w:rFonts w:hAnsi="Times New Roman" w:ascii="Times New Roman"/>
          <w:szCs w:val="24"/>
        </w:rPr>
        <w:t>108</w:t>
      </w:r>
    </w:p>
    <w:p w:rsidRDefault="00A8668C" w:rsidP="00A8668C" w:rsidR="00A8668C" w:rsidRPr="00C4585D">
      <w:pPr>
        <w:jc w:val="center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C4585D">
      <w:pPr>
        <w:jc w:val="right"/>
        <w:rPr>
          <w:rFonts w:hAnsi="Times New Roman" w:ascii="Times New Roman"/>
          <w:szCs w:val="24"/>
        </w:rPr>
      </w:pPr>
    </w:p>
    <w:p w:rsidRDefault="00F501E0" w:rsidR="00F87D42" w:rsidRPr="00C4585D">
      <w:pPr>
        <w:jc w:val="center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Z A K L J U Č A K</w:t>
      </w:r>
      <w:r w:rsidR="00BA3BA5" w:rsidRPr="00C4585D">
        <w:rPr>
          <w:rFonts w:hAnsi="Times New Roman" w:ascii="Times New Roman"/>
          <w:szCs w:val="24"/>
        </w:rPr>
        <w:t xml:space="preserve"> </w:t>
      </w:r>
    </w:p>
    <w:p w:rsidRDefault="00F87D42" w:rsidR="00F87D42" w:rsidRPr="00C4585D">
      <w:pPr>
        <w:jc w:val="center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  </w:t>
      </w:r>
    </w:p>
    <w:p w:rsidRDefault="00F87D42" w:rsidP="00BF2E24" w:rsidR="00BF2E24" w:rsidRPr="005E0D25">
      <w:pPr>
        <w:ind w:firstLine="708"/>
        <w:jc w:val="both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ab/>
      </w:r>
      <w:r w:rsidR="00BF2E24" w:rsidRPr="005E0D25">
        <w:rPr>
          <w:rFonts w:hAnsi="Times New Roman" w:ascii="Times New Roman"/>
          <w:szCs w:val="24"/>
        </w:rPr>
        <w:t xml:space="preserve">TRGOVAČKI SUD U ZAGREBU, po sucu pojedincu Luciji Butigan, u stečajnom postupku nad stečajnim dužnikom </w:t>
      </w:r>
      <w:r w:rsidR="0041118D" w:rsidRPr="0041118D">
        <w:rPr>
          <w:rFonts w:hAnsi="Times New Roman" w:ascii="Times New Roman"/>
          <w:szCs w:val="24"/>
        </w:rPr>
        <w:t>MATINUS društvo s ograničenom odgovornošću za trgovinu i turizam, u stečaju, Zagreb (Grad Zag</w:t>
      </w:r>
      <w:r w:rsidR="0041118D">
        <w:rPr>
          <w:rFonts w:hAnsi="Times New Roman" w:ascii="Times New Roman"/>
          <w:szCs w:val="24"/>
        </w:rPr>
        <w:t>reb), Dobriše Cesarića 71, OIB:</w:t>
      </w:r>
      <w:r w:rsidR="0041118D" w:rsidRPr="0041118D">
        <w:rPr>
          <w:rFonts w:hAnsi="Times New Roman" w:ascii="Times New Roman"/>
          <w:szCs w:val="24"/>
        </w:rPr>
        <w:t>44788950544</w:t>
      </w:r>
      <w:r w:rsidR="0041118D">
        <w:rPr>
          <w:rFonts w:hAnsi="Times New Roman" w:ascii="Times New Roman"/>
          <w:szCs w:val="24"/>
        </w:rPr>
        <w:t xml:space="preserve">, </w:t>
      </w:r>
      <w:r w:rsidR="00BF2E24" w:rsidRPr="005E0D25">
        <w:rPr>
          <w:rFonts w:hAnsi="Times New Roman" w:ascii="Times New Roman"/>
          <w:szCs w:val="24"/>
        </w:rPr>
        <w:t xml:space="preserve"> dana </w:t>
      </w:r>
      <w:r w:rsidR="005B41F4">
        <w:rPr>
          <w:rFonts w:hAnsi="Times New Roman" w:ascii="Times New Roman"/>
          <w:szCs w:val="24"/>
        </w:rPr>
        <w:t>6</w:t>
      </w:r>
      <w:r w:rsidR="00BF2E24">
        <w:rPr>
          <w:rFonts w:hAnsi="Times New Roman" w:ascii="Times New Roman"/>
          <w:szCs w:val="24"/>
        </w:rPr>
        <w:t xml:space="preserve">. </w:t>
      </w:r>
      <w:r w:rsidR="005B41F4">
        <w:rPr>
          <w:rFonts w:hAnsi="Times New Roman" w:ascii="Times New Roman"/>
          <w:szCs w:val="24"/>
        </w:rPr>
        <w:t>srpnja</w:t>
      </w:r>
      <w:r w:rsidR="00BF2E24">
        <w:rPr>
          <w:rFonts w:hAnsi="Times New Roman" w:ascii="Times New Roman"/>
          <w:szCs w:val="24"/>
        </w:rPr>
        <w:t xml:space="preserve"> 2</w:t>
      </w:r>
      <w:r w:rsidR="0041118D">
        <w:rPr>
          <w:rFonts w:hAnsi="Times New Roman" w:ascii="Times New Roman"/>
          <w:szCs w:val="24"/>
        </w:rPr>
        <w:t>017</w:t>
      </w:r>
      <w:r w:rsidR="00BF2E24">
        <w:rPr>
          <w:rFonts w:hAnsi="Times New Roman" w:ascii="Times New Roman"/>
          <w:szCs w:val="24"/>
        </w:rPr>
        <w:t>.</w:t>
      </w:r>
    </w:p>
    <w:p w:rsidRDefault="00844297" w:rsidP="00652A9E" w:rsidR="00844297" w:rsidRPr="00C4585D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C4585D">
      <w:pPr>
        <w:jc w:val="center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z a k l j u č i o</w:t>
      </w:r>
      <w:r w:rsidR="00F87D42" w:rsidRPr="00C4585D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C4585D">
      <w:pPr>
        <w:jc w:val="center"/>
        <w:rPr>
          <w:rFonts w:hAnsi="Times New Roman" w:ascii="Times New Roman"/>
          <w:szCs w:val="24"/>
        </w:rPr>
      </w:pPr>
    </w:p>
    <w:p w:rsidRDefault="00F501E0" w:rsidP="00584EDF" w:rsidR="00F501E0" w:rsidRPr="00C4585D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Određuje se prodaja u stečajnom postupku nekretnina u vlasništvu stečajnog dužnika</w:t>
      </w:r>
      <w:r w:rsidR="00C4585D" w:rsidRPr="00C4585D">
        <w:rPr>
          <w:rFonts w:hAnsi="Times New Roman" w:ascii="Times New Roman"/>
          <w:bCs/>
          <w:szCs w:val="24"/>
        </w:rPr>
        <w:t xml:space="preserve"> </w:t>
      </w:r>
      <w:r w:rsidR="0041118D" w:rsidRPr="0041118D">
        <w:rPr>
          <w:rFonts w:hAnsi="Times New Roman" w:ascii="Times New Roman"/>
        </w:rPr>
        <w:t>MATINUS društvo s ograničenom odgovornošću za trgovinu i turizam, u stečaju, Zagreb (Grad Zag</w:t>
      </w:r>
      <w:r w:rsidR="0041118D">
        <w:rPr>
          <w:rFonts w:hAnsi="Times New Roman" w:ascii="Times New Roman"/>
        </w:rPr>
        <w:t>reb), Dobriše Cesarića 71, OIB:</w:t>
      </w:r>
      <w:r w:rsidR="0041118D" w:rsidRPr="0041118D">
        <w:rPr>
          <w:rFonts w:hAnsi="Times New Roman" w:ascii="Times New Roman"/>
        </w:rPr>
        <w:t>44788950544</w:t>
      </w:r>
      <w:r w:rsidR="0041118D">
        <w:t xml:space="preserve"> </w:t>
      </w:r>
      <w:r w:rsidRPr="00C4585D">
        <w:rPr>
          <w:rFonts w:hAnsi="Times New Roman" w:ascii="Times New Roman"/>
          <w:bCs/>
          <w:szCs w:val="24"/>
        </w:rPr>
        <w:t xml:space="preserve">uz odgovarajuću primjenu pravila o ovrsi na nekretninama i to: </w:t>
      </w:r>
    </w:p>
    <w:p w:rsidRDefault="008D2759" w:rsidP="008D2759" w:rsidR="008D2759" w:rsidRPr="00C4585D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41118D" w:rsidP="0041118D" w:rsidR="0041118D" w:rsidRPr="0041118D">
      <w:pPr>
        <w:ind w:firstLine="720"/>
        <w:jc w:val="both"/>
        <w:rPr>
          <w:rFonts w:hAnsi="Times New Roman" w:ascii="Times New Roman"/>
          <w:bCs/>
        </w:rPr>
      </w:pPr>
      <w:r w:rsidRPr="0041118D">
        <w:rPr>
          <w:rFonts w:hAnsi="Times New Roman" w:ascii="Times New Roman"/>
          <w:bCs/>
        </w:rPr>
        <w:t>- nekretnina upisana u Općinski sud u Rijeci, zemljišnoknjižni odjel Rijeka, u z.k.ul. 1463, k.o. Rijeka, kat.čes.br. 1203-ZGRADA,</w:t>
      </w:r>
      <w:r w:rsidR="00547070">
        <w:rPr>
          <w:rFonts w:hAnsi="Times New Roman" w:ascii="Times New Roman"/>
          <w:bCs/>
        </w:rPr>
        <w:t xml:space="preserve"> PARKIRALIŠTE I</w:t>
      </w:r>
      <w:r w:rsidRPr="0041118D">
        <w:rPr>
          <w:rFonts w:hAnsi="Times New Roman" w:ascii="Times New Roman"/>
          <w:bCs/>
        </w:rPr>
        <w:t xml:space="preserve"> 4 MONTAŽNA OBJEKTA, ukupne površine 381,5 čhv.</w:t>
      </w:r>
    </w:p>
    <w:p w:rsidRDefault="0041118D" w:rsidP="0041118D" w:rsidR="0041118D" w:rsidRPr="0041118D">
      <w:pPr>
        <w:ind w:firstLine="720"/>
        <w:jc w:val="both"/>
        <w:rPr>
          <w:rFonts w:hAnsi="Times New Roman" w:ascii="Times New Roman"/>
          <w:bCs/>
        </w:rPr>
      </w:pPr>
    </w:p>
    <w:p w:rsidRDefault="0041118D" w:rsidP="0041118D" w:rsidR="00BF2E24">
      <w:pPr>
        <w:ind w:firstLine="720"/>
        <w:jc w:val="both"/>
        <w:rPr>
          <w:rFonts w:hAnsi="Times New Roman" w:ascii="Times New Roman"/>
          <w:bCs/>
        </w:rPr>
      </w:pPr>
      <w:r w:rsidRPr="0041118D">
        <w:rPr>
          <w:rFonts w:hAnsi="Times New Roman" w:ascii="Times New Roman"/>
          <w:bCs/>
        </w:rPr>
        <w:t xml:space="preserve">Na navedenoj nekretnini upisano je razlučno pravo u korist razlučnog vjerovnika Nova kreditna banka Maribor d.d., Ulica Vita Kraigherja </w:t>
      </w:r>
      <w:r>
        <w:rPr>
          <w:rFonts w:hAnsi="Times New Roman" w:ascii="Times New Roman"/>
          <w:bCs/>
        </w:rPr>
        <w:t>4, Maribor, Republika Slovenija i RH, Minis</w:t>
      </w:r>
      <w:r w:rsidR="00C0332F">
        <w:rPr>
          <w:rFonts w:hAnsi="Times New Roman" w:ascii="Times New Roman"/>
          <w:bCs/>
        </w:rPr>
        <w:t>tarstvo financija</w:t>
      </w:r>
      <w:r>
        <w:rPr>
          <w:rFonts w:hAnsi="Times New Roman" w:ascii="Times New Roman"/>
          <w:bCs/>
        </w:rPr>
        <w:t>.</w:t>
      </w:r>
    </w:p>
    <w:p w:rsidRDefault="008F2547" w:rsidP="00584EDF" w:rsidR="008F2547" w:rsidRPr="00C4585D">
      <w:pPr>
        <w:jc w:val="both"/>
        <w:rPr>
          <w:rFonts w:hAnsi="Times New Roman" w:ascii="Times New Roman"/>
          <w:bCs/>
          <w:szCs w:val="24"/>
        </w:rPr>
      </w:pPr>
    </w:p>
    <w:p w:rsidRDefault="00584EDF" w:rsidP="008F2547" w:rsidR="008F2547" w:rsidRPr="00547070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UTVRĐENA VRIJEDNOST nekretnine iz točke I. ovog Zaključka iznosi</w:t>
      </w:r>
      <w:r w:rsidR="0096725C" w:rsidRPr="00C4585D">
        <w:rPr>
          <w:rFonts w:hAnsi="Times New Roman" w:ascii="Times New Roman"/>
          <w:bCs/>
          <w:szCs w:val="24"/>
        </w:rPr>
        <w:t xml:space="preserve"> </w:t>
      </w:r>
      <w:r w:rsidR="0041118D" w:rsidRPr="00547070">
        <w:rPr>
          <w:rFonts w:hAnsi="Times New Roman" w:ascii="Times New Roman"/>
          <w:szCs w:val="24"/>
        </w:rPr>
        <w:t xml:space="preserve">2.130.100,00 </w:t>
      </w:r>
      <w:r w:rsidR="0041118D" w:rsidRPr="00547070">
        <w:rPr>
          <w:rFonts w:hAnsi="Times New Roman" w:ascii="Times New Roman"/>
          <w:bCs/>
        </w:rPr>
        <w:t>kn.</w:t>
      </w:r>
    </w:p>
    <w:p w:rsidRDefault="00584EDF" w:rsidP="00584EDF" w:rsidR="00584EDF" w:rsidRPr="00C4585D">
      <w:pPr>
        <w:jc w:val="both"/>
        <w:rPr>
          <w:rFonts w:hAnsi="Times New Roman" w:ascii="Times New Roman"/>
          <w:bCs/>
          <w:szCs w:val="24"/>
        </w:rPr>
      </w:pPr>
    </w:p>
    <w:p w:rsidRDefault="00D27BC9" w:rsidP="00547070" w:rsidR="00761B91" w:rsidRPr="00547070">
      <w:pPr>
        <w:ind w:left="720"/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 xml:space="preserve">POČETNA CIJENA nekretnine iz točke I. ovog Zaključka na </w:t>
      </w:r>
      <w:r w:rsidR="005B41F4">
        <w:rPr>
          <w:rFonts w:hAnsi="Times New Roman" w:ascii="Times New Roman"/>
          <w:bCs/>
          <w:szCs w:val="24"/>
        </w:rPr>
        <w:t>petom</w:t>
      </w:r>
      <w:r w:rsidRPr="00C4585D">
        <w:rPr>
          <w:rFonts w:hAnsi="Times New Roman" w:ascii="Times New Roman"/>
          <w:bCs/>
          <w:szCs w:val="24"/>
        </w:rPr>
        <w:t xml:space="preserve"> ročištu za</w:t>
      </w:r>
      <w:r w:rsidR="007A0ED4" w:rsidRP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>javnu dražbu</w:t>
      </w:r>
      <w:r w:rsidR="00547070">
        <w:rPr>
          <w:rFonts w:hAnsi="Times New Roman" w:ascii="Times New Roman"/>
          <w:bCs/>
          <w:szCs w:val="24"/>
        </w:rPr>
        <w:t xml:space="preserve"> iznosi </w:t>
      </w:r>
      <w:r w:rsidR="005B41F4">
        <w:rPr>
          <w:rFonts w:hAnsi="Times New Roman" w:ascii="Times New Roman"/>
          <w:szCs w:val="24"/>
        </w:rPr>
        <w:t xml:space="preserve">1.065.050,00 </w:t>
      </w:r>
      <w:r w:rsidR="0041118D">
        <w:rPr>
          <w:rFonts w:hAnsi="Times New Roman" w:ascii="Times New Roman"/>
          <w:bCs/>
        </w:rPr>
        <w:t>kn</w:t>
      </w:r>
    </w:p>
    <w:p w:rsidRDefault="00761B91" w:rsidP="00761B91" w:rsidR="00761B91" w:rsidRPr="00C4585D">
      <w:pPr>
        <w:jc w:val="both"/>
        <w:rPr>
          <w:rFonts w:hAnsi="Times New Roman" w:ascii="Times New Roman"/>
          <w:bCs/>
          <w:szCs w:val="24"/>
        </w:rPr>
      </w:pPr>
    </w:p>
    <w:p w:rsidRDefault="00D27BC9" w:rsidP="00584EDF" w:rsidR="00D27BC9" w:rsidRPr="00C4585D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C4585D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NAČIN PRODAJE:</w:t>
      </w:r>
    </w:p>
    <w:p w:rsidRDefault="00584EDF" w:rsidP="00584EDF" w:rsidR="00584EDF" w:rsidRPr="00C4585D">
      <w:pPr>
        <w:ind w:left="720"/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 xml:space="preserve">Nekretnina iz točke I. ovog Zaključka prodavat će se u stečajnom postupku javnom dražbom, te se na </w:t>
      </w:r>
      <w:r w:rsidR="005B41F4">
        <w:rPr>
          <w:rFonts w:hAnsi="Times New Roman" w:ascii="Times New Roman"/>
          <w:bCs/>
          <w:szCs w:val="24"/>
        </w:rPr>
        <w:t>petom</w:t>
      </w:r>
      <w:r w:rsidR="00D27BC9" w:rsidRP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>ročištu ne može prodati ispod utvrđene početne vrijednosti cijene nekretnine navedene u točki I</w:t>
      </w:r>
      <w:r w:rsidR="004C5905" w:rsidRPr="00C4585D">
        <w:rPr>
          <w:rFonts w:hAnsi="Times New Roman" w:ascii="Times New Roman"/>
          <w:bCs/>
          <w:szCs w:val="24"/>
        </w:rPr>
        <w:t>I</w:t>
      </w:r>
      <w:r w:rsidRPr="00C4585D">
        <w:rPr>
          <w:rFonts w:hAnsi="Times New Roman" w:ascii="Times New Roman"/>
          <w:bCs/>
          <w:szCs w:val="24"/>
        </w:rPr>
        <w:t>.</w:t>
      </w:r>
      <w:r w:rsidR="00547070">
        <w:rPr>
          <w:rFonts w:hAnsi="Times New Roman" w:ascii="Times New Roman"/>
          <w:bCs/>
          <w:szCs w:val="24"/>
        </w:rPr>
        <w:t>2.</w:t>
      </w:r>
      <w:r w:rsidRPr="00C4585D">
        <w:rPr>
          <w:rFonts w:hAnsi="Times New Roman" w:ascii="Times New Roman"/>
          <w:bCs/>
          <w:szCs w:val="24"/>
        </w:rPr>
        <w:t xml:space="preserve"> ovog Zaključka. </w:t>
      </w:r>
    </w:p>
    <w:p w:rsidRDefault="0041118D" w:rsidP="00761B91" w:rsidR="0041118D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7A0ED4" w:rsidP="00761B91" w:rsidR="00761B91">
      <w:pPr>
        <w:ind w:left="720"/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 xml:space="preserve">Ročište za prodaju na </w:t>
      </w:r>
      <w:r w:rsidR="005B41F4">
        <w:rPr>
          <w:rFonts w:hAnsi="Times New Roman" w:ascii="Times New Roman"/>
          <w:bCs/>
          <w:szCs w:val="24"/>
        </w:rPr>
        <w:t>petoj</w:t>
      </w:r>
      <w:r w:rsidRPr="00C4585D">
        <w:rPr>
          <w:rFonts w:hAnsi="Times New Roman" w:ascii="Times New Roman"/>
          <w:bCs/>
          <w:szCs w:val="24"/>
        </w:rPr>
        <w:t xml:space="preserve"> javnoj dražbi</w:t>
      </w:r>
      <w:r w:rsidR="00584EDF" w:rsidRP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>o</w:t>
      </w:r>
      <w:r w:rsidR="00584EDF" w:rsidRPr="00C4585D">
        <w:rPr>
          <w:rFonts w:hAnsi="Times New Roman" w:ascii="Times New Roman"/>
          <w:bCs/>
          <w:szCs w:val="24"/>
        </w:rPr>
        <w:t>držat će se pred stečajnim sucem u zgradi Trgovačkog suda u Zagrebu, soba br. 91/II (ulična zgrada), dana</w:t>
      </w:r>
    </w:p>
    <w:p w:rsidRDefault="00761B91" w:rsidP="00761B91" w:rsidR="00761B91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B41F4" w:rsidP="00761B91" w:rsidR="00584EDF" w:rsidRPr="00547070">
      <w:pPr>
        <w:ind w:left="720"/>
        <w:jc w:val="center"/>
        <w:rPr>
          <w:rFonts w:hAnsi="Times New Roman" w:ascii="Times New Roman"/>
          <w:b/>
          <w:bCs/>
          <w:szCs w:val="24"/>
        </w:rPr>
      </w:pPr>
      <w:r>
        <w:rPr>
          <w:rFonts w:hAnsi="Times New Roman" w:ascii="Times New Roman"/>
          <w:b/>
          <w:bCs/>
          <w:szCs w:val="24"/>
        </w:rPr>
        <w:t>6</w:t>
      </w:r>
      <w:r w:rsidR="00C4585D" w:rsidRPr="00547070">
        <w:rPr>
          <w:rFonts w:hAnsi="Times New Roman" w:ascii="Times New Roman"/>
          <w:b/>
          <w:bCs/>
          <w:szCs w:val="24"/>
        </w:rPr>
        <w:t xml:space="preserve">. </w:t>
      </w:r>
      <w:r>
        <w:rPr>
          <w:rFonts w:hAnsi="Times New Roman" w:ascii="Times New Roman"/>
          <w:b/>
          <w:bCs/>
          <w:szCs w:val="24"/>
        </w:rPr>
        <w:t>rujna</w:t>
      </w:r>
      <w:r w:rsidR="00C4585D" w:rsidRPr="00547070">
        <w:rPr>
          <w:rFonts w:hAnsi="Times New Roman" w:ascii="Times New Roman"/>
          <w:b/>
          <w:bCs/>
          <w:szCs w:val="24"/>
        </w:rPr>
        <w:t xml:space="preserve"> </w:t>
      </w:r>
      <w:r w:rsidR="007A1B72" w:rsidRPr="00547070">
        <w:rPr>
          <w:rFonts w:hAnsi="Times New Roman" w:ascii="Times New Roman"/>
          <w:b/>
          <w:bCs/>
          <w:szCs w:val="24"/>
        </w:rPr>
        <w:t>201</w:t>
      </w:r>
      <w:r w:rsidR="0041118D" w:rsidRPr="00547070">
        <w:rPr>
          <w:rFonts w:hAnsi="Times New Roman" w:ascii="Times New Roman"/>
          <w:b/>
          <w:bCs/>
          <w:szCs w:val="24"/>
        </w:rPr>
        <w:t>7</w:t>
      </w:r>
      <w:r w:rsidR="00D27BC9" w:rsidRPr="00547070">
        <w:rPr>
          <w:rFonts w:hAnsi="Times New Roman" w:ascii="Times New Roman"/>
          <w:b/>
          <w:bCs/>
          <w:szCs w:val="24"/>
        </w:rPr>
        <w:t xml:space="preserve">. u </w:t>
      </w:r>
      <w:r>
        <w:rPr>
          <w:rFonts w:hAnsi="Times New Roman" w:ascii="Times New Roman"/>
          <w:b/>
          <w:bCs/>
          <w:szCs w:val="24"/>
        </w:rPr>
        <w:t>11:30</w:t>
      </w:r>
      <w:r w:rsidR="008D2759" w:rsidRPr="00547070">
        <w:rPr>
          <w:rFonts w:hAnsi="Times New Roman" w:ascii="Times New Roman"/>
          <w:b/>
          <w:bCs/>
          <w:szCs w:val="24"/>
        </w:rPr>
        <w:t xml:space="preserve"> </w:t>
      </w:r>
      <w:r w:rsidR="00761B91" w:rsidRPr="00547070">
        <w:rPr>
          <w:rFonts w:hAnsi="Times New Roman" w:ascii="Times New Roman"/>
          <w:b/>
          <w:bCs/>
          <w:szCs w:val="24"/>
        </w:rPr>
        <w:t>sati</w:t>
      </w:r>
    </w:p>
    <w:p w:rsidRDefault="00584EDF" w:rsidP="00584EDF" w:rsidR="00584EDF" w:rsidRPr="00547070">
      <w:pPr>
        <w:jc w:val="both"/>
        <w:rPr>
          <w:rFonts w:hAnsi="Times New Roman" w:ascii="Times New Roman"/>
          <w:b/>
          <w:bCs/>
          <w:szCs w:val="24"/>
        </w:rPr>
      </w:pPr>
    </w:p>
    <w:p w:rsidRDefault="00584EDF" w:rsidP="00584EDF" w:rsidR="00584EDF" w:rsidRPr="00C4585D">
      <w:p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C4585D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C4585D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761B91">
        <w:rPr>
          <w:rFonts w:hAnsi="Times New Roman" w:ascii="Times New Roman"/>
          <w:bCs/>
          <w:szCs w:val="24"/>
        </w:rPr>
        <w:t xml:space="preserve">e-oglasnoj </w:t>
      </w:r>
      <w:r w:rsidR="0041118D">
        <w:rPr>
          <w:rFonts w:hAnsi="Times New Roman" w:ascii="Times New Roman"/>
          <w:bCs/>
          <w:szCs w:val="24"/>
        </w:rPr>
        <w:t xml:space="preserve">ploči </w:t>
      </w:r>
      <w:r w:rsidRPr="00C4585D">
        <w:rPr>
          <w:rFonts w:hAnsi="Times New Roman" w:ascii="Times New Roman"/>
          <w:bCs/>
          <w:szCs w:val="24"/>
        </w:rPr>
        <w:t>Trgovačkog suda u Zagr</w:t>
      </w:r>
      <w:r w:rsidR="00D27BC9" w:rsidRPr="00C4585D">
        <w:rPr>
          <w:rFonts w:hAnsi="Times New Roman" w:ascii="Times New Roman"/>
          <w:bCs/>
          <w:szCs w:val="24"/>
        </w:rPr>
        <w:t>ebu</w:t>
      </w:r>
      <w:r w:rsidRPr="00C4585D">
        <w:rPr>
          <w:rFonts w:hAnsi="Times New Roman" w:ascii="Times New Roman"/>
          <w:bCs/>
          <w:szCs w:val="24"/>
        </w:rPr>
        <w:t>.</w:t>
      </w:r>
    </w:p>
    <w:p w:rsidRDefault="00584EDF" w:rsidP="00584EDF" w:rsidR="00584EDF" w:rsidRPr="00C4585D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C4585D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547070">
        <w:rPr>
          <w:rFonts w:hAnsi="Times New Roman" w:ascii="Times New Roman"/>
          <w:bCs/>
          <w:szCs w:val="24"/>
        </w:rPr>
        <w:t>e-</w:t>
      </w:r>
      <w:r w:rsidRPr="00C4585D">
        <w:rPr>
          <w:rFonts w:hAnsi="Times New Roman" w:ascii="Times New Roman"/>
          <w:bCs/>
          <w:szCs w:val="24"/>
        </w:rPr>
        <w:t>oglasnoj ploči suda do dana prodaje iznosi</w:t>
      </w:r>
      <w:r w:rsidR="003925D0">
        <w:rPr>
          <w:rFonts w:hAnsi="Times New Roman" w:ascii="Times New Roman"/>
          <w:bCs/>
          <w:szCs w:val="24"/>
        </w:rPr>
        <w:t xml:space="preserve"> najmanje</w:t>
      </w:r>
      <w:r w:rsidRPr="00C4585D">
        <w:rPr>
          <w:rFonts w:hAnsi="Times New Roman" w:ascii="Times New Roman"/>
          <w:bCs/>
          <w:szCs w:val="24"/>
        </w:rPr>
        <w:t xml:space="preserve"> petnaest dana.</w:t>
      </w:r>
    </w:p>
    <w:p w:rsidRDefault="00584EDF" w:rsidP="00584EDF" w:rsidR="00584EDF" w:rsidRPr="00C4585D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C4585D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UVJETI PRODAJE:</w:t>
      </w:r>
    </w:p>
    <w:p w:rsidRDefault="00694FCA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Nekretnina iz točke I. ovog Zaključka je vlasništvo stečajnog dužnika</w:t>
      </w:r>
      <w:r w:rsidR="00FD7D0D" w:rsidRPr="00C4585D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Na usmenoj javnoj dražbi kao kupci mo</w:t>
      </w:r>
      <w:r w:rsidR="001833F2" w:rsidRPr="00C4585D">
        <w:rPr>
          <w:rFonts w:hAnsi="Times New Roman" w:ascii="Times New Roman"/>
          <w:bCs/>
          <w:szCs w:val="24"/>
        </w:rPr>
        <w:t xml:space="preserve">gu sudjelovati samo osobe koje </w:t>
      </w:r>
      <w:r w:rsidRPr="00C4585D">
        <w:rPr>
          <w:rFonts w:hAnsi="Times New Roman" w:ascii="Times New Roman"/>
          <w:bCs/>
          <w:szCs w:val="24"/>
        </w:rPr>
        <w:t xml:space="preserve">najkasnije </w:t>
      </w:r>
      <w:r w:rsidR="001833F2" w:rsidRPr="00C4585D">
        <w:rPr>
          <w:rFonts w:hAnsi="Times New Roman" w:ascii="Times New Roman"/>
          <w:bCs/>
          <w:szCs w:val="24"/>
        </w:rPr>
        <w:t>do</w:t>
      </w:r>
      <w:r w:rsidR="00694FCA" w:rsidRPr="00C4585D">
        <w:rPr>
          <w:rFonts w:hAnsi="Times New Roman" w:ascii="Times New Roman"/>
          <w:bCs/>
          <w:szCs w:val="24"/>
        </w:rPr>
        <w:t xml:space="preserve"> </w:t>
      </w:r>
      <w:r w:rsidR="005B41F4">
        <w:rPr>
          <w:rFonts w:hAnsi="Times New Roman" w:ascii="Times New Roman"/>
          <w:bCs/>
          <w:szCs w:val="24"/>
        </w:rPr>
        <w:t>4</w:t>
      </w:r>
      <w:r w:rsidR="00C4585D">
        <w:rPr>
          <w:rFonts w:hAnsi="Times New Roman" w:ascii="Times New Roman"/>
          <w:bCs/>
          <w:szCs w:val="24"/>
        </w:rPr>
        <w:t xml:space="preserve">. </w:t>
      </w:r>
      <w:r w:rsidR="005B41F4">
        <w:rPr>
          <w:rFonts w:hAnsi="Times New Roman" w:ascii="Times New Roman"/>
          <w:bCs/>
          <w:szCs w:val="24"/>
        </w:rPr>
        <w:t>rujna</w:t>
      </w:r>
      <w:r w:rsidR="0096725C" w:rsidRPr="00C4585D">
        <w:rPr>
          <w:rFonts w:hAnsi="Times New Roman" w:ascii="Times New Roman"/>
          <w:bCs/>
          <w:szCs w:val="24"/>
        </w:rPr>
        <w:t xml:space="preserve"> </w:t>
      </w:r>
      <w:r w:rsidR="00D27BC9" w:rsidRPr="00C4585D">
        <w:rPr>
          <w:rFonts w:hAnsi="Times New Roman" w:ascii="Times New Roman"/>
          <w:bCs/>
          <w:szCs w:val="24"/>
        </w:rPr>
        <w:t>201</w:t>
      </w:r>
      <w:r w:rsidR="0041118D">
        <w:rPr>
          <w:rFonts w:hAnsi="Times New Roman" w:ascii="Times New Roman"/>
          <w:bCs/>
          <w:szCs w:val="24"/>
        </w:rPr>
        <w:t>7</w:t>
      </w:r>
      <w:r w:rsidR="00BE0EB7" w:rsidRPr="00C4585D">
        <w:rPr>
          <w:rFonts w:hAnsi="Times New Roman" w:ascii="Times New Roman"/>
          <w:bCs/>
          <w:szCs w:val="24"/>
        </w:rPr>
        <w:t>.</w:t>
      </w:r>
      <w:r w:rsidR="001833F2" w:rsidRPr="00C4585D">
        <w:rPr>
          <w:rFonts w:hAnsi="Times New Roman" w:ascii="Times New Roman"/>
          <w:bCs/>
          <w:szCs w:val="24"/>
        </w:rPr>
        <w:t xml:space="preserve"> uplat</w:t>
      </w:r>
      <w:r w:rsidRPr="00C4585D">
        <w:rPr>
          <w:rFonts w:hAnsi="Times New Roman" w:ascii="Times New Roman"/>
          <w:bCs/>
          <w:szCs w:val="24"/>
        </w:rPr>
        <w:t xml:space="preserve">e osiguranje u iznosu od </w:t>
      </w:r>
      <w:r w:rsidR="00C4585D">
        <w:rPr>
          <w:rFonts w:hAnsi="Times New Roman" w:ascii="Times New Roman"/>
          <w:bCs/>
          <w:szCs w:val="24"/>
        </w:rPr>
        <w:t>5</w:t>
      </w:r>
      <w:r w:rsidR="00A8668C" w:rsidRP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 xml:space="preserve">% </w:t>
      </w:r>
      <w:r w:rsidR="00730D92" w:rsidRPr="00C4585D">
        <w:rPr>
          <w:rFonts w:hAnsi="Times New Roman" w:ascii="Times New Roman"/>
          <w:bCs/>
          <w:szCs w:val="24"/>
        </w:rPr>
        <w:t>utvrđene vrijednosti nekretnin</w:t>
      </w:r>
      <w:r w:rsidR="00DC1880" w:rsidRPr="00C4585D">
        <w:rPr>
          <w:rFonts w:hAnsi="Times New Roman" w:ascii="Times New Roman"/>
          <w:bCs/>
          <w:szCs w:val="24"/>
        </w:rPr>
        <w:t>e</w:t>
      </w:r>
      <w:r w:rsidR="00730D92" w:rsidRPr="00C4585D">
        <w:rPr>
          <w:rFonts w:hAnsi="Times New Roman" w:ascii="Times New Roman"/>
          <w:bCs/>
          <w:szCs w:val="24"/>
        </w:rPr>
        <w:t xml:space="preserve"> naveden</w:t>
      </w:r>
      <w:r w:rsidR="00DC1880" w:rsidRPr="00C4585D">
        <w:rPr>
          <w:rFonts w:hAnsi="Times New Roman" w:ascii="Times New Roman"/>
          <w:bCs/>
          <w:szCs w:val="24"/>
        </w:rPr>
        <w:t xml:space="preserve">e u točki II. ovog zaključka, a opisane u </w:t>
      </w:r>
      <w:r w:rsidRPr="00C4585D">
        <w:rPr>
          <w:rFonts w:hAnsi="Times New Roman" w:ascii="Times New Roman"/>
          <w:bCs/>
          <w:szCs w:val="24"/>
        </w:rPr>
        <w:t>točki I</w:t>
      </w:r>
      <w:r w:rsidR="00824E3A" w:rsidRPr="00C4585D">
        <w:rPr>
          <w:rFonts w:hAnsi="Times New Roman" w:ascii="Times New Roman"/>
          <w:bCs/>
          <w:szCs w:val="24"/>
        </w:rPr>
        <w:t>.</w:t>
      </w:r>
      <w:r w:rsidR="00D27BC9" w:rsidRP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>ovog Zaključka</w:t>
      </w:r>
      <w:r w:rsidR="00DC1880" w:rsidRPr="00C4585D">
        <w:rPr>
          <w:rFonts w:hAnsi="Times New Roman" w:ascii="Times New Roman"/>
          <w:bCs/>
          <w:szCs w:val="24"/>
        </w:rPr>
        <w:t>,</w:t>
      </w:r>
      <w:r w:rsidRPr="00C4585D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C4585D">
        <w:rPr>
          <w:rFonts w:hAnsi="Times New Roman" w:ascii="Times New Roman"/>
          <w:szCs w:val="24"/>
        </w:rPr>
        <w:t xml:space="preserve">br. IBAN: HR9223900011300000460, model: HR05 (kod internet bankarstva HR00) pozivom na broj spisa </w:t>
      </w:r>
      <w:r w:rsidRPr="00C4585D">
        <w:rPr>
          <w:rFonts w:hAnsi="Times New Roman" w:ascii="Times New Roman"/>
          <w:bCs/>
          <w:szCs w:val="24"/>
        </w:rPr>
        <w:t>St-</w:t>
      </w:r>
      <w:r w:rsidR="0041118D">
        <w:rPr>
          <w:rFonts w:hAnsi="Times New Roman" w:ascii="Times New Roman"/>
          <w:bCs/>
          <w:szCs w:val="24"/>
        </w:rPr>
        <w:t>1298</w:t>
      </w:r>
      <w:r w:rsidR="00C4585D">
        <w:rPr>
          <w:rFonts w:hAnsi="Times New Roman" w:ascii="Times New Roman"/>
          <w:bCs/>
          <w:szCs w:val="24"/>
        </w:rPr>
        <w:t>/13</w:t>
      </w:r>
      <w:r w:rsidR="0096725C" w:rsidRP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 xml:space="preserve"> i dokaz o tome </w:t>
      </w:r>
      <w:r w:rsidR="001833F2" w:rsidRPr="00C4585D">
        <w:rPr>
          <w:rFonts w:hAnsi="Times New Roman" w:ascii="Times New Roman"/>
          <w:bCs/>
          <w:szCs w:val="24"/>
        </w:rPr>
        <w:t xml:space="preserve">dostave u sudski spis prije </w:t>
      </w:r>
      <w:r w:rsidRPr="00C4585D">
        <w:rPr>
          <w:rFonts w:hAnsi="Times New Roman" w:ascii="Times New Roman"/>
          <w:bCs/>
          <w:szCs w:val="24"/>
        </w:rPr>
        <w:t>početka dražbe ili</w:t>
      </w:r>
      <w:r w:rsidR="00824E3A" w:rsidRPr="00C4585D">
        <w:rPr>
          <w:rFonts w:hAnsi="Times New Roman" w:ascii="Times New Roman"/>
          <w:bCs/>
          <w:szCs w:val="24"/>
        </w:rPr>
        <w:t xml:space="preserve"> do</w:t>
      </w:r>
      <w:r w:rsidR="00C4585D">
        <w:rPr>
          <w:rFonts w:hAnsi="Times New Roman" w:ascii="Times New Roman"/>
          <w:bCs/>
          <w:szCs w:val="24"/>
        </w:rPr>
        <w:t xml:space="preserve"> </w:t>
      </w:r>
      <w:r w:rsidR="005B41F4">
        <w:rPr>
          <w:rFonts w:hAnsi="Times New Roman" w:ascii="Times New Roman"/>
          <w:bCs/>
          <w:szCs w:val="24"/>
        </w:rPr>
        <w:t>4</w:t>
      </w:r>
      <w:r w:rsidR="00C4585D">
        <w:rPr>
          <w:rFonts w:hAnsi="Times New Roman" w:ascii="Times New Roman"/>
          <w:bCs/>
          <w:szCs w:val="24"/>
        </w:rPr>
        <w:t xml:space="preserve">. </w:t>
      </w:r>
      <w:r w:rsidR="005B41F4">
        <w:rPr>
          <w:rFonts w:hAnsi="Times New Roman" w:ascii="Times New Roman"/>
          <w:bCs/>
          <w:szCs w:val="24"/>
        </w:rPr>
        <w:t>rujna</w:t>
      </w:r>
      <w:r w:rsidR="00824E3A" w:rsidRPr="00C4585D">
        <w:rPr>
          <w:rFonts w:hAnsi="Times New Roman" w:ascii="Times New Roman"/>
          <w:bCs/>
          <w:szCs w:val="24"/>
        </w:rPr>
        <w:t xml:space="preserve"> </w:t>
      </w:r>
      <w:r w:rsidR="00D27BC9" w:rsidRPr="00C4585D">
        <w:rPr>
          <w:rFonts w:hAnsi="Times New Roman" w:ascii="Times New Roman"/>
          <w:bCs/>
          <w:szCs w:val="24"/>
        </w:rPr>
        <w:t>201</w:t>
      </w:r>
      <w:r w:rsidR="0041118D">
        <w:rPr>
          <w:rFonts w:hAnsi="Times New Roman" w:ascii="Times New Roman"/>
          <w:bCs/>
          <w:szCs w:val="24"/>
        </w:rPr>
        <w:t>7</w:t>
      </w:r>
      <w:r w:rsidR="00BE0EB7" w:rsidRPr="00C4585D">
        <w:rPr>
          <w:rFonts w:hAnsi="Times New Roman" w:ascii="Times New Roman"/>
          <w:bCs/>
          <w:szCs w:val="24"/>
        </w:rPr>
        <w:t>.</w:t>
      </w:r>
      <w:r w:rsidRPr="00C4585D">
        <w:rPr>
          <w:rFonts w:hAnsi="Times New Roman" w:ascii="Times New Roman"/>
          <w:bCs/>
          <w:szCs w:val="24"/>
        </w:rPr>
        <w:t xml:space="preserve"> </w:t>
      </w:r>
      <w:r w:rsidR="001833F2" w:rsidRPr="00C4585D">
        <w:rPr>
          <w:rFonts w:hAnsi="Times New Roman" w:ascii="Times New Roman"/>
          <w:bCs/>
          <w:szCs w:val="24"/>
        </w:rPr>
        <w:t>dostave</w:t>
      </w:r>
      <w:r w:rsidRPr="00C4585D">
        <w:rPr>
          <w:rFonts w:hAnsi="Times New Roman" w:ascii="Times New Roman"/>
          <w:bCs/>
          <w:szCs w:val="24"/>
        </w:rPr>
        <w:t xml:space="preserve"> bankarsku garanciju bonitetne banke na prvi poziv za odgovarajući </w:t>
      </w:r>
      <w:r w:rsid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>iznos osiguranja</w:t>
      </w:r>
      <w:r w:rsidR="001833F2" w:rsidRPr="00C4585D">
        <w:rPr>
          <w:rFonts w:hAnsi="Times New Roman" w:ascii="Times New Roman"/>
          <w:bCs/>
          <w:szCs w:val="24"/>
        </w:rPr>
        <w:t xml:space="preserve">, </w:t>
      </w:r>
      <w:r w:rsidR="000B11BB" w:rsidRPr="00C4585D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C4585D">
        <w:rPr>
          <w:rFonts w:hAnsi="Times New Roman" w:ascii="Times New Roman"/>
          <w:bCs/>
          <w:szCs w:val="24"/>
        </w:rPr>
        <w:t>rokom važenja najmanje do</w:t>
      </w:r>
      <w:r w:rsidR="0096725C" w:rsidRPr="00C4585D">
        <w:rPr>
          <w:rFonts w:hAnsi="Times New Roman" w:ascii="Times New Roman"/>
          <w:bCs/>
          <w:szCs w:val="24"/>
        </w:rPr>
        <w:t xml:space="preserve"> </w:t>
      </w:r>
      <w:r w:rsidR="005B41F4">
        <w:rPr>
          <w:rFonts w:hAnsi="Times New Roman" w:ascii="Times New Roman"/>
          <w:bCs/>
          <w:szCs w:val="24"/>
        </w:rPr>
        <w:t>31</w:t>
      </w:r>
      <w:r w:rsidR="00C4585D">
        <w:rPr>
          <w:rFonts w:hAnsi="Times New Roman" w:ascii="Times New Roman"/>
          <w:bCs/>
          <w:szCs w:val="24"/>
        </w:rPr>
        <w:t xml:space="preserve">. </w:t>
      </w:r>
      <w:r w:rsidR="005B41F4">
        <w:rPr>
          <w:rFonts w:hAnsi="Times New Roman" w:ascii="Times New Roman"/>
          <w:bCs/>
          <w:szCs w:val="24"/>
        </w:rPr>
        <w:t>listopada</w:t>
      </w:r>
      <w:r w:rsidR="0096725C" w:rsidRPr="00C4585D">
        <w:rPr>
          <w:rFonts w:hAnsi="Times New Roman" w:ascii="Times New Roman"/>
          <w:bCs/>
          <w:szCs w:val="24"/>
        </w:rPr>
        <w:t xml:space="preserve"> </w:t>
      </w:r>
      <w:r w:rsidR="000B11BB" w:rsidRPr="00C4585D">
        <w:rPr>
          <w:rFonts w:hAnsi="Times New Roman" w:ascii="Times New Roman"/>
          <w:bCs/>
          <w:szCs w:val="24"/>
        </w:rPr>
        <w:t>20</w:t>
      </w:r>
      <w:r w:rsidR="00C60880" w:rsidRPr="00C4585D">
        <w:rPr>
          <w:rFonts w:hAnsi="Times New Roman" w:ascii="Times New Roman"/>
          <w:bCs/>
          <w:szCs w:val="24"/>
        </w:rPr>
        <w:t>1</w:t>
      </w:r>
      <w:r w:rsidR="0041118D">
        <w:rPr>
          <w:rFonts w:hAnsi="Times New Roman" w:ascii="Times New Roman"/>
          <w:bCs/>
          <w:szCs w:val="24"/>
        </w:rPr>
        <w:t>7</w:t>
      </w:r>
      <w:r w:rsidR="00694FCA" w:rsidRPr="00C4585D">
        <w:rPr>
          <w:rFonts w:hAnsi="Times New Roman" w:ascii="Times New Roman"/>
          <w:bCs/>
          <w:szCs w:val="24"/>
        </w:rPr>
        <w:t>.</w:t>
      </w:r>
    </w:p>
    <w:p w:rsidRDefault="00F501E0" w:rsidP="00F501E0" w:rsidR="00F501E0" w:rsidRPr="00C4585D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C4585D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C4585D">
        <w:rPr>
          <w:rFonts w:hAnsi="Times New Roman" w:ascii="Times New Roman"/>
          <w:bCs/>
          <w:szCs w:val="24"/>
        </w:rPr>
        <w:t xml:space="preserve"> 30 (</w:t>
      </w:r>
      <w:r w:rsidRPr="00C4585D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Sve poreze i pristojbe u svezi s p</w:t>
      </w:r>
      <w:r w:rsidR="0088671A" w:rsidRPr="00C4585D">
        <w:rPr>
          <w:rFonts w:hAnsi="Times New Roman" w:ascii="Times New Roman"/>
          <w:bCs/>
          <w:szCs w:val="24"/>
        </w:rPr>
        <w:t xml:space="preserve">rodajom nekretnine </w:t>
      </w:r>
      <w:r w:rsidRPr="00C4585D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Nekretnina</w:t>
      </w:r>
      <w:r w:rsidR="00F501E0" w:rsidRPr="00C4585D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Nekretnina</w:t>
      </w:r>
      <w:r w:rsidR="00F501E0" w:rsidRPr="00C4585D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C4585D">
        <w:rPr>
          <w:rFonts w:hAnsi="Times New Roman" w:ascii="Times New Roman"/>
          <w:bCs/>
          <w:szCs w:val="24"/>
        </w:rPr>
        <w:t>u u naved</w:t>
      </w:r>
      <w:r w:rsidR="00772846" w:rsidRPr="00C4585D">
        <w:rPr>
          <w:rFonts w:hAnsi="Times New Roman" w:ascii="Times New Roman"/>
          <w:bCs/>
          <w:szCs w:val="24"/>
        </w:rPr>
        <w:t>enom roku iz točke VI</w:t>
      </w:r>
      <w:r w:rsidR="00730D92" w:rsidRPr="00C4585D">
        <w:rPr>
          <w:rFonts w:hAnsi="Times New Roman" w:ascii="Times New Roman"/>
          <w:bCs/>
          <w:szCs w:val="24"/>
        </w:rPr>
        <w:t>/6</w:t>
      </w:r>
      <w:r w:rsidR="00F501E0" w:rsidRPr="00C4585D">
        <w:rPr>
          <w:rFonts w:hAnsi="Times New Roman" w:ascii="Times New Roman"/>
          <w:bCs/>
          <w:szCs w:val="24"/>
        </w:rPr>
        <w:t xml:space="preserve"> ovog </w:t>
      </w:r>
      <w:r w:rsidR="00730D92" w:rsidRPr="00C4585D">
        <w:rPr>
          <w:rFonts w:hAnsi="Times New Roman" w:ascii="Times New Roman"/>
          <w:bCs/>
          <w:szCs w:val="24"/>
        </w:rPr>
        <w:t>Z</w:t>
      </w:r>
      <w:r w:rsidR="00F501E0" w:rsidRPr="00C4585D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U rješenju o dosudi nekretnin</w:t>
      </w:r>
      <w:r w:rsidR="00A3374E" w:rsidRPr="00C4585D">
        <w:rPr>
          <w:rFonts w:hAnsi="Times New Roman" w:ascii="Times New Roman"/>
          <w:bCs/>
          <w:szCs w:val="24"/>
        </w:rPr>
        <w:t>e</w:t>
      </w:r>
      <w:r w:rsidRPr="00C4585D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kupovninu, u zemljišnim knjigama </w:t>
      </w:r>
      <w:r w:rsidR="0042045A" w:rsidRPr="00C4585D">
        <w:rPr>
          <w:rFonts w:hAnsi="Times New Roman" w:ascii="Times New Roman"/>
          <w:bCs/>
          <w:szCs w:val="24"/>
        </w:rPr>
        <w:t>upiše</w:t>
      </w:r>
      <w:r w:rsidRPr="00C4585D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C4585D">
        <w:rPr>
          <w:rFonts w:hAnsi="Times New Roman" w:ascii="Times New Roman"/>
          <w:bCs/>
          <w:szCs w:val="24"/>
        </w:rPr>
        <w:t>oj</w:t>
      </w:r>
      <w:r w:rsidRPr="00C4585D">
        <w:rPr>
          <w:rFonts w:hAnsi="Times New Roman" w:ascii="Times New Roman"/>
          <w:bCs/>
          <w:szCs w:val="24"/>
        </w:rPr>
        <w:t xml:space="preserve"> nekretnin</w:t>
      </w:r>
      <w:r w:rsidR="00A3374E" w:rsidRPr="00C4585D">
        <w:rPr>
          <w:rFonts w:hAnsi="Times New Roman" w:ascii="Times New Roman"/>
          <w:bCs/>
          <w:szCs w:val="24"/>
        </w:rPr>
        <w:t>i</w:t>
      </w:r>
      <w:r w:rsidR="00730D92" w:rsidRPr="00C4585D">
        <w:rPr>
          <w:rFonts w:hAnsi="Times New Roman" w:ascii="Times New Roman"/>
          <w:bCs/>
          <w:szCs w:val="24"/>
        </w:rPr>
        <w:t>,</w:t>
      </w:r>
      <w:r w:rsidRPr="00C4585D">
        <w:rPr>
          <w:rFonts w:hAnsi="Times New Roman" w:ascii="Times New Roman"/>
          <w:bCs/>
          <w:szCs w:val="24"/>
        </w:rPr>
        <w:t xml:space="preserve"> te </w:t>
      </w:r>
      <w:r w:rsidR="0042045A" w:rsidRPr="00C4585D">
        <w:rPr>
          <w:rFonts w:hAnsi="Times New Roman" w:ascii="Times New Roman"/>
          <w:bCs/>
          <w:szCs w:val="24"/>
        </w:rPr>
        <w:t>da se brišu prava i tereti</w:t>
      </w:r>
      <w:r w:rsidRPr="00C4585D">
        <w:rPr>
          <w:rFonts w:hAnsi="Times New Roman" w:ascii="Times New Roman"/>
          <w:bCs/>
          <w:szCs w:val="24"/>
        </w:rPr>
        <w:t xml:space="preserve"> na nekretnin</w:t>
      </w:r>
      <w:r w:rsidR="00A3374E" w:rsidRPr="00C4585D">
        <w:rPr>
          <w:rFonts w:hAnsi="Times New Roman" w:ascii="Times New Roman"/>
          <w:bCs/>
          <w:szCs w:val="24"/>
        </w:rPr>
        <w:t>i</w:t>
      </w:r>
      <w:r w:rsidR="0042045A" w:rsidRPr="00C4585D">
        <w:rPr>
          <w:rFonts w:hAnsi="Times New Roman" w:ascii="Times New Roman"/>
          <w:bCs/>
          <w:szCs w:val="24"/>
        </w:rPr>
        <w:t xml:space="preserve"> koji prestaju njezinom</w:t>
      </w:r>
      <w:r w:rsidRPr="00C4585D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Nakon pravomoćnosti rješenja o dosudi i nakon što kupac položi kupovninu sud će donijeti zaključak o predaji nekretnin</w:t>
      </w:r>
      <w:r w:rsidR="00A3374E" w:rsidRPr="00C4585D">
        <w:rPr>
          <w:rFonts w:hAnsi="Times New Roman" w:ascii="Times New Roman"/>
          <w:bCs/>
          <w:szCs w:val="24"/>
        </w:rPr>
        <w:t>e</w:t>
      </w:r>
      <w:r w:rsidR="00730D92" w:rsidRP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 xml:space="preserve">kupcu, </w:t>
      </w:r>
      <w:r w:rsidR="00A3374E" w:rsidRPr="00C4585D">
        <w:rPr>
          <w:rFonts w:hAnsi="Times New Roman" w:ascii="Times New Roman"/>
          <w:bCs/>
          <w:szCs w:val="24"/>
        </w:rPr>
        <w:t>čime kupac stupa u posjed iste.</w:t>
      </w:r>
      <w:r w:rsidRPr="00C4585D">
        <w:rPr>
          <w:rFonts w:hAnsi="Times New Roman" w:ascii="Times New Roman"/>
          <w:bCs/>
          <w:szCs w:val="24"/>
        </w:rPr>
        <w:t xml:space="preserve"> </w:t>
      </w:r>
    </w:p>
    <w:p w:rsidRDefault="00F501E0" w:rsidP="004076CB" w:rsidR="0088671A" w:rsidRPr="004076CB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 w:rsidRPr="004076CB">
        <w:rPr>
          <w:rFonts w:hAnsi="Times New Roman" w:ascii="Times New Roman"/>
          <w:szCs w:val="24"/>
        </w:rPr>
        <w:t>Imovina stečajnog dužnika navedena u točki I</w:t>
      </w:r>
      <w:r w:rsidR="00A3374E" w:rsidRPr="004076CB">
        <w:rPr>
          <w:rFonts w:hAnsi="Times New Roman" w:ascii="Times New Roman"/>
          <w:szCs w:val="24"/>
        </w:rPr>
        <w:t>.</w:t>
      </w:r>
      <w:r w:rsidRPr="004076CB">
        <w:rPr>
          <w:rFonts w:hAnsi="Times New Roman" w:ascii="Times New Roman"/>
          <w:szCs w:val="24"/>
        </w:rPr>
        <w:t xml:space="preserve"> ovog zaključka</w:t>
      </w:r>
      <w:r w:rsidR="0042045A" w:rsidRPr="004076CB">
        <w:rPr>
          <w:rFonts w:hAnsi="Times New Roman" w:ascii="Times New Roman"/>
          <w:szCs w:val="24"/>
        </w:rPr>
        <w:t>,</w:t>
      </w:r>
      <w:r w:rsidRPr="004076CB">
        <w:rPr>
          <w:rFonts w:hAnsi="Times New Roman" w:ascii="Times New Roman"/>
          <w:szCs w:val="24"/>
        </w:rPr>
        <w:t xml:space="preserve"> a koja je predmet prodaje može se razgledati u dogovoru sa stečajnim upraviteljem a uz </w:t>
      </w:r>
      <w:r w:rsidR="00694FCA" w:rsidRPr="004076CB">
        <w:rPr>
          <w:rFonts w:hAnsi="Times New Roman" w:ascii="Times New Roman"/>
          <w:szCs w:val="24"/>
        </w:rPr>
        <w:t>prethodni dogovor na tel. br.</w:t>
      </w:r>
      <w:r w:rsidR="00DC1880" w:rsidRPr="004076CB">
        <w:rPr>
          <w:rFonts w:hAnsi="Times New Roman" w:ascii="Times New Roman"/>
          <w:szCs w:val="24"/>
        </w:rPr>
        <w:t xml:space="preserve"> </w:t>
      </w:r>
      <w:r w:rsidR="0041118D">
        <w:rPr>
          <w:rFonts w:hAnsi="Times New Roman" w:ascii="Times New Roman"/>
          <w:szCs w:val="24"/>
        </w:rPr>
        <w:t>091 2540 273</w:t>
      </w:r>
      <w:r w:rsidR="004076CB">
        <w:rPr>
          <w:rFonts w:hAnsi="Times New Roman" w:ascii="Times New Roman"/>
          <w:bCs/>
          <w:szCs w:val="24"/>
        </w:rPr>
        <w:t>.</w:t>
      </w:r>
    </w:p>
    <w:p w:rsidRDefault="004076CB" w:rsidP="00F006FD" w:rsidR="004076CB">
      <w:pPr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szCs w:val="24"/>
        </w:rPr>
      </w:pPr>
    </w:p>
    <w:p w:rsidRDefault="00547070" w:rsidP="00F006FD" w:rsidR="00547070" w:rsidRPr="004076CB">
      <w:pPr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szCs w:val="24"/>
        </w:rPr>
      </w:pPr>
    </w:p>
    <w:p w:rsidRDefault="00F87D42" w:rsidR="00F87D42" w:rsidRPr="00C4585D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C4585D">
        <w:rPr>
          <w:rFonts w:hAnsi="Times New Roman" w:ascii="Times New Roman"/>
          <w:b w:val="false"/>
          <w:sz w:val="24"/>
          <w:szCs w:val="24"/>
        </w:rPr>
        <w:lastRenderedPageBreak/>
        <w:t>Obrazloženje</w:t>
      </w:r>
    </w:p>
    <w:p w:rsidRDefault="00652A9E" w:rsidP="00652A9E" w:rsidR="00652A9E" w:rsidRPr="00C4585D">
      <w:pPr>
        <w:rPr>
          <w:rFonts w:hAnsi="Times New Roman" w:ascii="Times New Roman"/>
          <w:szCs w:val="24"/>
        </w:rPr>
      </w:pPr>
    </w:p>
    <w:p w:rsidRDefault="0086280B" w:rsidP="004076CB" w:rsidR="004076CB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Rješenjem ovog suda br. St-</w:t>
      </w:r>
      <w:r w:rsidR="0041118D">
        <w:rPr>
          <w:rFonts w:hAnsi="Times New Roman" w:ascii="Times New Roman"/>
          <w:szCs w:val="24"/>
        </w:rPr>
        <w:t>1298</w:t>
      </w:r>
      <w:r w:rsidR="00A35DAF">
        <w:rPr>
          <w:rFonts w:hAnsi="Times New Roman" w:ascii="Times New Roman"/>
          <w:szCs w:val="24"/>
        </w:rPr>
        <w:t>/13</w:t>
      </w:r>
      <w:r w:rsidR="00336F0F" w:rsidRPr="00C4585D">
        <w:rPr>
          <w:rFonts w:hAnsi="Times New Roman" w:ascii="Times New Roman"/>
          <w:szCs w:val="24"/>
        </w:rPr>
        <w:t xml:space="preserve"> </w:t>
      </w:r>
      <w:r w:rsidR="0041118D">
        <w:rPr>
          <w:rFonts w:hAnsi="Times New Roman" w:ascii="Times New Roman"/>
          <w:szCs w:val="24"/>
        </w:rPr>
        <w:t>od</w:t>
      </w:r>
      <w:r w:rsidR="00336F0F" w:rsidRPr="00C4585D">
        <w:rPr>
          <w:rFonts w:hAnsi="Times New Roman" w:ascii="Times New Roman"/>
          <w:szCs w:val="24"/>
        </w:rPr>
        <w:t xml:space="preserve"> </w:t>
      </w:r>
      <w:r w:rsidR="004076CB">
        <w:rPr>
          <w:rFonts w:hAnsi="Times New Roman" w:ascii="Times New Roman"/>
          <w:szCs w:val="24"/>
        </w:rPr>
        <w:t>6</w:t>
      </w:r>
      <w:r w:rsidR="00A35DAF">
        <w:rPr>
          <w:rFonts w:hAnsi="Times New Roman" w:ascii="Times New Roman"/>
          <w:szCs w:val="24"/>
        </w:rPr>
        <w:t xml:space="preserve">. </w:t>
      </w:r>
      <w:r w:rsidR="0041118D">
        <w:rPr>
          <w:rFonts w:hAnsi="Times New Roman" w:ascii="Times New Roman"/>
          <w:szCs w:val="24"/>
        </w:rPr>
        <w:t>lipnja</w:t>
      </w:r>
      <w:r w:rsidR="00A35DAF">
        <w:rPr>
          <w:rFonts w:hAnsi="Times New Roman" w:ascii="Times New Roman"/>
          <w:szCs w:val="24"/>
        </w:rPr>
        <w:t xml:space="preserve"> 2014. </w:t>
      </w:r>
      <w:r w:rsidR="00336F0F" w:rsidRPr="00C4585D">
        <w:rPr>
          <w:rFonts w:hAnsi="Times New Roman" w:ascii="Times New Roman"/>
          <w:szCs w:val="24"/>
        </w:rPr>
        <w:t>otvoren je stečajni postupak nad dužnikom</w:t>
      </w:r>
      <w:r w:rsidR="00A35DAF">
        <w:rPr>
          <w:rFonts w:hAnsi="Times New Roman" w:ascii="Times New Roman"/>
          <w:szCs w:val="24"/>
        </w:rPr>
        <w:t xml:space="preserve"> </w:t>
      </w:r>
      <w:r w:rsidR="0041118D" w:rsidRPr="0041118D">
        <w:rPr>
          <w:rFonts w:hAnsi="Times New Roman" w:ascii="Times New Roman"/>
        </w:rPr>
        <w:t>MATINUS društvo s ograničenom odgovornošću za trgovinu i turizam, u stečaju, Zagreb (Grad Zag</w:t>
      </w:r>
      <w:r w:rsidR="0041118D">
        <w:rPr>
          <w:rFonts w:hAnsi="Times New Roman" w:ascii="Times New Roman"/>
        </w:rPr>
        <w:t>reb), Dobriše Cesarića 71, OIB:</w:t>
      </w:r>
      <w:r w:rsidR="0041118D" w:rsidRPr="0041118D">
        <w:rPr>
          <w:rFonts w:hAnsi="Times New Roman" w:ascii="Times New Roman"/>
        </w:rPr>
        <w:t>44788950544</w:t>
      </w:r>
      <w:r w:rsidR="004076CB">
        <w:rPr>
          <w:rFonts w:hAnsi="Times New Roman" w:ascii="Times New Roman"/>
          <w:szCs w:val="24"/>
        </w:rPr>
        <w:t>.</w:t>
      </w:r>
    </w:p>
    <w:p w:rsidRDefault="00D017D1" w:rsidP="004076CB" w:rsidR="00D017D1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88671A" w:rsidP="004076CB" w:rsidR="00A35DA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S</w:t>
      </w:r>
      <w:r w:rsidR="006F185C" w:rsidRPr="00C4585D">
        <w:rPr>
          <w:rFonts w:hAnsi="Times New Roman" w:ascii="Times New Roman"/>
          <w:szCs w:val="24"/>
        </w:rPr>
        <w:t>tečajnu masu čin</w:t>
      </w:r>
      <w:r w:rsidR="00C0332F">
        <w:rPr>
          <w:rFonts w:hAnsi="Times New Roman" w:ascii="Times New Roman"/>
          <w:szCs w:val="24"/>
        </w:rPr>
        <w:t>i</w:t>
      </w:r>
      <w:r w:rsidRPr="00C4585D">
        <w:rPr>
          <w:rFonts w:hAnsi="Times New Roman" w:ascii="Times New Roman"/>
          <w:szCs w:val="24"/>
        </w:rPr>
        <w:t xml:space="preserve"> </w:t>
      </w:r>
      <w:r w:rsidR="006F185C" w:rsidRPr="00C4585D">
        <w:rPr>
          <w:rFonts w:hAnsi="Times New Roman" w:ascii="Times New Roman"/>
          <w:szCs w:val="24"/>
        </w:rPr>
        <w:t>nekretn</w:t>
      </w:r>
      <w:r w:rsidR="00F06BEF" w:rsidRPr="00C4585D">
        <w:rPr>
          <w:rFonts w:hAnsi="Times New Roman" w:ascii="Times New Roman"/>
          <w:szCs w:val="24"/>
        </w:rPr>
        <w:t>in</w:t>
      </w:r>
      <w:r w:rsidR="00C0332F">
        <w:rPr>
          <w:rFonts w:hAnsi="Times New Roman" w:ascii="Times New Roman"/>
          <w:szCs w:val="24"/>
        </w:rPr>
        <w:t>a</w:t>
      </w:r>
      <w:r w:rsidR="00F06BEF" w:rsidRPr="00C4585D">
        <w:rPr>
          <w:rFonts w:hAnsi="Times New Roman" w:ascii="Times New Roman"/>
          <w:szCs w:val="24"/>
        </w:rPr>
        <w:t xml:space="preserve"> koj</w:t>
      </w:r>
      <w:r w:rsidR="00C0332F">
        <w:rPr>
          <w:rFonts w:hAnsi="Times New Roman" w:ascii="Times New Roman"/>
          <w:szCs w:val="24"/>
        </w:rPr>
        <w:t>a je</w:t>
      </w:r>
      <w:r w:rsidR="00A35DAF">
        <w:rPr>
          <w:rFonts w:hAnsi="Times New Roman" w:ascii="Times New Roman"/>
          <w:szCs w:val="24"/>
        </w:rPr>
        <w:t xml:space="preserve"> predmet ove prodaj</w:t>
      </w:r>
      <w:r w:rsidR="0041118D">
        <w:rPr>
          <w:rFonts w:hAnsi="Times New Roman" w:ascii="Times New Roman"/>
          <w:szCs w:val="24"/>
        </w:rPr>
        <w:t>e, a na nekretnini iz točke I.</w:t>
      </w:r>
      <w:r w:rsidR="00A35DAF">
        <w:rPr>
          <w:rFonts w:hAnsi="Times New Roman" w:ascii="Times New Roman"/>
          <w:szCs w:val="24"/>
        </w:rPr>
        <w:t xml:space="preserve"> upisano je razlučno pravo u korist </w:t>
      </w:r>
      <w:r w:rsidR="00C0332F" w:rsidRPr="0041118D">
        <w:rPr>
          <w:rFonts w:hAnsi="Times New Roman" w:ascii="Times New Roman"/>
          <w:bCs/>
        </w:rPr>
        <w:t xml:space="preserve">Nova kreditna banka Maribor d.d., Ulica Vita Kraigherja </w:t>
      </w:r>
      <w:r w:rsidR="00C0332F">
        <w:rPr>
          <w:rFonts w:hAnsi="Times New Roman" w:ascii="Times New Roman"/>
          <w:bCs/>
        </w:rPr>
        <w:t>4, Maribor, Republika Slovenija i RH, Ministarstvo financija.</w:t>
      </w:r>
    </w:p>
    <w:p w:rsidRDefault="00D017D1" w:rsidP="0086280B" w:rsidR="00D017D1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6F185C" w:rsidP="00C0332F" w:rsidR="006F185C" w:rsidRPr="00C4585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Stečajni upravitelj podnio je</w:t>
      </w:r>
      <w:r w:rsidR="00F06BEF" w:rsidRPr="00C4585D">
        <w:rPr>
          <w:rFonts w:hAnsi="Times New Roman" w:ascii="Times New Roman"/>
          <w:szCs w:val="24"/>
        </w:rPr>
        <w:t xml:space="preserve"> ovom sudu</w:t>
      </w:r>
      <w:r w:rsidR="00C0332F">
        <w:rPr>
          <w:rFonts w:hAnsi="Times New Roman" w:ascii="Times New Roman"/>
          <w:szCs w:val="24"/>
        </w:rPr>
        <w:t xml:space="preserve"> prijedlog </w:t>
      </w:r>
      <w:r w:rsidRPr="00C4585D">
        <w:rPr>
          <w:rFonts w:hAnsi="Times New Roman" w:ascii="Times New Roman"/>
          <w:szCs w:val="24"/>
        </w:rPr>
        <w:t xml:space="preserve"> da se nekretnin</w:t>
      </w:r>
      <w:r w:rsidR="00C0332F">
        <w:rPr>
          <w:rFonts w:hAnsi="Times New Roman" w:ascii="Times New Roman"/>
          <w:szCs w:val="24"/>
        </w:rPr>
        <w:t>a</w:t>
      </w:r>
      <w:r w:rsidRPr="00C4585D">
        <w:rPr>
          <w:rFonts w:hAnsi="Times New Roman" w:ascii="Times New Roman"/>
          <w:szCs w:val="24"/>
        </w:rPr>
        <w:t xml:space="preserve"> opisan</w:t>
      </w:r>
      <w:r w:rsidR="00C0332F">
        <w:rPr>
          <w:rFonts w:hAnsi="Times New Roman" w:ascii="Times New Roman"/>
          <w:szCs w:val="24"/>
        </w:rPr>
        <w:t>a</w:t>
      </w:r>
      <w:r w:rsidRPr="00C4585D">
        <w:rPr>
          <w:rFonts w:hAnsi="Times New Roman" w:ascii="Times New Roman"/>
          <w:szCs w:val="24"/>
        </w:rPr>
        <w:t xml:space="preserve"> u točci I</w:t>
      </w:r>
      <w:r w:rsidR="0088671A" w:rsidRPr="00C4585D">
        <w:rPr>
          <w:rFonts w:hAnsi="Times New Roman" w:ascii="Times New Roman"/>
          <w:szCs w:val="24"/>
        </w:rPr>
        <w:t>.</w:t>
      </w:r>
      <w:r w:rsidRPr="00C4585D">
        <w:rPr>
          <w:rFonts w:hAnsi="Times New Roman" w:ascii="Times New Roman"/>
          <w:szCs w:val="24"/>
        </w:rPr>
        <w:t xml:space="preserve"> ovog </w:t>
      </w:r>
      <w:r w:rsidR="00F06BEF" w:rsidRPr="00C4585D">
        <w:rPr>
          <w:rFonts w:hAnsi="Times New Roman" w:ascii="Times New Roman"/>
          <w:szCs w:val="24"/>
        </w:rPr>
        <w:t>Zaključka</w:t>
      </w:r>
      <w:r w:rsidR="0079748E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 xml:space="preserve"> proda </w:t>
      </w:r>
      <w:r w:rsidR="00F06BEF" w:rsidRPr="00C4585D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88671A" w:rsidRPr="00C4585D">
        <w:rPr>
          <w:rFonts w:hAnsi="Times New Roman" w:ascii="Times New Roman"/>
          <w:szCs w:val="24"/>
        </w:rPr>
        <w:t>članka</w:t>
      </w:r>
      <w:r w:rsidRPr="00C4585D">
        <w:rPr>
          <w:rFonts w:hAnsi="Times New Roman" w:ascii="Times New Roman"/>
          <w:szCs w:val="24"/>
        </w:rPr>
        <w:t xml:space="preserve"> 164. st</w:t>
      </w:r>
      <w:r w:rsidR="0088671A" w:rsidRPr="00C4585D">
        <w:rPr>
          <w:rFonts w:hAnsi="Times New Roman" w:ascii="Times New Roman"/>
          <w:szCs w:val="24"/>
        </w:rPr>
        <w:t>avak 1. Stečajnog zakona (Narodne novine</w:t>
      </w:r>
      <w:r w:rsidR="00D27BC9" w:rsidRPr="00C4585D">
        <w:rPr>
          <w:rFonts w:hAnsi="Times New Roman" w:ascii="Times New Roman"/>
          <w:szCs w:val="24"/>
        </w:rPr>
        <w:t xml:space="preserve"> br. </w:t>
      </w:r>
      <w:r w:rsidR="00105C24" w:rsidRPr="00C4585D">
        <w:rPr>
          <w:rFonts w:hAnsi="Times New Roman" w:ascii="Times New Roman"/>
          <w:szCs w:val="24"/>
        </w:rPr>
        <w:t>44/96, 161/98, 29/99, 129/00, 123/03, 197/03, 187/04, 82/06, 116/10, 125/12, 133/12;</w:t>
      </w:r>
      <w:r w:rsidR="00D27BC9" w:rsidRPr="00C4585D">
        <w:rPr>
          <w:rFonts w:hAnsi="Times New Roman" w:ascii="Times New Roman"/>
          <w:szCs w:val="24"/>
        </w:rPr>
        <w:t xml:space="preserve"> dalje SZ), pa je doneseno Rješenje o prodaji predmetn</w:t>
      </w:r>
      <w:r w:rsidR="00C0332F">
        <w:rPr>
          <w:rFonts w:hAnsi="Times New Roman" w:ascii="Times New Roman"/>
          <w:szCs w:val="24"/>
        </w:rPr>
        <w:t>e nekretnine</w:t>
      </w:r>
      <w:r w:rsidR="00A35DAF">
        <w:rPr>
          <w:rFonts w:hAnsi="Times New Roman" w:ascii="Times New Roman"/>
          <w:szCs w:val="24"/>
        </w:rPr>
        <w:t xml:space="preserve"> </w:t>
      </w:r>
      <w:r w:rsidR="00D27BC9" w:rsidRPr="00C4585D">
        <w:rPr>
          <w:rFonts w:hAnsi="Times New Roman" w:ascii="Times New Roman"/>
          <w:szCs w:val="24"/>
        </w:rPr>
        <w:t>br. St-</w:t>
      </w:r>
      <w:r w:rsidR="00C0332F">
        <w:rPr>
          <w:rFonts w:hAnsi="Times New Roman" w:ascii="Times New Roman"/>
          <w:szCs w:val="24"/>
        </w:rPr>
        <w:t>1298</w:t>
      </w:r>
      <w:r w:rsidR="00A35DAF">
        <w:rPr>
          <w:rFonts w:hAnsi="Times New Roman" w:ascii="Times New Roman"/>
          <w:szCs w:val="24"/>
        </w:rPr>
        <w:t>/13</w:t>
      </w:r>
      <w:r w:rsidR="00D27BC9" w:rsidRPr="00C4585D">
        <w:rPr>
          <w:rFonts w:hAnsi="Times New Roman" w:ascii="Times New Roman"/>
          <w:szCs w:val="24"/>
        </w:rPr>
        <w:t xml:space="preserve"> od</w:t>
      </w:r>
      <w:r w:rsidR="00A35DAF">
        <w:rPr>
          <w:rFonts w:hAnsi="Times New Roman" w:ascii="Times New Roman"/>
          <w:szCs w:val="24"/>
        </w:rPr>
        <w:t xml:space="preserve"> </w:t>
      </w:r>
      <w:r w:rsidR="00C0332F">
        <w:rPr>
          <w:rFonts w:hAnsi="Times New Roman" w:ascii="Times New Roman"/>
          <w:szCs w:val="24"/>
        </w:rPr>
        <w:t>12. siječnja 2017., a koje je postalo pravomoćno 1. ožujka 2017.</w:t>
      </w:r>
    </w:p>
    <w:p w:rsidRDefault="0088671A" w:rsidP="0086280B" w:rsidR="00F06BEF" w:rsidRPr="00C4585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Na temelju odredbe</w:t>
      </w:r>
      <w:r w:rsidR="00F06BEF" w:rsidRPr="00C4585D">
        <w:rPr>
          <w:rFonts w:hAnsi="Times New Roman" w:ascii="Times New Roman"/>
          <w:szCs w:val="24"/>
        </w:rPr>
        <w:t xml:space="preserve"> čl</w:t>
      </w:r>
      <w:r w:rsidR="00D86C25" w:rsidRPr="00C4585D">
        <w:rPr>
          <w:rFonts w:hAnsi="Times New Roman" w:ascii="Times New Roman"/>
          <w:szCs w:val="24"/>
        </w:rPr>
        <w:t>anka</w:t>
      </w:r>
      <w:r w:rsidR="00F006FD">
        <w:rPr>
          <w:rFonts w:hAnsi="Times New Roman" w:ascii="Times New Roman"/>
          <w:szCs w:val="24"/>
        </w:rPr>
        <w:t xml:space="preserve"> 92</w:t>
      </w:r>
      <w:r w:rsidR="00F06BEF" w:rsidRPr="00C4585D">
        <w:rPr>
          <w:rFonts w:hAnsi="Times New Roman" w:ascii="Times New Roman"/>
          <w:szCs w:val="24"/>
        </w:rPr>
        <w:t>. Ovršnog zakona (N</w:t>
      </w:r>
      <w:r w:rsidR="00D86C25" w:rsidRPr="00C4585D">
        <w:rPr>
          <w:rFonts w:hAnsi="Times New Roman" w:ascii="Times New Roman"/>
          <w:szCs w:val="24"/>
        </w:rPr>
        <w:t>arodne novine</w:t>
      </w:r>
      <w:r w:rsidR="00F06BEF" w:rsidRPr="00C4585D">
        <w:rPr>
          <w:rFonts w:hAnsi="Times New Roman" w:ascii="Times New Roman"/>
          <w:szCs w:val="24"/>
        </w:rPr>
        <w:t xml:space="preserve"> 57/96 do 88/05</w:t>
      </w:r>
      <w:r w:rsidR="00105C24" w:rsidRPr="00C4585D">
        <w:rPr>
          <w:rFonts w:hAnsi="Times New Roman" w:ascii="Times New Roman"/>
          <w:szCs w:val="24"/>
        </w:rPr>
        <w:t>;</w:t>
      </w:r>
      <w:r w:rsidR="00F06BEF" w:rsidRPr="00C4585D">
        <w:rPr>
          <w:rFonts w:hAnsi="Times New Roman" w:ascii="Times New Roman"/>
          <w:szCs w:val="24"/>
        </w:rPr>
        <w:t xml:space="preserve"> dalje: OZ) u</w:t>
      </w:r>
      <w:r w:rsidRPr="00C4585D">
        <w:rPr>
          <w:rFonts w:hAnsi="Times New Roman" w:ascii="Times New Roman"/>
          <w:szCs w:val="24"/>
        </w:rPr>
        <w:t>tvrđena je vrijednost nekretnine koja je</w:t>
      </w:r>
      <w:r w:rsidR="00F06BEF" w:rsidRPr="00C4585D">
        <w:rPr>
          <w:rFonts w:hAnsi="Times New Roman" w:ascii="Times New Roman"/>
          <w:szCs w:val="24"/>
        </w:rPr>
        <w:t xml:space="preserve"> predmet prodaje.</w:t>
      </w:r>
    </w:p>
    <w:p w:rsidRDefault="00F06BEF" w:rsidP="0086280B" w:rsidR="00F06BEF" w:rsidRPr="00C4585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O uvjetima i načinu prodaje </w:t>
      </w:r>
      <w:r w:rsidR="0088671A" w:rsidRPr="00C4585D">
        <w:rPr>
          <w:rFonts w:hAnsi="Times New Roman" w:ascii="Times New Roman"/>
          <w:szCs w:val="24"/>
        </w:rPr>
        <w:t>odlučeno je na temelju</w:t>
      </w:r>
      <w:r w:rsidR="00D86C25" w:rsidRPr="00C4585D">
        <w:rPr>
          <w:rFonts w:hAnsi="Times New Roman" w:ascii="Times New Roman"/>
          <w:szCs w:val="24"/>
        </w:rPr>
        <w:t xml:space="preserve"> odredbe članka</w:t>
      </w:r>
      <w:r w:rsidRPr="00C4585D">
        <w:rPr>
          <w:rFonts w:hAnsi="Times New Roman" w:ascii="Times New Roman"/>
          <w:szCs w:val="24"/>
        </w:rPr>
        <w:t xml:space="preserve"> 92, 93, 94, 95, 98, 100, 100a, 101 i 101a</w:t>
      </w:r>
      <w:r w:rsidR="00D017D1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>OZ, a u svezi s čl</w:t>
      </w:r>
      <w:r w:rsidR="00D86C25" w:rsidRPr="00C4585D">
        <w:rPr>
          <w:rFonts w:hAnsi="Times New Roman" w:ascii="Times New Roman"/>
          <w:szCs w:val="24"/>
        </w:rPr>
        <w:t>ankom</w:t>
      </w:r>
      <w:r w:rsidRPr="00C4585D">
        <w:rPr>
          <w:rFonts w:hAnsi="Times New Roman" w:ascii="Times New Roman"/>
          <w:szCs w:val="24"/>
        </w:rPr>
        <w:t xml:space="preserve"> 164. SZ.</w:t>
      </w:r>
    </w:p>
    <w:p w:rsidRDefault="00F06BEF" w:rsidP="0086280B" w:rsidR="00F06BEF" w:rsidRPr="00C4585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C4585D">
      <w:pPr>
        <w:jc w:val="center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U Zagrebu </w:t>
      </w:r>
      <w:r w:rsidR="005B41F4">
        <w:rPr>
          <w:rFonts w:hAnsi="Times New Roman" w:ascii="Times New Roman"/>
          <w:szCs w:val="24"/>
        </w:rPr>
        <w:t>6</w:t>
      </w:r>
      <w:r w:rsidR="00A35DAF">
        <w:rPr>
          <w:rFonts w:hAnsi="Times New Roman" w:ascii="Times New Roman"/>
          <w:szCs w:val="24"/>
        </w:rPr>
        <w:t xml:space="preserve">. </w:t>
      </w:r>
      <w:r w:rsidR="005B41F4">
        <w:rPr>
          <w:rFonts w:hAnsi="Times New Roman" w:ascii="Times New Roman"/>
          <w:szCs w:val="24"/>
        </w:rPr>
        <w:t>srpnja</w:t>
      </w:r>
      <w:r w:rsidR="003D698C">
        <w:rPr>
          <w:rFonts w:hAnsi="Times New Roman" w:ascii="Times New Roman"/>
          <w:szCs w:val="24"/>
        </w:rPr>
        <w:t xml:space="preserve"> </w:t>
      </w:r>
      <w:r w:rsidR="0088671A" w:rsidRPr="00C4585D">
        <w:rPr>
          <w:rFonts w:hAnsi="Times New Roman" w:ascii="Times New Roman"/>
          <w:szCs w:val="24"/>
        </w:rPr>
        <w:t>20</w:t>
      </w:r>
      <w:r w:rsidR="00C60880" w:rsidRPr="00C4585D">
        <w:rPr>
          <w:rFonts w:hAnsi="Times New Roman" w:ascii="Times New Roman"/>
          <w:szCs w:val="24"/>
        </w:rPr>
        <w:t>1</w:t>
      </w:r>
      <w:r w:rsidR="00C0332F">
        <w:rPr>
          <w:rFonts w:hAnsi="Times New Roman" w:ascii="Times New Roman"/>
          <w:szCs w:val="24"/>
        </w:rPr>
        <w:t>7</w:t>
      </w:r>
      <w:r w:rsidR="0071276B" w:rsidRPr="00C4585D">
        <w:rPr>
          <w:rFonts w:hAnsi="Times New Roman" w:ascii="Times New Roman"/>
          <w:szCs w:val="24"/>
        </w:rPr>
        <w:t>.</w:t>
      </w:r>
    </w:p>
    <w:p w:rsidRDefault="00F87D42" w:rsidR="00F87D42" w:rsidRPr="00C4585D">
      <w:pPr>
        <w:jc w:val="center"/>
        <w:rPr>
          <w:rFonts w:hAnsi="Times New Roman" w:ascii="Times New Roman"/>
          <w:szCs w:val="24"/>
        </w:rPr>
      </w:pPr>
    </w:p>
    <w:p w:rsidRDefault="00F87D42" w:rsidR="00F87D42" w:rsidRPr="00C4585D">
      <w:pPr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="00C60880" w:rsidRPr="00C4585D">
        <w:rPr>
          <w:rFonts w:hAnsi="Times New Roman" w:ascii="Times New Roman"/>
          <w:szCs w:val="24"/>
        </w:rPr>
        <w:t xml:space="preserve">     </w:t>
      </w:r>
      <w:r w:rsidRPr="00C4585D">
        <w:rPr>
          <w:rFonts w:hAnsi="Times New Roman" w:ascii="Times New Roman"/>
          <w:szCs w:val="24"/>
        </w:rPr>
        <w:t>S</w:t>
      </w:r>
      <w:r w:rsidR="00C60880" w:rsidRPr="00C4585D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>U</w:t>
      </w:r>
      <w:r w:rsidR="00C60880" w:rsidRPr="00C4585D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>D</w:t>
      </w:r>
      <w:r w:rsidR="00C60880" w:rsidRPr="00C4585D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>A</w:t>
      </w:r>
      <w:r w:rsidR="00C60880" w:rsidRPr="00C4585D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>C:</w:t>
      </w:r>
    </w:p>
    <w:p w:rsidRDefault="00F87D42" w:rsidR="00F87D42" w:rsidRPr="00C4585D">
      <w:pPr>
        <w:rPr>
          <w:rFonts w:hAnsi="Times New Roman" w:ascii="Times New Roman"/>
          <w:szCs w:val="24"/>
        </w:rPr>
      </w:pPr>
    </w:p>
    <w:p w:rsidRDefault="00FD1D23" w:rsidR="00FD1D23" w:rsidRPr="00C4585D">
      <w:pPr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="00D017D1">
        <w:rPr>
          <w:rFonts w:hAnsi="Times New Roman" w:ascii="Times New Roman"/>
          <w:szCs w:val="24"/>
        </w:rPr>
        <w:t xml:space="preserve">                 </w:t>
      </w:r>
      <w:r w:rsidR="009F0FBC">
        <w:rPr>
          <w:rFonts w:hAnsi="Times New Roman" w:ascii="Times New Roman"/>
          <w:szCs w:val="24"/>
        </w:rPr>
        <w:t xml:space="preserve">  </w:t>
      </w:r>
      <w:r w:rsidR="00D017D1">
        <w:rPr>
          <w:rFonts w:hAnsi="Times New Roman" w:ascii="Times New Roman"/>
          <w:szCs w:val="24"/>
        </w:rPr>
        <w:t xml:space="preserve">  </w:t>
      </w:r>
      <w:r w:rsidRPr="00C4585D">
        <w:rPr>
          <w:rFonts w:hAnsi="Times New Roman" w:ascii="Times New Roman"/>
          <w:szCs w:val="24"/>
        </w:rPr>
        <w:t>LUCIJA BUTIGAN</w:t>
      </w:r>
      <w:r w:rsidR="00C82DA4">
        <w:rPr>
          <w:rFonts w:hAnsi="Times New Roman" w:ascii="Times New Roman"/>
          <w:szCs w:val="24"/>
        </w:rPr>
        <w:t>, v.r.</w:t>
      </w:r>
    </w:p>
    <w:p w:rsidRDefault="00F06BEF" w:rsidR="00F06BEF" w:rsidRPr="00C4585D">
      <w:pPr>
        <w:rPr>
          <w:rFonts w:hAnsi="Times New Roman" w:ascii="Times New Roman"/>
          <w:szCs w:val="24"/>
        </w:rPr>
      </w:pPr>
    </w:p>
    <w:p w:rsidRDefault="00C60880" w:rsidR="00FD1D23" w:rsidRPr="00C4585D">
      <w:pPr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UPUTA</w:t>
      </w:r>
      <w:r w:rsidR="00FD1D23" w:rsidRPr="00C4585D">
        <w:rPr>
          <w:rFonts w:hAnsi="Times New Roman" w:ascii="Times New Roman"/>
          <w:szCs w:val="24"/>
        </w:rPr>
        <w:t xml:space="preserve"> O PRAVNOM LIJEKU:</w:t>
      </w:r>
    </w:p>
    <w:p w:rsidRDefault="00F1485E" w:rsidP="00A43180" w:rsidR="00FD1D23" w:rsidRPr="00C4585D">
      <w:pPr>
        <w:jc w:val="both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Protiv </w:t>
      </w:r>
      <w:r w:rsidR="00A8668C" w:rsidRPr="00C4585D">
        <w:rPr>
          <w:rFonts w:hAnsi="Times New Roman" w:ascii="Times New Roman"/>
          <w:szCs w:val="24"/>
        </w:rPr>
        <w:t>z</w:t>
      </w:r>
      <w:r w:rsidR="00F06BEF" w:rsidRPr="00C4585D">
        <w:rPr>
          <w:rFonts w:hAnsi="Times New Roman" w:ascii="Times New Roman"/>
          <w:szCs w:val="24"/>
        </w:rPr>
        <w:t>aključka nije dopuštena žalba (čl</w:t>
      </w:r>
      <w:r w:rsidR="0088671A" w:rsidRPr="00C4585D">
        <w:rPr>
          <w:rFonts w:hAnsi="Times New Roman" w:ascii="Times New Roman"/>
          <w:szCs w:val="24"/>
        </w:rPr>
        <w:t>anka</w:t>
      </w:r>
      <w:r w:rsidR="00F06BEF" w:rsidRPr="00C4585D">
        <w:rPr>
          <w:rFonts w:hAnsi="Times New Roman" w:ascii="Times New Roman"/>
          <w:szCs w:val="24"/>
        </w:rPr>
        <w:t xml:space="preserve"> 11. st</w:t>
      </w:r>
      <w:r w:rsidR="0088671A" w:rsidRPr="00C4585D">
        <w:rPr>
          <w:rFonts w:hAnsi="Times New Roman" w:ascii="Times New Roman"/>
          <w:szCs w:val="24"/>
        </w:rPr>
        <w:t>avak</w:t>
      </w:r>
      <w:r w:rsidR="00F06BEF" w:rsidRPr="00C4585D">
        <w:rPr>
          <w:rFonts w:hAnsi="Times New Roman" w:ascii="Times New Roman"/>
          <w:szCs w:val="24"/>
        </w:rPr>
        <w:t xml:space="preserve"> 9. SZ).</w:t>
      </w:r>
    </w:p>
    <w:p w:rsidRDefault="00C20920" w:rsidP="00A43180" w:rsidR="00C20920" w:rsidRPr="00C4585D">
      <w:pPr>
        <w:jc w:val="both"/>
        <w:rPr>
          <w:rFonts w:hAnsi="Times New Roman" w:ascii="Times New Roman"/>
          <w:szCs w:val="24"/>
        </w:rPr>
      </w:pPr>
    </w:p>
    <w:p w:rsidRDefault="00C82DA4" w:rsidP="000D5F6E" w:rsidR="00C82DA4" w:rsidRPr="00AB60C9">
      <w:pPr>
        <w:jc w:val="both"/>
        <w:rPr>
          <w:rFonts w:hAnsi="Times New Roman" w:ascii="Times New Roman"/>
          <w:szCs w:val="24"/>
        </w:rPr>
      </w:pPr>
    </w:p>
    <w:p w:rsidRDefault="00C82DA4" w:rsidP="00DE2D2A" w:rsidR="00C82DA4">
      <w:pPr>
        <w:ind w:left="136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val="FFFFFF"/>
          <w:szCs w:val="24"/>
        </w:rPr>
        <w:t xml:space="preserve">ŽDO                                             </w:t>
      </w:r>
      <w:r>
        <w:rPr>
          <w:rFonts w:hAnsi="Times New Roman" w:ascii="Times New Roman"/>
          <w:szCs w:val="24"/>
        </w:rPr>
        <w:t>Za točnost otpravka - ovlašteni službenik</w:t>
      </w:r>
    </w:p>
    <w:p w:rsidRDefault="00C82DA4" w:rsidP="00DE2D2A" w:rsidR="00C82DA4">
      <w:pPr>
        <w:ind w:left="136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Valentina Kranjčić</w:t>
      </w:r>
    </w:p>
    <w:p w:rsidRDefault="00241CFB" w:rsidP="00193293" w:rsidR="00241CFB" w:rsidRPr="00C4585D">
      <w:pPr>
        <w:ind w:left="4320"/>
        <w:rPr>
          <w:rFonts w:hAnsi="Times New Roman" w:ascii="Times New Roman"/>
          <w:szCs w:val="24"/>
        </w:rPr>
      </w:pPr>
    </w:p>
    <w:p w:rsidRDefault="005F72C8" w:rsidP="00A43180" w:rsidR="005F72C8" w:rsidRPr="00C4585D">
      <w:pPr>
        <w:jc w:val="both"/>
        <w:rPr>
          <w:rFonts w:hAnsi="Times New Roman" w:ascii="Times New Roman"/>
          <w:szCs w:val="24"/>
        </w:rPr>
      </w:pPr>
    </w:p>
    <w:p w:rsidRDefault="0088671A" w:rsidR="0088671A" w:rsidRPr="00C4585D">
      <w:pPr>
        <w:rPr>
          <w:rFonts w:hAnsi="Times New Roman" w:ascii="Times New Roman"/>
          <w:szCs w:val="24"/>
        </w:rPr>
      </w:pPr>
    </w:p>
    <w:p w:rsidRDefault="0088671A" w:rsidR="0088671A" w:rsidRPr="00C82DA4">
      <w:pPr>
        <w:rPr>
          <w:rFonts w:hAnsi="Times New Roman" w:ascii="Times New Roman"/>
          <w:color w:val="FFFFFF"/>
          <w:szCs w:val="24"/>
        </w:rPr>
      </w:pPr>
      <w:r w:rsidRPr="00C82DA4">
        <w:rPr>
          <w:rFonts w:hAnsi="Times New Roman" w:ascii="Times New Roman"/>
          <w:color w:val="FFFFFF"/>
          <w:szCs w:val="24"/>
        </w:rPr>
        <w:t>DNA:</w:t>
      </w:r>
    </w:p>
    <w:p w:rsidRDefault="0088671A" w:rsidP="0088671A" w:rsidR="00D86C25" w:rsidRPr="00C82DA4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C82DA4">
        <w:rPr>
          <w:rFonts w:hAnsi="Times New Roman" w:ascii="Times New Roman"/>
          <w:color w:val="FFFFFF"/>
          <w:szCs w:val="24"/>
        </w:rPr>
        <w:t>stečajni upravitelj</w:t>
      </w:r>
    </w:p>
    <w:p w:rsidRDefault="00C0332F" w:rsidP="006D7EBC" w:rsidR="006D7EBC" w:rsidRPr="00C82DA4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C82DA4">
        <w:rPr>
          <w:rFonts w:hAnsi="Times New Roman" w:ascii="Times New Roman"/>
          <w:bCs/>
          <w:color w:val="FFFFFF"/>
        </w:rPr>
        <w:t>Nova kreditna banka Maribor d.d., Ulica Vita Kraigherja 4</w:t>
      </w:r>
      <w:r w:rsidR="003925D0" w:rsidRPr="00C82DA4">
        <w:rPr>
          <w:rFonts w:hAnsi="Times New Roman" w:ascii="Times New Roman"/>
          <w:bCs/>
          <w:color w:val="FFFFFF"/>
        </w:rPr>
        <w:t xml:space="preserve"> po pumomoćniku O.D. Marić Perić Reberski Rimac, Zagreb, Frana Lucića 2A/23</w:t>
      </w:r>
    </w:p>
    <w:p w:rsidRDefault="00414359" w:rsidP="006D7EBC" w:rsidR="00D017D1" w:rsidRPr="00C82DA4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C82DA4">
        <w:rPr>
          <w:rFonts w:hAnsi="Times New Roman" w:ascii="Times New Roman"/>
          <w:color w:val="FFFFFF"/>
          <w:szCs w:val="24"/>
        </w:rPr>
        <w:t>RH Ministarstvo financija</w:t>
      </w:r>
      <w:r w:rsidR="00D017D1" w:rsidRPr="00C82DA4">
        <w:rPr>
          <w:rFonts w:hAnsi="Times New Roman" w:ascii="Times New Roman"/>
          <w:color w:val="FFFFFF"/>
          <w:szCs w:val="24"/>
        </w:rPr>
        <w:t xml:space="preserve"> ,putem ŽDO-a u Zagrebu</w:t>
      </w:r>
    </w:p>
    <w:p w:rsidRDefault="00D017D1" w:rsidP="0088671A" w:rsidR="00844297" w:rsidRPr="00C82DA4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C82DA4">
        <w:rPr>
          <w:rFonts w:hAnsi="Times New Roman" w:ascii="Times New Roman"/>
          <w:color w:val="FFFFFF"/>
          <w:szCs w:val="24"/>
        </w:rPr>
        <w:t>e-</w:t>
      </w:r>
      <w:r w:rsidR="00844297" w:rsidRPr="00C82DA4">
        <w:rPr>
          <w:rFonts w:hAnsi="Times New Roman" w:ascii="Times New Roman"/>
          <w:color w:val="FFFFFF"/>
          <w:szCs w:val="24"/>
        </w:rPr>
        <w:t>oglasna ploča</w:t>
      </w:r>
      <w:r w:rsidRPr="00C82DA4">
        <w:rPr>
          <w:rFonts w:hAnsi="Times New Roman" w:ascii="Times New Roman"/>
          <w:color w:val="FFFFFF"/>
          <w:szCs w:val="24"/>
        </w:rPr>
        <w:t xml:space="preserve"> </w:t>
      </w:r>
      <w:r w:rsidR="005B41F4" w:rsidRPr="00C82DA4">
        <w:rPr>
          <w:rFonts w:hAnsi="Times New Roman" w:ascii="Times New Roman"/>
          <w:color w:val="FFFFFF"/>
          <w:szCs w:val="24"/>
        </w:rPr>
        <w:t xml:space="preserve"> do 6.9</w:t>
      </w:r>
      <w:r w:rsidR="00547070" w:rsidRPr="00C82DA4">
        <w:rPr>
          <w:rFonts w:hAnsi="Times New Roman" w:ascii="Times New Roman"/>
          <w:color w:val="FFFFFF"/>
          <w:szCs w:val="24"/>
        </w:rPr>
        <w:t>.</w:t>
      </w:r>
      <w:r w:rsidR="003925D0" w:rsidRPr="00C82DA4">
        <w:rPr>
          <w:rFonts w:hAnsi="Times New Roman" w:ascii="Times New Roman"/>
          <w:color w:val="FFFFFF"/>
          <w:szCs w:val="24"/>
        </w:rPr>
        <w:t>2017.</w:t>
      </w:r>
    </w:p>
    <w:p w:rsidRDefault="00844297" w:rsidP="00844297" w:rsidR="00844297" w:rsidRPr="00C82DA4">
      <w:pPr>
        <w:rPr>
          <w:rFonts w:hAnsi="Times New Roman" w:ascii="Times New Roman"/>
          <w:color w:val="FFFFFF"/>
          <w:szCs w:val="24"/>
        </w:rPr>
      </w:pPr>
    </w:p>
    <w:p w:rsidRDefault="00844297" w:rsidP="00844297" w:rsidR="00844297" w:rsidRPr="00C4585D">
      <w:pPr>
        <w:rPr>
          <w:rFonts w:hAnsi="Times New Roman" w:ascii="Times New Roman"/>
          <w:szCs w:val="24"/>
        </w:rPr>
      </w:pPr>
    </w:p>
    <w:sectPr w:rsidSect="00A8668C" w:rsidR="00844297" w:rsidRPr="00C4585D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721B" w:rsidR="00FA721B">
      <w:r>
        <w:separator/>
      </w:r>
    </w:p>
  </w:endnote>
  <w:endnote w:id="0" w:type="continuationSeparator">
    <w:p w:rsidRDefault="00FA721B" w:rsidR="00FA72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721B" w:rsidR="00FA721B">
      <w:r>
        <w:separator/>
      </w:r>
    </w:p>
  </w:footnote>
  <w:footnote w:id="0" w:type="continuationSeparator">
    <w:p w:rsidRDefault="00FA721B" w:rsidR="00FA72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76F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1276B" w:rsidP="00824E3A" w:rsidR="00BE0EB7" w:rsidRPr="00A8668C">
    <w:pPr>
      <w:pStyle w:val="Zaglavlje"/>
      <w:jc w:val="right"/>
      <w:rPr>
        <w:rFonts w:hAnsi="Times New Roman" w:ascii="Times New Roman"/>
        <w:szCs w:val="24"/>
      </w:rPr>
    </w:pPr>
    <w:r w:rsidRPr="00A8668C">
      <w:rPr>
        <w:rFonts w:hAnsi="Times New Roman" w:ascii="Times New Roman"/>
        <w:szCs w:val="24"/>
      </w:rPr>
      <w:t>20. St-</w:t>
    </w:r>
    <w:r w:rsidR="0041118D">
      <w:rPr>
        <w:rFonts w:hAnsi="Times New Roman" w:ascii="Times New Roman"/>
        <w:szCs w:val="24"/>
      </w:rPr>
      <w:t>1298</w:t>
    </w:r>
    <w:r w:rsidR="00C4585D">
      <w:rPr>
        <w:rFonts w:hAnsi="Times New Roman" w:ascii="Times New Roman"/>
        <w:szCs w:val="24"/>
      </w:rPr>
      <w:t>/13</w:t>
    </w: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16"/>
  </w:num>
  <w:num w:numId="5">
    <w:abstractNumId w:val="11"/>
  </w:num>
  <w:num w:numId="6">
    <w:abstractNumId w:val="19"/>
  </w:num>
  <w:num w:numId="7">
    <w:abstractNumId w:val="10"/>
  </w:num>
  <w:num w:numId="8">
    <w:abstractNumId w:val="5"/>
  </w:num>
  <w:num w:numId="9">
    <w:abstractNumId w:val="4"/>
  </w:num>
  <w:num w:numId="10">
    <w:abstractNumId w:val="9"/>
  </w:num>
  <w:num w:numId="11">
    <w:abstractNumId w:val="2"/>
  </w:num>
  <w:num w:numId="12">
    <w:abstractNumId w:val="13"/>
  </w:num>
  <w:num w:numId="13">
    <w:abstractNumId w:val="8"/>
  </w:num>
  <w:num w:numId="14">
    <w:abstractNumId w:val="17"/>
  </w:num>
  <w:num w:numId="15">
    <w:abstractNumId w:val="12"/>
  </w:num>
  <w:num w:numId="16">
    <w:abstractNumId w:val="1"/>
  </w:num>
  <w:num w:numId="17">
    <w:abstractNumId w:val="15"/>
  </w:num>
  <w:num w:numId="18">
    <w:abstractNumId w:val="20"/>
  </w:num>
  <w:num w:numId="19">
    <w:abstractNumId w:val="3"/>
  </w:num>
  <w:num w:numId="20">
    <w:abstractNumId w:val="14"/>
  </w:num>
  <w:num w:numId="2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71AF0"/>
    <w:rsid w:val="0009470F"/>
    <w:rsid w:val="000A5D2F"/>
    <w:rsid w:val="000B11BB"/>
    <w:rsid w:val="000B5C2D"/>
    <w:rsid w:val="00105C24"/>
    <w:rsid w:val="00113061"/>
    <w:rsid w:val="00165EC9"/>
    <w:rsid w:val="001833F2"/>
    <w:rsid w:val="001922C4"/>
    <w:rsid w:val="00193293"/>
    <w:rsid w:val="001A7D37"/>
    <w:rsid w:val="001C6F62"/>
    <w:rsid w:val="001F5448"/>
    <w:rsid w:val="002202B0"/>
    <w:rsid w:val="00241CFB"/>
    <w:rsid w:val="0025616B"/>
    <w:rsid w:val="00256772"/>
    <w:rsid w:val="002D6DEF"/>
    <w:rsid w:val="002F0743"/>
    <w:rsid w:val="00301497"/>
    <w:rsid w:val="003227E1"/>
    <w:rsid w:val="00336F0F"/>
    <w:rsid w:val="00352543"/>
    <w:rsid w:val="003575A2"/>
    <w:rsid w:val="003925D0"/>
    <w:rsid w:val="003A1122"/>
    <w:rsid w:val="003C2068"/>
    <w:rsid w:val="003C4260"/>
    <w:rsid w:val="003C4811"/>
    <w:rsid w:val="003D698C"/>
    <w:rsid w:val="004076CB"/>
    <w:rsid w:val="0041118D"/>
    <w:rsid w:val="00414359"/>
    <w:rsid w:val="00417F26"/>
    <w:rsid w:val="0042045A"/>
    <w:rsid w:val="00435816"/>
    <w:rsid w:val="0046060D"/>
    <w:rsid w:val="004B4C15"/>
    <w:rsid w:val="004C5905"/>
    <w:rsid w:val="004F7F85"/>
    <w:rsid w:val="00516DD7"/>
    <w:rsid w:val="00544D93"/>
    <w:rsid w:val="00547070"/>
    <w:rsid w:val="00577430"/>
    <w:rsid w:val="00584EDF"/>
    <w:rsid w:val="00585239"/>
    <w:rsid w:val="005B41F4"/>
    <w:rsid w:val="005F4A9F"/>
    <w:rsid w:val="005F72C8"/>
    <w:rsid w:val="00651511"/>
    <w:rsid w:val="00652A9E"/>
    <w:rsid w:val="00670AD9"/>
    <w:rsid w:val="006902A3"/>
    <w:rsid w:val="00692191"/>
    <w:rsid w:val="00694FCA"/>
    <w:rsid w:val="006C2A00"/>
    <w:rsid w:val="006C68CD"/>
    <w:rsid w:val="006C7676"/>
    <w:rsid w:val="006D5727"/>
    <w:rsid w:val="006D7EBC"/>
    <w:rsid w:val="006E18FB"/>
    <w:rsid w:val="006E224D"/>
    <w:rsid w:val="006F185C"/>
    <w:rsid w:val="00706BDA"/>
    <w:rsid w:val="0071276B"/>
    <w:rsid w:val="00730D92"/>
    <w:rsid w:val="00757149"/>
    <w:rsid w:val="00761B91"/>
    <w:rsid w:val="00772846"/>
    <w:rsid w:val="00782A52"/>
    <w:rsid w:val="007900BF"/>
    <w:rsid w:val="0079748E"/>
    <w:rsid w:val="007A0ED4"/>
    <w:rsid w:val="007A1B72"/>
    <w:rsid w:val="007B10C7"/>
    <w:rsid w:val="007E20B1"/>
    <w:rsid w:val="007F1BEC"/>
    <w:rsid w:val="00804339"/>
    <w:rsid w:val="00824E3A"/>
    <w:rsid w:val="00844297"/>
    <w:rsid w:val="00853E2B"/>
    <w:rsid w:val="00857341"/>
    <w:rsid w:val="0086280B"/>
    <w:rsid w:val="0088671A"/>
    <w:rsid w:val="008976FC"/>
    <w:rsid w:val="008A2F70"/>
    <w:rsid w:val="008A4E26"/>
    <w:rsid w:val="008D2759"/>
    <w:rsid w:val="008E5EE7"/>
    <w:rsid w:val="008F2547"/>
    <w:rsid w:val="008F5F77"/>
    <w:rsid w:val="0093458F"/>
    <w:rsid w:val="0096725C"/>
    <w:rsid w:val="00992795"/>
    <w:rsid w:val="0099302C"/>
    <w:rsid w:val="009A0814"/>
    <w:rsid w:val="009B0CBD"/>
    <w:rsid w:val="009C176F"/>
    <w:rsid w:val="009C53CB"/>
    <w:rsid w:val="009E57D9"/>
    <w:rsid w:val="009F0FBC"/>
    <w:rsid w:val="009F1EC3"/>
    <w:rsid w:val="00A14BA5"/>
    <w:rsid w:val="00A22919"/>
    <w:rsid w:val="00A23697"/>
    <w:rsid w:val="00A3374E"/>
    <w:rsid w:val="00A35DAF"/>
    <w:rsid w:val="00A414E8"/>
    <w:rsid w:val="00A43180"/>
    <w:rsid w:val="00A64E0B"/>
    <w:rsid w:val="00A8668C"/>
    <w:rsid w:val="00A941C1"/>
    <w:rsid w:val="00AC4C3D"/>
    <w:rsid w:val="00B345BE"/>
    <w:rsid w:val="00B534CB"/>
    <w:rsid w:val="00BA3BA5"/>
    <w:rsid w:val="00BE0EB7"/>
    <w:rsid w:val="00BE239F"/>
    <w:rsid w:val="00BF2E24"/>
    <w:rsid w:val="00C0332F"/>
    <w:rsid w:val="00C123FA"/>
    <w:rsid w:val="00C20920"/>
    <w:rsid w:val="00C272D6"/>
    <w:rsid w:val="00C4585D"/>
    <w:rsid w:val="00C60880"/>
    <w:rsid w:val="00C7554F"/>
    <w:rsid w:val="00C82DA4"/>
    <w:rsid w:val="00C8470D"/>
    <w:rsid w:val="00CA6206"/>
    <w:rsid w:val="00CB5450"/>
    <w:rsid w:val="00CB7E68"/>
    <w:rsid w:val="00CC48E1"/>
    <w:rsid w:val="00CF09BA"/>
    <w:rsid w:val="00D017D1"/>
    <w:rsid w:val="00D04985"/>
    <w:rsid w:val="00D240C7"/>
    <w:rsid w:val="00D27BC9"/>
    <w:rsid w:val="00D332E9"/>
    <w:rsid w:val="00D36A4B"/>
    <w:rsid w:val="00D61BD4"/>
    <w:rsid w:val="00D86C25"/>
    <w:rsid w:val="00DC1880"/>
    <w:rsid w:val="00DD55C1"/>
    <w:rsid w:val="00DF68EB"/>
    <w:rsid w:val="00E423CE"/>
    <w:rsid w:val="00E86AFC"/>
    <w:rsid w:val="00F006FD"/>
    <w:rsid w:val="00F06BEF"/>
    <w:rsid w:val="00F1485E"/>
    <w:rsid w:val="00F3277A"/>
    <w:rsid w:val="00F361D0"/>
    <w:rsid w:val="00F501E0"/>
    <w:rsid w:val="00F820ED"/>
    <w:rsid w:val="00F84613"/>
    <w:rsid w:val="00F87D42"/>
    <w:rsid w:val="00FA08BF"/>
    <w:rsid w:val="00FA721B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F2E24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575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75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75A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75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75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F2E24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575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75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75A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75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75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St-1298/2013-108</izvorni_sadrzaj>
    <derivirana_varijabla naziv="DomainObject.Oznaka_1">St-1298/2013-108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1298</izvorni_sadrzaj>
    <derivirana_varijabla naziv="DomainObject.Predmet.Broj_1">1298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2013.</izvorni_sadrzaj>
    <derivirana_varijabla naziv="DomainObject.Predmet.DatumOsnivanja_1">28.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St-1298/2013</izvorni_sadrzaj>
    <derivirana_varijabla naziv="DomainObject.Predmet.OznakaBroj_1">St-1298/2013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MATINUS društvo s ograničenom odgovornošću zastupanog po punomoćniku MLADEN MARTINIS; DUBRAVKO GRČIĆ; ZORAN MAROVIĆ</izvorni_sadrzaj>
    <derivirana_varijabla naziv="DomainObject.Predmet.ProtustrankaFormated_1">  MATINUS društvo s ograničenom odgovornošću zastupanog po punomoćniku MLADEN MARTINIS; DUBRAVKO GRČIĆ; ZORAN MAROVIĆ</derivirana_varijabla>
  </DomainObject.Predmet.ProtustrankaFormated>
  <DomainObject.Predmet.ProtustrankaFormatedOIB>
    <izvorni_sadrzaj>  MATINUS društvo s ograničenom odgovornošću, OIB 44788950544 zastupanog po punomoćniku MLADEN MARTINIS; DUBRAVKO GRČIĆ; ZORAN MAROVIĆ</izvorni_sadrzaj>
    <derivirana_varijabla naziv="DomainObject.Predmet.ProtustrankaFormatedOIB_1">  MATINUS društvo s ograničenom odgovornošću, OIB 44788950544 zastupanog po punomoćniku MLADEN MARTINIS; DUBRAVKO GRČIĆ; ZORAN MAROVIĆ</derivirana_varijabla>
  </DomainObject.Predmet.ProtustrankaFormatedOIB>
  <DomainObject.Predmet.ProtustrankaFormatedWithAdress>
    <izvorni_sadrzaj> MATINUS društvo s ograničenom odgovornošću, Dobriše Cesarića 71, 10000 Zagreb zastupanog po punomoćniku MLADEN MARTINIS; DUBRAVKO GRČIĆ; ZORAN MAROVIĆ</izvorni_sadrzaj>
    <derivirana_varijabla naziv="DomainObject.Predmet.ProtustrankaFormatedWithAdress_1"> MATINUS društvo s ograničenom odgovornošću, Dobriše Cesarića 71, 10000 Zagreb zastupanog po punomoćniku MLADEN MARTINIS; DUBRAVKO GRČIĆ; ZORAN MAROVIĆ</derivirana_varijabla>
  </DomainObject.Predmet.ProtustrankaFormatedWithAdress>
  <DomainObject.Predmet.ProtustrankaFormatedWithAdressOIB>
    <izvorni_sadrzaj> MATINUS društvo s ograničenom odgovornošću, OIB 44788950544, Dobriše Cesarića 71, 10000 Zagreb zastupanog po punomoćniku MLADEN MARTINIS; DUBRAVKO GRČIĆ; ZORAN MAROVIĆ</izvorni_sadrzaj>
    <derivirana_varijabla naziv="DomainObject.Predmet.ProtustrankaFormatedWithAdressOIB_1"> MATINUS društvo s ograničenom odgovornošću, OIB 44788950544, Dobriše Cesarića 71, 10000 Zagreb zastupanog po punomoćniku MLADEN MARTINIS; DUBRAVKO GRČIĆ; ZORAN MAROVIĆ</derivirana_varijabla>
  </DomainObject.Predmet.ProtustrankaFormatedWithAdressOIB>
  <DomainObject.Predmet.ProtustrankaWithAdress>
    <izvorni_sadrzaj>MATINUS društvo s ograničenom odgovornošću Dobriše Cesarića 71, 10000 Zagreb</izvorni_sadrzaj>
    <derivirana_varijabla naziv="DomainObject.Predmet.ProtustrankaWithAdress_1">MATINUS društvo s ograničenom odgovornošću Dobriše Cesarića 71, 10000 Zagreb</derivirana_varijabla>
  </DomainObject.Predmet.ProtustrankaWithAdress>
  <DomainObject.Predmet.ProtustrankaWithAdressOIB>
    <izvorni_sadrzaj>MATINUS društvo s ograničenom odgovornošću, OIB 44788950544, Dobriše Cesarića 71, 10000 Zagreb</izvorni_sadrzaj>
    <derivirana_varijabla naziv="DomainObject.Predmet.ProtustrankaWithAdressOIB_1">MATINUS društvo s ograničenom odgovornošću, OIB 44788950544, Dobriše Cesarića 71, 10000 Zagreb</derivirana_varijabla>
  </DomainObject.Predmet.ProtustrankaWithAdressOIB>
  <DomainObject.Predmet.ProtustrankaNazivFormated>
    <izvorni_sadrzaj>MATINUS društvo s ograničenom odgovornošću</izvorni_sadrzaj>
    <derivirana_varijabla naziv="DomainObject.Predmet.ProtustrankaNazivFormated_1">MATINUS društvo s ograničenom odgovornošću</derivirana_varijabla>
  </DomainObject.Predmet.ProtustrankaNazivFormated>
  <DomainObject.Predmet.ProtustrankaNazivFormatedOIB>
    <izvorni_sadrzaj>MATINUS društvo s ograničenom odgovornošću, OIB 44788950544</izvorni_sadrzaj>
    <derivirana_varijabla naziv="DomainObject.Predmet.ProtustrankaNazivFormatedOIB_1">MATINUS društvo s ograničenom odgovornošću, OIB 44788950544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Ul. grada Vukovara 70, 10000 Zagreb</izvorni_sadrzaj>
    <derivirana_varijabla naziv="DomainObject.Predmet.StrankaFormatedWithAdress_1"> FINA ZAGREB, Ul. grada Vukovara 70, 10000 Zagreb</derivirana_varijabla>
  </DomainObject.Predmet.StrankaFormatedWithAdress>
  <DomainObject.Predmet.StrankaFormatedWithAdressOIB>
    <izvorni_sadrzaj> FINA ZAGREB, OIB 85821130368, Ul. grada Vukovara 70, 10000 Zagreb</izvorni_sadrzaj>
    <derivirana_varijabla naziv="DomainObject.Predmet.StrankaFormatedWithAdressOIB_1"> FINA ZAGREB, OIB 85821130368, Ul. grada Vukovara 70, 10000 Zagreb</derivirana_varijabla>
  </DomainObject.Predmet.StrankaFormatedWithAdressOIB>
  <DomainObject.Predmet.StrankaWithAdress>
    <izvorni_sadrzaj>FINA ZAGREB Ul. grada Vukovara 70,10000 Zagreb</izvorni_sadrzaj>
    <derivirana_varijabla naziv="DomainObject.Predmet.StrankaWithAdress_1">FINA ZAGREB Ul. grada Vukovara 70,10000 Zagreb</derivirana_varijabla>
  </DomainObject.Predmet.StrankaWithAdress>
  <DomainObject.Predmet.StrankaWithAdressOIB>
    <izvorni_sadrzaj>FINA ZAGREB, OIB 85821130368, Ul. grada Vukovara 70,10000 Zagreb</izvorni_sadrzaj>
    <derivirana_varijabla naziv="DomainObject.Predmet.StrankaWithAdressOIB_1">FINA ZAGREB, OIB 85821130368, Ul.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Ul. grada Vukovara 70, 10000 Zagreb</item>
    </izvorni_sadrzaj>
    <derivirana_varijabla naziv="DomainObject.Predmet.StrankaListFormatedWithAdress_1">
      <item>FINA ZAGREB, Ul. grada Vukovara 70, 10000 Zagreb</item>
    </derivirana_varijabla>
  </DomainObject.Predmet.StrankaListFormatedWithAdress>
  <DomainObject.Predmet.StrankaListFormatedWithAdressOIB>
    <izvorni_sadrzaj>
      <item>FINA ZAGREB, OIB 85821130368, Ul. grada Vukovara 70, 10000 Zagreb</item>
    </izvorni_sadrzaj>
    <derivirana_varijabla naziv="DomainObject.Predmet.StrankaListFormatedWithAdressOIB_1">
      <item>FINA ZAGREB, OIB 85821130368, Ul.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MATINUS društvo s ograničenom odgovornošću zastupanog po punomoćniku MLADEN MARTINIS; DUBRAVKO GRČIĆ; ZORAN MAROVIĆ</item>
    </izvorni_sadrzaj>
    <derivirana_varijabla naziv="DomainObject.Predmet.ProtuStrankaListFormated_1">
      <item>MATINUS društvo s ograničenom odgovornošću zastupanog po punomoćniku MLADEN MARTINIS; DUBRAVKO GRČIĆ; ZORAN MAROVIĆ</item>
    </derivirana_varijabla>
  </DomainObject.Predmet.ProtuStrankaListFormated>
  <DomainObject.Predmet.ProtuStrankaListFormatedOIB>
    <izvorni_sadrzaj>
      <item>MATINUS društvo s ograničenom odgovornošću, OIB 44788950544 zastupanog po punomoćniku MLADEN MARTINIS; DUBRAVKO GRČIĆ; ZORAN MAROVIĆ</item>
    </izvorni_sadrzaj>
    <derivirana_varijabla naziv="DomainObject.Predmet.ProtuStrankaListFormatedOIB_1">
      <item>MATINUS društvo s ograničenom odgovornošću, OIB 44788950544 zastupanog po punomoćniku MLADEN MARTINIS; DUBRAVKO GRČIĆ; ZORAN MAROVIĆ</item>
    </derivirana_varijabla>
  </DomainObject.Predmet.ProtuStrankaListFormatedOIB>
  <DomainObject.Predmet.ProtuStrankaListFormatedWithAdress>
    <izvorni_sadrzaj>
      <item>MATINUS društvo s ograničenom odgovornošću, Dobriše Cesarića 71, 10000 Zagreb zastupanog po punomoćniku MLADEN MARTINIS; DUBRAVKO GRČIĆ; ZORAN MAROVIĆ</item>
    </izvorni_sadrzaj>
    <derivirana_varijabla naziv="DomainObject.Predmet.ProtuStrankaListFormatedWithAdress_1">
      <item>MATINUS društvo s ograničenom odgovornošću, Dobriše Cesarića 71, 10000 Zagreb zastupanog po punomoćniku MLADEN MARTINIS; DUBRAVKO GRČIĆ; ZORAN MAROVIĆ</item>
    </derivirana_varijabla>
  </DomainObject.Predmet.ProtuStrankaListFormatedWithAdress>
  <DomainObject.Predmet.ProtuStrankaListFormatedWithAdressOIB>
    <izvorni_sadrzaj>
      <item>MATINUS društvo s ograničenom odgovornošću, OIB 44788950544, Dobriše Cesarića 71, 10000 Zagreb zastupanog po punomoćniku MLADEN MARTINIS; DUBRAVKO GRČIĆ; ZORAN MAROVIĆ</item>
    </izvorni_sadrzaj>
    <derivirana_varijabla naziv="DomainObject.Predmet.ProtuStrankaListFormatedWithAdressOIB_1">
      <item>MATINUS društvo s ograničenom odgovornošću, OIB 44788950544, Dobriše Cesarića 71, 10000 Zagreb zastupanog po punomoćniku MLADEN MARTINIS; DUBRAVKO GRČIĆ; ZORAN MAROVIĆ</item>
    </derivirana_varijabla>
  </DomainObject.Predmet.ProtuStrankaListFormatedWithAdressOIB>
  <DomainObject.Predmet.ProtuStrankaListNazivFormated>
    <izvorni_sadrzaj>
      <item>MATINUS društvo s ograničenom odgovornošću</item>
    </izvorni_sadrzaj>
    <derivirana_varijabla naziv="DomainObject.Predmet.ProtuStrankaListNazivFormated_1">
      <item>MATINUS društvo s ograničenom odgovornošću</item>
    </derivirana_varijabla>
  </DomainObject.Predmet.ProtuStrankaListNazivFormated>
  <DomainObject.Predmet.ProtuStrankaListNazivFormatedOIB>
    <izvorni_sadrzaj>
      <item>MATINUS društvo s ograničenom odgovornošću, OIB 44788950544</item>
    </izvorni_sadrzaj>
    <derivirana_varijabla naziv="DomainObject.Predmet.ProtuStrankaListNazivFormatedOIB_1">
      <item>MATINUS društvo s ograničenom odgovornošću, OIB 44788950544</item>
    </derivirana_varijabla>
  </DomainObject.Predmet.ProtuStrankaListNazivFormatedOIB>
  <DomainObject.Predmet.OstaliListFormated>
    <izvorni_sadrzaj>
      <item>MLADEN MARTINIS punomoćnik sudionika u postupku MATINUS društvo s ograničenom odgovornošću</item>
      <item>DUBRAVKO GRČIĆ punomoćnik sudionika u postupku MATINUS društvo s ograničenom odgovornošću</item>
      <item>ZORAN MAROVIĆ punomoćnik sudionika u postupku MATINUS društvo s ograničenom odgovornošću</item>
      <item>Ministarstvo financija RH, Porezna uprava</item>
      <item>Ivan Kapor</item>
    </izvorni_sadrzaj>
    <derivirana_varijabla naziv="DomainObject.Predmet.OstaliListFormated_1">
      <item>MLADEN MARTINIS punomoćnik sudionika u postupku MATINUS društvo s ograničenom odgovornošću</item>
      <item>DUBRAVKO GRČIĆ punomoćnik sudionika u postupku MATINUS društvo s ograničenom odgovornošću</item>
      <item>ZORAN MAROVIĆ punomoćnik sudionika u postupku MATINUS društvo s ograničenom odgovornošću</item>
      <item>Ministarstvo financija RH, Porezna uprava</item>
      <item>Ivan Kapor</item>
    </derivirana_varijabla>
  </DomainObject.Predmet.OstaliListFormated>
  <DomainObject.Predmet.OstaliListFormatedOIB>
    <izvorni_sadrzaj>
      <item>MLADEN MARTINIS, OIB 31235395959 punomoćnik sudionika u postupku MATINUS društvo s ograničenom odgovornošću</item>
      <item>DUBRAVKO GRČIĆ, OIB 84105675459 punomoćnik sudionika u postupku MATINUS društvo s ograničenom odgovornošću</item>
      <item>ZORAN MAROVIĆ, OIB 71961959908 punomoćnik sudionika u postupku MATINUS društvo s ograničenom odgovornošću</item>
      <item>Ministarstvo financija RH, Porezna uprava, OIB 18683136487</item>
      <item>Ivan Kapor, OIB 93902711585</item>
    </izvorni_sadrzaj>
    <derivirana_varijabla naziv="DomainObject.Predmet.OstaliListFormatedOIB_1">
      <item>MLADEN MARTINIS, OIB 31235395959 punomoćnik sudionika u postupku MATINUS društvo s ograničenom odgovornošću</item>
      <item>DUBRAVKO GRČIĆ, OIB 84105675459 punomoćnik sudionika u postupku MATINUS društvo s ograničenom odgovornošću</item>
      <item>ZORAN MAROVIĆ, OIB 71961959908 punomoćnik sudionika u postupku MATINUS društvo s ograničenom odgovornošću</item>
      <item>Ministarstvo financija RH, Porezna uprava, OIB 18683136487</item>
      <item>Ivan Kapor, OIB 93902711585</item>
    </derivirana_varijabla>
  </DomainObject.Predmet.OstaliListFormatedOIB>
  <DomainObject.Predmet.OstaliListFormatedWithAdress>
    <izvorni_sadrzaj>
      <item>MLADEN MARTINIS, G. Dapiran b.b., 52210 Rovinj punomoćnik sudionika u postupku MATINUS društvo s ograničenom odgovornošću</item>
      <item>DUBRAVKO GRČIĆ, Ante Topim Mimare 44, 10000 Zagreb punomoćnik sudionika u postupku MATINUS društvo s ograničenom odgovornošću</item>
      <item>ZORAN MAROVIĆ, Slavenskog 31, 10000 Zagreb punomoćnik sudionika u postupku MATINUS društvo s ograničenom odgovornošću</item>
      <item>Ministarstvo financija RH, Porezna uprava, Av. Dubrovnik 32, 10000 Zagreb</item>
      <item>Ivan Kapor, Zadarska 77, 10000 Zagreb</item>
    </izvorni_sadrzaj>
    <derivirana_varijabla naziv="DomainObject.Predmet.OstaliListFormatedWithAdress_1">
      <item>MLADEN MARTINIS, G. Dapiran b.b., 52210 Rovinj punomoćnik sudionika u postupku MATINUS društvo s ograničenom odgovornošću</item>
      <item>DUBRAVKO GRČIĆ, Ante Topim Mimare 44, 10000 Zagreb punomoćnik sudionika u postupku MATINUS društvo s ograničenom odgovornošću</item>
      <item>ZORAN MAROVIĆ, Slavenskog 31, 10000 Zagreb punomoćnik sudionika u postupku MATINUS društvo s ograničenom odgovornošću</item>
      <item>Ministarstvo financija RH, Porezna uprava, Av. Dubrovnik 32, 10000 Zagreb</item>
      <item>Ivan Kapor, Zadarska 77, 10000 Zagreb</item>
    </derivirana_varijabla>
  </DomainObject.Predmet.OstaliListFormatedWithAdress>
  <DomainObject.Predmet.OstaliListFormatedWithAdressOIB>
    <izvorni_sadrzaj>
      <item>MLADEN MARTINIS, OIB 31235395959, G. Dapiran b.b., 52210 Rovinj punomoćnik sudionika u postupku MATINUS društvo s ograničenom odgovornošću</item>
      <item>DUBRAVKO GRČIĆ, OIB 84105675459, Ante Topim Mimare 44, 10000 Zagreb punomoćnik sudionika u postupku MATINUS društvo s ograničenom odgovornošću</item>
      <item>ZORAN MAROVIĆ, OIB 71961959908, Slavenskog 31, 10000 Zagreb punomoćnik sudionika u postupku MATINUS društvo s ograničenom odgovornošću</item>
      <item>Ministarstvo financija RH, Porezna uprava, OIB 18683136487, Av. Dubrovnik 32, 10000 Zagreb</item>
      <item>Ivan Kapor, OIB 93902711585, Zadarska 77, 10000 Zagreb</item>
    </izvorni_sadrzaj>
    <derivirana_varijabla naziv="DomainObject.Predmet.OstaliListFormatedWithAdressOIB_1">
      <item>MLADEN MARTINIS, OIB 31235395959, G. Dapiran b.b., 52210 Rovinj punomoćnik sudionika u postupku MATINUS društvo s ograničenom odgovornošću</item>
      <item>DUBRAVKO GRČIĆ, OIB 84105675459, Ante Topim Mimare 44, 10000 Zagreb punomoćnik sudionika u postupku MATINUS društvo s ograničenom odgovornošću</item>
      <item>ZORAN MAROVIĆ, OIB 71961959908, Slavenskog 31, 10000 Zagreb punomoćnik sudionika u postupku MATINUS društvo s ograničenom odgovornošću</item>
      <item>Ministarstvo financija RH, Porezna uprava, OIB 18683136487, Av. Dubrovnik 32, 10000 Zagreb</item>
      <item>Ivan Kapor, OIB 93902711585, Zadarska 77, 10000 Zagreb</item>
    </derivirana_varijabla>
  </DomainObject.Predmet.OstaliListFormatedWithAdressOIB>
  <DomainObject.Predmet.OstaliListNazivFormated>
    <izvorni_sadrzaj>
      <item>MLADEN MARTINIS</item>
      <item>DUBRAVKO GRČIĆ</item>
      <item>ZORAN MAROVIĆ</item>
      <item>Ministarstvo financija RH, Porezna uprava</item>
      <item>Ivan Kapor</item>
    </izvorni_sadrzaj>
    <derivirana_varijabla naziv="DomainObject.Predmet.OstaliListNazivFormated_1">
      <item>MLADEN MARTINIS</item>
      <item>DUBRAVKO GRČIĆ</item>
      <item>ZORAN MAROVIĆ</item>
      <item>Ministarstvo financija RH, Porezna uprava</item>
      <item>Ivan Kapor</item>
    </derivirana_varijabla>
  </DomainObject.Predmet.OstaliListNazivFormated>
  <DomainObject.Predmet.OstaliListNazivFormatedOIB>
    <izvorni_sadrzaj>
      <item>MLADEN MARTINIS, OIB 31235395959</item>
      <item>DUBRAVKO GRČIĆ, OIB 84105675459</item>
      <item>ZORAN MAROVIĆ, OIB 71961959908</item>
      <item>Ministarstvo financija RH, Porezna uprava, OIB 18683136487</item>
      <item>Ivan Kapor, OIB 93902711585</item>
    </izvorni_sadrzaj>
    <derivirana_varijabla naziv="DomainObject.Predmet.OstaliListNazivFormatedOIB_1">
      <item>MLADEN MARTINIS, OIB 31235395959</item>
      <item>DUBRAVKO GRČIĆ, OIB 84105675459</item>
      <item>ZORAN MAROVIĆ, OIB 71961959908</item>
      <item>Ministarstvo financija RH, Porezna uprava, OIB 18683136487</item>
      <item>Ivan Kapor, OIB 93902711585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>St-1298/2013-108</izvorni_sadrzaj>
    <derivirana_varijabla naziv="DomainObject.PoslovniBrojDokumenta_1">St-1298/2013-108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MATINUS društvo s ograničenom odgovornošću</izvorni_sadrzaj>
    <derivirana_varijabla naziv="DomainObject.Predmet.ProtustrankaIDrugi_1">MATINUS društvo s ograničenom odgovornošću</derivirana_varijabla>
  </DomainObject.Predmet.ProtustrankaIDrugi>
  <DomainObject.Predmet.StrankaIDrugiAdressOIB>
    <izvorni_sadrzaj>FINA ZAGREB, OIB 85821130368, Ul. grada Vukovara 70, 10000 Zagreb</izvorni_sadrzaj>
    <derivirana_varijabla naziv="DomainObject.Predmet.StrankaIDrugiAdressOIB_1">FINA ZAGREB, OIB 85821130368, Ul. grada Vukovara 70, 10000 Zagreb</derivirana_varijabla>
  </DomainObject.Predmet.StrankaIDrugiAdressOIB>
  <DomainObject.Predmet.ProtustrankaIDrugiAdressOIB>
    <izvorni_sadrzaj>MATINUS društvo s ograničenom odgovornošću, OIB 44788950544, Dobriše Cesarića 71, 10000 Zagreb</izvorni_sadrzaj>
    <derivirana_varijabla naziv="DomainObject.Predmet.ProtustrankaIDrugiAdressOIB_1">MATINUS društvo s ograničenom odgovornošću, OIB 44788950544, Dobriše Cesarića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MATINUS društvo s ograničenom odgovornošću</item>
      <item>MLADEN MARTINIS</item>
      <item>DUBRAVKO GRČIĆ</item>
      <item>ZORAN MAROVIĆ</item>
      <item>Ministarstvo financija RH, Porezna uprava</item>
      <item>FINA ZAGREB</item>
      <item>Ivan Kapor</item>
    </izvorni_sadrzaj>
    <derivirana_varijabla naziv="DomainObject.Predmet.SudioniciListNaziv_1">
      <item>MATINUS društvo s ograničenom odgovornošću</item>
      <item>MLADEN MARTINIS</item>
      <item>DUBRAVKO GRČIĆ</item>
      <item>ZORAN MAROVIĆ</item>
      <item>Ministarstvo financija RH, Porezna uprava</item>
      <item>FINA ZAGREB</item>
      <item>Ivan Kapor</item>
    </derivirana_varijabla>
  </DomainObject.Predmet.SudioniciListNaziv>
  <DomainObject.Predmet.SudioniciListAdressOIB>
    <izvorni_sadrzaj>
      <item>MATINUS društvo s ograničenom odgovornošću, OIB 44788950544, Dobriše Cesarića 71,10000 Zagreb</item>
      <item>MLADEN MARTINIS, OIB 31235395959, G. Dapiran b.b.,52210 Rovinj</item>
      <item>DUBRAVKO GRČIĆ, OIB 84105675459, Ante Topim Mimare 44,10000 Zagreb</item>
      <item>ZORAN MAROVIĆ, OIB 71961959908, Slavenskog 31,10000 Zagreb</item>
      <item>Ministarstvo financija RH, Porezna uprava, OIB 18683136487, Av. Dubrovnik 32,10000 Zagreb</item>
      <item>FINA ZAGREB, OIB 85821130368, Ul. grada Vukovara 70,10000 Zagreb</item>
      <item>Ivan Kapor, OIB 93902711585, Zadarska 77,10000 Zagreb</item>
    </izvorni_sadrzaj>
    <derivirana_varijabla naziv="DomainObject.Predmet.SudioniciListAdressOIB_1">
      <item>MATINUS društvo s ograničenom odgovornošću, OIB 44788950544, Dobriše Cesarića 71,10000 Zagreb</item>
      <item>MLADEN MARTINIS, OIB 31235395959, G. Dapiran b.b.,52210 Rovinj</item>
      <item>DUBRAVKO GRČIĆ, OIB 84105675459, Ante Topim Mimare 44,10000 Zagreb</item>
      <item>ZORAN MAROVIĆ, OIB 71961959908, Slavenskog 31,10000 Zagreb</item>
      <item>Ministarstvo financija RH, Porezna uprava, OIB 18683136487, Av. Dubrovnik 32,10000 Zagreb</item>
      <item>FINA ZAGREB, OIB 85821130368, Ul. grada Vukovara 70,10000 Zagreb</item>
      <item>Ivan Kapor, OIB 93902711585,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44788950544</item>
      <item>, OIB 31235395959</item>
      <item>, OIB 84105675459</item>
      <item>, OIB 71961959908</item>
      <item>, OIB 18683136487</item>
      <item>, OIB 85821130368</item>
      <item>, OIB 93902711585</item>
    </izvorni_sadrzaj>
    <derivirana_varijabla naziv="DomainObject.Predmet.SudioniciListNazivOIB_1">
      <item>, OIB 44788950544</item>
      <item>, OIB 31235395959</item>
      <item>, OIB 84105675459</item>
      <item>, OIB 71961959908</item>
      <item>, OIB 18683136487</item>
      <item>, OIB 85821130368</item>
      <item>, OIB 93902711585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1011</properties:Words>
  <properties:Characters>5381</properties:Characters>
  <properties:Lines>139</properties:Lines>
  <properties:Paragraphs>52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2017-07-06T12:40:00Z</dcterms:created>
  <dc:creator>Sudsko vijeće</dc:creator>
  <cp:lastModifiedBy>Valentina Kranjčić</cp:lastModifiedBy>
  <cp:lastPrinted>2017-07-06T12:48:00Z</cp:lastPrinted>
  <dcterms:modified xmlns:xsi="http://www.w3.org/2001/XMLSchema-instance" xsi:type="dcterms:W3CDTF">2017-07-06T12:54:00Z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St-1298/2013-108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