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a1d3" w14:paraId="621a1d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02E5" w:rsidP="009002E5" w:rsidR="009002E5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St-293/2017-2.</w:t>
      </w:r>
    </w:p>
    <w:p w:rsidRDefault="009002E5" w:rsidP="009002E5" w:rsidR="009002E5">
      <w:pPr>
        <w:rPr>
          <w:rFonts w:hAnsi="Arial" w:ascii="Arial"/>
          <w:b/>
        </w:rPr>
      </w:pPr>
    </w:p>
    <w:p w:rsidRDefault="009002E5" w:rsidP="009002E5" w:rsidR="009002E5">
      <w:pPr>
        <w:jc w:val="center"/>
        <w:rPr>
          <w:rFonts w:hAnsi="Arial" w:ascii="Arial"/>
          <w:b/>
        </w:rPr>
      </w:pPr>
    </w:p>
    <w:p w:rsidRDefault="009002E5" w:rsidP="009002E5" w:rsidR="009002E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H R V A T S K E</w:t>
      </w:r>
    </w:p>
    <w:p w:rsidRDefault="009002E5" w:rsidP="009002E5" w:rsidR="009002E5">
      <w:pPr>
        <w:jc w:val="center"/>
        <w:rPr>
          <w:rFonts w:hAnsi="Arial" w:ascii="Arial"/>
          <w:b/>
        </w:rPr>
      </w:pPr>
    </w:p>
    <w:p w:rsidRDefault="009002E5" w:rsidP="009002E5" w:rsidR="009002E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9002E5" w:rsidP="009002E5" w:rsidR="009002E5">
      <w:pPr>
        <w:jc w:val="center"/>
        <w:rPr>
          <w:rFonts w:hAnsi="Arial" w:ascii="Arial"/>
        </w:rPr>
      </w:pPr>
    </w:p>
    <w:p w:rsidRDefault="009002E5" w:rsidP="009002E5" w:rsidR="009002E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 u stečajnom postupku nad dužnikom VS GRADNJA d.o.o. za građevinarstvo, trgovinu i posredovanje iz Slatine, Nikole Šubića Zrinskog 28, MBS 010075833, OIB 16640403502, povodom prijedloga predlagatelja FINA, RC Zagreb, OIB 85821130368,  Podružnica Bjelovar, </w:t>
      </w:r>
      <w:proofErr w:type="spellStart"/>
      <w:r>
        <w:rPr>
          <w:rFonts w:hAnsi="Arial" w:ascii="Arial"/>
        </w:rPr>
        <w:t>F.Supila</w:t>
      </w:r>
      <w:proofErr w:type="spellEnd"/>
      <w:r>
        <w:rPr>
          <w:rFonts w:hAnsi="Arial" w:ascii="Arial"/>
        </w:rPr>
        <w:t xml:space="preserve"> 4, dana 30. lipnja 2017. godine</w:t>
      </w:r>
    </w:p>
    <w:p w:rsidRDefault="009002E5" w:rsidP="009002E5" w:rsidR="009002E5">
      <w:pPr>
        <w:jc w:val="both"/>
        <w:rPr>
          <w:rFonts w:hAnsi="Arial" w:ascii="Arial"/>
        </w:rPr>
      </w:pPr>
    </w:p>
    <w:p w:rsidRDefault="009002E5" w:rsidP="009002E5" w:rsidR="009002E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9002E5" w:rsidP="009002E5" w:rsidR="009002E5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  <w:t>Odbacuje se prijedlog predlagatelja FINE, RC Zagreb, Podružnica Bjelovar od 07. lipnja 2017. godine za otvaranje stečajnog postupka nad dužnikom VS GRADNJA d.o.o. za građevinarstvo, trgovinu i posredovanje iz Slatine, Nikole Šubića Zrinskog 28, MBS 010075833, OIB 16640403502, kao nedopušten.</w:t>
      </w:r>
    </w:p>
    <w:p w:rsidRDefault="009002E5" w:rsidP="009002E5" w:rsidR="009002E5">
      <w:pPr>
        <w:jc w:val="center"/>
        <w:rPr>
          <w:rFonts w:hAnsi="Arial" w:ascii="Arial"/>
          <w:b/>
        </w:rPr>
      </w:pPr>
    </w:p>
    <w:p w:rsidRDefault="009002E5" w:rsidP="009002E5" w:rsidR="009002E5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9002E5" w:rsidP="009002E5" w:rsidR="009002E5">
      <w:pPr>
        <w:jc w:val="center"/>
        <w:rPr>
          <w:rFonts w:hAnsi="Arial" w:ascii="Arial"/>
          <w:b/>
        </w:rPr>
      </w:pPr>
    </w:p>
    <w:p w:rsidRDefault="009002E5" w:rsidP="009002E5" w:rsidR="009002E5">
      <w:pPr>
        <w:jc w:val="both"/>
        <w:rPr>
          <w:rFonts w:hAnsi="Arial" w:ascii="Arial"/>
        </w:rPr>
      </w:pPr>
      <w:r>
        <w:rPr>
          <w:rFonts w:hAnsi="Arial" w:ascii="Arial"/>
        </w:rPr>
        <w:tab/>
        <w:t>FINA, RC ZAGREB, Podružnica Bjelovar, podnijela je ovom sudu prijedlog za otvaranje stečajnog postupka nad dužnikom.</w:t>
      </w:r>
    </w:p>
    <w:p w:rsidRDefault="009002E5" w:rsidP="009002E5" w:rsidR="009002E5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Uvidom u spis ovog suda broj 7 St-240/2017 ovaj sud je utvrdio da je nad istim dužnikom VS GRADNJA d.o.o. iz Slatine, već otvoren </w:t>
      </w:r>
      <w:proofErr w:type="spellStart"/>
      <w:r>
        <w:rPr>
          <w:rFonts w:hAnsi="Arial" w:ascii="Arial"/>
        </w:rPr>
        <w:t>predstečajni</w:t>
      </w:r>
      <w:proofErr w:type="spellEnd"/>
      <w:r>
        <w:rPr>
          <w:rFonts w:hAnsi="Arial" w:ascii="Arial"/>
        </w:rPr>
        <w:t xml:space="preserve"> postupak Rješenjem istog suda pod poslovnim brojem 7 St-240/2017-3 dana 14. lipnja 2017. godine. Kako se istovremeno ne mogu voditi protiv istog dužnika, dva sudska postupka, to je temeljem čl.194.st.3.Zakona o parničnom postupku, odbačen zahtjev FINE za provođenjem stečajnog postupka od 07. lipnja 2017. godine u ovom predmetu i slijedom čega je riješeno kao u izreci ovog rješenja.</w:t>
      </w:r>
      <w:r>
        <w:rPr>
          <w:rFonts w:hAnsi="Arial" w:ascii="Arial"/>
        </w:rPr>
        <w:tab/>
        <w:t xml:space="preserve"> </w:t>
      </w:r>
    </w:p>
    <w:p w:rsidRDefault="009002E5" w:rsidP="009002E5" w:rsidR="009002E5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lipnja  2017. godine</w:t>
      </w:r>
    </w:p>
    <w:p w:rsidRDefault="009002E5" w:rsidP="009002E5" w:rsidR="009002E5">
      <w:pPr>
        <w:ind w:firstLine="720"/>
        <w:jc w:val="both"/>
        <w:rPr>
          <w:rFonts w:hAnsi="Arial" w:ascii="Arial"/>
        </w:rPr>
      </w:pPr>
    </w:p>
    <w:p w:rsidRDefault="009002E5" w:rsidP="009002E5" w:rsidR="009002E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S U D A C</w:t>
      </w:r>
    </w:p>
    <w:p w:rsidRDefault="009002E5" w:rsidP="009002E5" w:rsidR="009002E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002E5" w:rsidP="009002E5" w:rsidR="009002E5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9002E5" w:rsidP="009002E5" w:rsidR="009002E5">
      <w:pPr>
        <w:jc w:val="both"/>
        <w:rPr>
          <w:rFonts w:hAnsi="Arial" w:ascii="Arial"/>
        </w:rPr>
      </w:pPr>
    </w:p>
    <w:p w:rsidRDefault="009002E5" w:rsidP="009002E5" w:rsidR="009002E5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9002E5" w:rsidP="009002E5" w:rsidR="009002E5">
      <w:pPr>
        <w:jc w:val="both"/>
        <w:rPr>
          <w:rFonts w:hAnsi="Arial" w:ascii="Arial"/>
        </w:rPr>
      </w:pPr>
    </w:p>
    <w:p w:rsidRDefault="009002E5" w:rsidP="009002E5" w:rsidR="009002E5">
      <w:pPr>
        <w:jc w:val="both"/>
        <w:rPr>
          <w:rFonts w:hAnsi="Arial" w:ascii="Arial"/>
        </w:rPr>
      </w:pPr>
      <w:bookmarkStart w:name="_GoBack" w:id="0"/>
      <w:bookmarkEnd w:id="0"/>
    </w:p>
    <w:p w:rsidRDefault="009002E5" w:rsidP="009002E5" w:rsidR="009002E5">
      <w:pPr>
        <w:jc w:val="both"/>
        <w:rPr>
          <w:rFonts w:hAnsi="Arial" w:ascii="Arial"/>
        </w:rPr>
      </w:pPr>
    </w:p>
    <w:p w:rsidRDefault="009002E5" w:rsidP="009002E5" w:rsidR="009002E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002E5" w:rsidP="009002E5" w:rsidR="009002E5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9002E5" w:rsidP="009002E5" w:rsidR="009002E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poštom</w:t>
      </w:r>
    </w:p>
    <w:p w:rsidRDefault="009002E5" w:rsidP="009002E5" w:rsidR="009002E5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FINA RC ZAGREB, Podružnica Bjelovar – putem pošte</w:t>
      </w:r>
    </w:p>
    <w:p w:rsidRDefault="009002E5" w:rsidP="009002E5" w:rsidR="009002E5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9002E5" w:rsidP="009002E5" w:rsidR="009002E5">
      <w:pPr>
        <w:jc w:val="both"/>
        <w:rPr>
          <w:rFonts w:hAnsi="Arial" w:ascii="Arial"/>
        </w:rPr>
      </w:pPr>
      <w:r>
        <w:rPr>
          <w:rFonts w:hAnsi="Arial" w:ascii="Arial"/>
        </w:rPr>
        <w:t>Bj.30.06.2017.g.</w:t>
      </w:r>
    </w:p>
    <w:p w:rsidRDefault="009002E5" w:rsidP="009002E5" w:rsidR="009002E5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2E5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22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St-293/2017-2</izvorni_sadrzaj>
    <derivirana_varijabla naziv="DomainObject.Oznaka_1">St-293/2017-2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 GRADNJA društvo s ograničenom odgovornošću za građevinarstvo, trgovinu i posredovanje</izvorni_sadrzaj>
    <derivirana_varijabla naziv="DomainObject.Predmet.ProtustrankaFormated_1">  VS GRADNJA društvo s ograničenom odgovornošću za građevinarstvo, trgovinu i posredovanje</derivirana_varijabla>
  </DomainObject.Predmet.ProtustrankaFormated>
  <DomainObject.Predmet.ProtustrankaFormatedOIB>
    <izvorni_sadrzaj>  VS GRADNJA društvo s ograničenom odgovornošću za građevinarstvo, trgovinu i posredovanje, OIB 16640403502</izvorni_sadrzaj>
    <derivirana_varijabla naziv="DomainObject.Predmet.ProtustrankaFormatedOIB_1">  VS GRADNJA društvo s ograničenom odgovornošću za građevinarstvo, trgovinu i posredovanje, OIB 16640403502</derivirana_varijabla>
  </DomainObject.Predmet.ProtustrankaFormatedOIB>
  <DomainObject.Predmet.ProtustrankaFormatedWithAdress>
    <izvorni_sadrzaj> VS GRADNJA društvo s ograničenom odgovornošću za građevinarstvo, trgovinu i posredovanje, Nikole Šubića Zrinskog 28, 33520 Slatina</izvorni_sadrzaj>
    <derivirana_varijabla naziv="DomainObject.Predmet.ProtustrankaFormatedWithAdress_1"> VS GRADNJA društvo s ograničenom odgovornošću za građevinarstvo, trgovinu i posredovanje, Nikole Šubića Zrinskog 28, 33520 Slatina</derivirana_varijabla>
  </DomainObject.Predmet.ProtustrankaFormatedWithAdress>
  <DomainObject.Predmet.ProtustrankaFormatedWithAdressOIB>
    <izvorni_sadrzaj> VS GRADNJA društvo s ograničenom odgovornošću za građevinarstvo, trgovinu i posredovanje, OIB 16640403502, Nikole Šubića Zrinskog 28, 33520 Slatina</izvorni_sadrzaj>
    <derivirana_varijabla naziv="DomainObject.Predmet.ProtustrankaFormatedWithAdressOIB_1"> VS GRADNJA društvo s ograničenom odgovornošću za građevinarstvo, trgovinu i posredovanje, OIB 16640403502, Nikole Šubića Zrinskog 28, 33520 Slatina</derivirana_varijabla>
  </DomainObject.Predmet.ProtustrankaFormatedWithAdressOIB>
  <DomainObject.Predmet.ProtustrankaWithAdress>
    <izvorni_sadrzaj>VS GRADNJA društvo s ograničenom odgovornošću za građevinarstvo, trgovinu i posredovanje Nikole Šubića Zrinskog 28, 33520 Slatina</izvorni_sadrzaj>
    <derivirana_varijabla naziv="DomainObject.Predmet.ProtustrankaWithAdress_1">VS GRADNJA društvo s ograničenom odgovornošću za građevinarstvo, trgovinu i posredovanje Nikole Šubića Zrinskog 28, 33520 Slatina</derivirana_varijabla>
  </DomainObject.Predmet.ProtustrankaWithAdress>
  <DomainObject.Predmet.ProtustrankaWithAdressOIB>
    <izvorni_sadrzaj>VS GRADNJA društvo s ograničenom odgovornošću za građevinarstvo, trgovinu i posredovanje, OIB 16640403502, Nikole Šubića Zrinskog 28, 33520 Slatina</izvorni_sadrzaj>
    <derivirana_varijabla naziv="DomainObject.Predmet.ProtustrankaWithAdressOIB_1">VS GRADNJA društvo s ograničenom odgovornošću za građevinarstvo, trgovinu i posredovanje, OIB 16640403502, Nikole Šubića Zrinskog 28, 33520 Slatina</derivirana_varijabla>
  </DomainObject.Predmet.ProtustrankaWithAdressOIB>
  <DomainObject.Predmet.ProtustrankaNazivFormated>
    <izvorni_sadrzaj>VS GRADNJA društvo s ograničenom odgovornošću za građevinarstvo, trgovinu i posredovanje</izvorni_sadrzaj>
    <derivirana_varijabla naziv="DomainObject.Predmet.ProtustrankaNazivFormated_1">VS GRADNJA društvo s ograničenom odgovornošću za građevinarstvo, trgovinu i posredovanje</derivirana_varijabla>
  </DomainObject.Predmet.ProtustrankaNazivFormated>
  <DomainObject.Predmet.ProtustrankaNazivFormatedOIB>
    <izvorni_sadrzaj>VS GRADNJA društvo s ograničenom odgovornošću za građevinarstvo, trgovinu i posredovanje, OIB 16640403502</izvorni_sadrzaj>
    <derivirana_varijabla naziv="DomainObject.Predmet.ProtustrankaNazivFormatedOIB_1">VS GRADNJA društvo s ograničenom odgovornošću za građevinarstvo, trgovinu i posredovanje, OIB 16640403502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16640403502</izvorni_sadrzaj>
    <derivirana_varijabla naziv="DomainObject.Predmet.StrankaFormatedOIB_1">  FINANCIJSKA AGENCIJA, RC ZAGREB, Podružnica BJELOVAR, OIB 16640403502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16640403502, F. Supila 4, 43000 Bjelovar</izvorni_sadrzaj>
    <derivirana_varijabla naziv="DomainObject.Predmet.StrankaFormatedWithAdressOIB_1"> FINANCIJSKA AGENCIJA, RC ZAGREB, Podružnica BJELOVAR, OIB 16640403502,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16640403502, F. Supila 4,43000 Bjelovar</izvorni_sadrzaj>
    <derivirana_varijabla naziv="DomainObject.Predmet.StrankaWithAdressOIB_1">FINANCIJSKA AGENCIJA, RC ZAGREB, Podružnica BJELOVAR, OIB 16640403502,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16640403502</izvorni_sadrzaj>
    <derivirana_varijabla naziv="DomainObject.Predmet.StrankaNazivFormatedOIB_1">FINANCIJSKA AGENCIJA, RC ZAGREB, Podružnica BJELOVAR,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16640403502</item>
    </izvorni_sadrzaj>
    <derivirana_varijabla naziv="DomainObject.Predmet.StrankaListFormatedOIB_1">
      <item>FINANCIJSKA AGENCIJA, RC ZAGREB, Podružnica BJELOVAR, OIB 16640403502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16640403502, F. Supila 4, 43000 Bjelovar</item>
    </izvorni_sadrzaj>
    <derivirana_varijabla naziv="DomainObject.Predmet.StrankaListFormatedWithAdressOIB_1">
      <item>FINANCIJSKA AGENCIJA, RC ZAGREB, Podružnica BJELOVAR, OIB 16640403502,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16640403502</item>
    </izvorni_sadrzaj>
    <derivirana_varijabla naziv="DomainObject.Predmet.StrankaListNazivFormatedOIB_1">
      <item>FINANCIJSKA AGENCIJA, RC ZAGREB, Podružnica BJELOVAR, OIB 16640403502</item>
    </derivirana_varijabla>
  </DomainObject.Predmet.StrankaListNazivFormatedOIB>
  <DomainObject.Predmet.ProtuStrankaListFormated>
    <izvorni_sadrzaj>
      <item>VS GRADNJA društvo s ograničenom odgovornošću za građevinarstvo, trgovinu i posredovanje</item>
    </izvorni_sadrzaj>
    <derivirana_varijabla naziv="DomainObject.Predmet.ProtuStrankaListFormated_1">
      <item>VS GRADNJA društvo s ograničenom odgovornošću za građevinarstvo, trgovinu i posredovanje</item>
    </derivirana_varijabla>
  </DomainObject.Predmet.ProtuStrankaListFormated>
  <DomainObject.Predmet.ProtuStrankaListFormatedOIB>
    <izvorni_sadrzaj>
      <item>VS GRADNJA društvo s ograničenom odgovornošću za građevinarstvo, trgovinu i posredovanje, OIB 16640403502</item>
    </izvorni_sadrzaj>
    <derivirana_varijabla naziv="DomainObject.Predmet.ProtuStrankaListFormatedOIB_1">
      <item>VS GRADNJA društvo s ograničenom odgovornošću za građevinarstvo, trgovinu i posredovanje, OIB 16640403502</item>
    </derivirana_varijabla>
  </DomainObject.Predmet.ProtuStrankaListFormatedOIB>
  <DomainObject.Predmet.Protu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ProtuStrankaListFormatedWithAdress_1">
      <item>VS GRADNJA društvo s ograničenom odgovornošću za građevinarstvo, trgovinu i posredovanje, Nikole Šubića Zrinskog 28, 33520 Slatina</item>
    </derivirana_varijabla>
  </DomainObject.Predmet.ProtuStrankaListFormatedWithAdress>
  <DomainObject.Predmet.Protu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ProtuStrankaListFormatedWithAdressOIB_1">
      <item>VS GRADNJA društvo s ograničenom odgovornošću za građevinarstvo, trgovinu i posredovanje, OIB 16640403502, Nikole Šubića Zrinskog 28, 33520 Slatina</item>
    </derivirana_varijabla>
  </DomainObject.Predmet.ProtuStrankaListFormatedWithAdressOIB>
  <DomainObject.Predmet.ProtuStrankaListNazivFormated>
    <izvorni_sadrzaj>
      <item>VS GRADNJA društvo s ograničenom odgovornošću za građevinarstvo, trgovinu i posredovanje</item>
    </izvorni_sadrzaj>
    <derivirana_varijabla naziv="DomainObject.Predmet.ProtuStrankaListNazivFormated_1">
      <item>VS GRADNJA društvo s ograničenom odgovornošću za građevinarstvo, trgovinu i posredovanje</item>
    </derivirana_varijabla>
  </DomainObject.Predmet.ProtuStrankaListNazivFormated>
  <DomainObject.Predmet.ProtuStrankaListNazivFormatedOIB>
    <izvorni_sadrzaj>
      <item>VS GRADNJA društvo s ograničenom odgovornošću za građevinarstvo, trgovinu i posredovanje, OIB 16640403502</item>
    </izvorni_sadrzaj>
    <derivirana_varijabla naziv="DomainObject.Predmet.ProtuStrankaListNazivFormatedOIB_1">
      <item>VS GRADNJA društvo s ograničenom odgovornošću za građevinarstvo, trgovinu i posredovanje, OIB 16640403502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St-293/2017-2</izvorni_sadrzaj>
    <derivirana_varijabla naziv="DomainObject.PoslovniBrojDokumenta_1">St-293/2017-2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VS GRADNJA društvo s ograničenom odgovornošću za građevinarstvo, trgovinu i posredovanje</izvorni_sadrzaj>
    <derivirana_varijabla naziv="DomainObject.Predmet.ProtustrankaIDrugi_1">VS GRADNJA društvo s ograničenom odgovornošću za građevinarstvo, trgovinu i posredovanje</derivirana_varijabla>
  </DomainObject.Predmet.ProtustrankaIDrugi>
  <DomainObject.Predmet.StrankaIDrugiAdressOIB>
    <izvorni_sadrzaj>FINANCIJSKA AGENCIJA, RC ZAGREB, Podružnica BJELOVAR, OIB 16640403502, F. Supila 4, 43000 Bjelovar</izvorni_sadrzaj>
    <derivirana_varijabla naziv="DomainObject.Predmet.StrankaIDrugiAdressOIB_1">FINANCIJSKA AGENCIJA, RC ZAGREB, Podružnica BJELOVAR, OIB 16640403502, F. Supila 4, 43000 Bjelovar</derivirana_varijabla>
  </DomainObject.Predmet.StrankaIDrugiAdressOIB>
  <DomainObject.Predmet.ProtustrankaIDrugiAdressOIB>
    <izvorni_sadrzaj>VS GRADNJA društvo s ograničenom odgovornošću za građevinarstvo, trgovinu i posredovanje, OIB 16640403502, Nikole Šubića Zrinskog 28, 33520 Slatina</izvorni_sadrzaj>
    <derivirana_varijabla naziv="DomainObject.Predmet.ProtustrankaIDrugiAdressOIB_1">VS GRADNJA društvo s ograničenom odgovornošću za građevinarstvo, trgovinu i posredovanje, OIB 16640403502, Nikole Šubića Zrinskog 28,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VS GRADNJA društvo s ograničenom odgovornošću za građevinarstvo, trgovinu i posredovanje</item>
    </izvorni_sadrzaj>
    <derivirana_varijabla naziv="DomainObject.Predmet.SudioniciListNaziv_1">
      <item>FINANCIJSKA AGENCIJA, RC ZAGREB, Podružnica BJELOVAR</item>
      <item>VS GRADNJA društvo s ograničenom odgovornošću za građevinarstvo, trgovinu i posredovanje</item>
    </derivirana_varijabla>
  </DomainObject.Predmet.SudioniciListNaziv>
  <DomainObject.Predmet.SudioniciListAdressOIB>
    <izvorni_sadrzaj>
      <item>FINANCIJSKA AGENCIJA, RC ZAGREB, Podružnica BJELOVAR, OIB 16640403502, F. Supila 4,43000 Bjelovar</item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FINANCIJSKA AGENCIJA, RC ZAGREB, Podružnica BJELOVAR, OIB 16640403502, F. Supila 4,43000 Bjelovar</item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9D27C2-010B-44D6-942D-899340019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1733</properties:Characters>
  <properties:Lines>54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2017-06-30T06:15:00Z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