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19ba" w14:paraId="32519b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42F8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               6. St-354/2016-2.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U  I M E   R E P U B L I K E   H R V A T S K E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R J E Š E N J E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42F82">
        <w:rPr>
          <w:rFonts w:cs="Times New Roman" w:eastAsia="Times New Roman"/>
          <w:lang w:eastAsia="hr-HR"/>
        </w:rPr>
        <w:t>Rajnoviću</w:t>
      </w:r>
      <w:proofErr w:type="spellEnd"/>
      <w:r w:rsidRPr="00142F82">
        <w:rPr>
          <w:rFonts w:cs="Times New Roman" w:eastAsia="Times New Roman"/>
          <w:lang w:eastAsia="hr-HR"/>
        </w:rPr>
        <w:t xml:space="preserve">, u skraćenom stečajnom postupku nad dužnikom NICOLLI - NOVI d.o.o. za poslovne usluge, Zagreb, Zadarska 58, MBS: 080525332, OIB: 01018546608, 13. srpnja 2016. 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r i j e š i o   j e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F82">
        <w:rPr>
          <w:rFonts w:cs="Times New Roman" w:eastAsia="Times New Roman"/>
          <w:lang w:eastAsia="hr-HR"/>
        </w:rPr>
        <w:t>I. Otvara se skraćeni stečajni postupak nad dužnikom NICOLLI - NOVI d.o.o. za poslovne usluge, Zagreb, Zadarska 58, MBS: 080525332, OIB: 01018546608</w:t>
      </w:r>
      <w:r w:rsidRPr="00142F82">
        <w:rPr>
          <w:rFonts w:cs="Times New Roman" w:eastAsia="Times New Roman"/>
          <w:szCs w:val="20"/>
          <w:lang w:eastAsia="hr-HR"/>
        </w:rPr>
        <w:t>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142F82">
        <w:rPr>
          <w:rFonts w:cs="Times New Roman" w:eastAsia="Times New Roman"/>
          <w:lang w:eastAsia="hr-HR"/>
        </w:rPr>
        <w:t>Reljkovića</w:t>
      </w:r>
      <w:proofErr w:type="spellEnd"/>
      <w:r w:rsidRPr="00142F82">
        <w:rPr>
          <w:rFonts w:cs="Times New Roman" w:eastAsia="Times New Roman"/>
          <w:lang w:eastAsia="hr-HR"/>
        </w:rPr>
        <w:t xml:space="preserve"> 77, OIB: 00950074200. 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F82">
        <w:rPr>
          <w:rFonts w:cs="Times New Roman" w:eastAsia="Times New Roman"/>
          <w:lang w:eastAsia="hr-HR"/>
        </w:rPr>
        <w:t>III. Zaključuje se skraćeni stečajni postupak nad dužnikom NICOLLI - NOVI d.o.o. za poslovne usluge, Zagreb, Zadarska 58, MBS: 080525332, OIB: 01018546608</w:t>
      </w:r>
      <w:r w:rsidRPr="00142F82">
        <w:rPr>
          <w:rFonts w:cs="Times New Roman" w:eastAsia="Times New Roman"/>
          <w:szCs w:val="20"/>
          <w:lang w:eastAsia="hr-HR"/>
        </w:rPr>
        <w:t>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Calibri"/>
        </w:rPr>
        <w:t>IV. Skraćeni s</w:t>
      </w:r>
      <w:r w:rsidRPr="00142F82">
        <w:rPr>
          <w:rFonts w:cs="Times New Roman" w:eastAsia="Times New Roman"/>
          <w:lang w:eastAsia="hr-HR"/>
        </w:rPr>
        <w:t>tečajni postupak je otvoren i zaključen s danom 13. srpnja 2016. u 9,30 sati, kada je ovo rješenje objavljeno na e-oglasnoj ploči ovoga suda.</w:t>
      </w:r>
    </w:p>
    <w:p w:rsidRDefault="00142F82" w:rsidP="00142F82" w:rsidR="00142F82" w:rsidRPr="00142F82">
      <w:pPr>
        <w:spacing w:after="0"/>
        <w:ind w:firstLine="851"/>
        <w:jc w:val="both"/>
        <w:rPr>
          <w:rFonts w:cs="Times New Roman" w:eastAsia="Calibri"/>
        </w:rPr>
      </w:pPr>
    </w:p>
    <w:p w:rsidRDefault="00142F82" w:rsidP="00142F82" w:rsidR="00142F82" w:rsidRPr="00142F82">
      <w:pPr>
        <w:spacing w:after="0"/>
        <w:ind w:firstLine="851"/>
        <w:jc w:val="both"/>
        <w:rPr>
          <w:rFonts w:cs="Times New Roman" w:eastAsia="Calibri"/>
        </w:rPr>
      </w:pPr>
      <w:r w:rsidRPr="00142F8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Obrazloženje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St-810/2015-4. od 11. prosinca 2015., koji je objavljen na mrežnoj stranici e-oglasna ploča Trgovačkog suda u Zagrebu 15. 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Osoba ovlaštena za zastupanje dužnika podnijela je u roku od 15 dana od objave oglasa javnobilježnički ovjerovljen popis imovine i obveza dužnika, iz čijeg sadržaja proizlazi da dužnik nema nikakve imovine, dok vjerovnici nisu u roku od 45 dana od objave oglasa predložili otvaranje stečajnog postupka, te se sukladno odredbi čl.431. SZ smatra da je dužnik nesposoban za plaćanje. 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S obzirom da se iz podataka koji se nalaze u spisu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spacing w:after="0"/>
        <w:ind w:firstLine="851"/>
        <w:jc w:val="both"/>
        <w:rPr>
          <w:rFonts w:cs="Times New Roman" w:eastAsia="Calibri"/>
        </w:rPr>
      </w:pPr>
      <w:r w:rsidRPr="00142F8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42F82" w:rsidP="00142F82" w:rsidR="00142F82" w:rsidRPr="00142F82">
      <w:pPr>
        <w:spacing w:after="0"/>
        <w:ind w:firstLine="851"/>
        <w:jc w:val="both"/>
        <w:rPr>
          <w:rFonts w:cs="Times New Roman" w:eastAsia="Calibri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U Bjelovaru 13. srpnja 2016.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VIŠI SUDSKI SAVJETNIK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42F82">
        <w:rPr>
          <w:rFonts w:cs="Times New Roman" w:eastAsia="Times New Roman"/>
          <w:lang w:eastAsia="hr-HR"/>
        </w:rPr>
        <w:tab/>
      </w:r>
      <w:r w:rsidRPr="00142F82">
        <w:rPr>
          <w:rFonts w:cs="Times New Roman" w:eastAsia="Times New Roman"/>
          <w:lang w:eastAsia="hr-HR"/>
        </w:rPr>
        <w:tab/>
        <w:t xml:space="preserve">         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42F8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42F82">
        <w:rPr>
          <w:rFonts w:cs="Times New Roman" w:eastAsia="Times New Roman"/>
          <w:lang w:eastAsia="hr-HR"/>
        </w:rPr>
        <w:t>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II. Kal. pravomoćnost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2F82">
        <w:rPr>
          <w:rFonts w:cs="Times New Roman" w:eastAsia="Times New Roman"/>
          <w:lang w:eastAsia="hr-HR"/>
        </w:rPr>
        <w:t>Bjelovar 13.7.2016.</w:t>
      </w:r>
    </w:p>
    <w:p w:rsidRDefault="00142F82" w:rsidP="00142F82" w:rsidR="00142F82" w:rsidRPr="0014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F82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27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St-354/2016-2</izvorni_sadrzaj>
    <derivirana_varijabla naziv="DomainObject.Oznaka_1">St-354/2016-2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NICOLLI - NOVI d.o.o.</izvorni_sadrzaj>
    <derivirana_varijabla naziv="DomainObject.Predmet.ProtustrankaFormated_1">  NICOLLI - NOVI d.o.o.</derivirana_varijabla>
  </DomainObject.Predmet.ProtustrankaFormated>
  <DomainObject.Predmet.ProtustrankaFormatedOIB>
    <izvorni_sadrzaj>  NICOLLI - NOVI d.o.o., OIB 01018546608</izvorni_sadrzaj>
    <derivirana_varijabla naziv="DomainObject.Predmet.ProtustrankaFormatedOIB_1">  NICOLLI - NOVI d.o.o., OIB 01018546608</derivirana_varijabla>
  </DomainObject.Predmet.ProtustrankaFormatedOIB>
  <DomainObject.Predmet.ProtustrankaFormatedWithAdress>
    <izvorni_sadrzaj> NICOLLI - NOVI d.o.o., Zadarska 58, 10000 Zagreb</izvorni_sadrzaj>
    <derivirana_varijabla naziv="DomainObject.Predmet.ProtustrankaFormatedWithAdress_1"> NICOLLI - NOVI d.o.o., Zadarska 58, 10000 Zagreb</derivirana_varijabla>
  </DomainObject.Predmet.ProtustrankaFormatedWithAdress>
  <DomainObject.Predmet.ProtustrankaFormatedWithAdressOIB>
    <izvorni_sadrzaj> NICOLLI - NOVI d.o.o., OIB 01018546608, Zadarska 58, 10000 Zagreb</izvorni_sadrzaj>
    <derivirana_varijabla naziv="DomainObject.Predmet.ProtustrankaFormatedWithAdressOIB_1"> NICOLLI - NOVI d.o.o., OIB 01018546608, Zadarska 58, 10000 Zagreb</derivirana_varijabla>
  </DomainObject.Predmet.ProtustrankaFormatedWithAdressOIB>
  <DomainObject.Predmet.ProtustrankaWithAdress>
    <izvorni_sadrzaj>NICOLLI - NOVI d.o.o. Zadarska 58, 10000 Zagreb</izvorni_sadrzaj>
    <derivirana_varijabla naziv="DomainObject.Predmet.ProtustrankaWithAdress_1">NICOLLI - NOVI d.o.o. Zadarska 58, 10000 Zagreb</derivirana_varijabla>
  </DomainObject.Predmet.ProtustrankaWithAdress>
  <DomainObject.Predmet.ProtustrankaWithAdressOIB>
    <izvorni_sadrzaj>NICOLLI - NOVI d.o.o., OIB 01018546608, Zadarska 58, 10000 Zagreb</izvorni_sadrzaj>
    <derivirana_varijabla naziv="DomainObject.Predmet.ProtustrankaWithAdressOIB_1">NICOLLI - NOVI d.o.o., OIB 01018546608, Zadarska 58, 10000 Zagreb</derivirana_varijabla>
  </DomainObject.Predmet.ProtustrankaWithAdressOIB>
  <DomainObject.Predmet.ProtustrankaNazivFormated>
    <izvorni_sadrzaj>NICOLLI - NOVI d.o.o.</izvorni_sadrzaj>
    <derivirana_varijabla naziv="DomainObject.Predmet.ProtustrankaNazivFormated_1">NICOLLI - NOVI d.o.o.</derivirana_varijabla>
  </DomainObject.Predmet.ProtustrankaNazivFormated>
  <DomainObject.Predmet.ProtustrankaNazivFormatedOIB>
    <izvorni_sadrzaj>NICOLLI - NOVI d.o.o., OIB 01018546608</izvorni_sadrzaj>
    <derivirana_varijabla naziv="DomainObject.Predmet.ProtustrankaNazivFormatedOIB_1">NICOLLI - NOVI d.o.o., OIB 01018546608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NICOLLI - NOVI d.o.o.</item>
    </izvorni_sadrzaj>
    <derivirana_varijabla naziv="DomainObject.Predmet.ProtuStrankaListFormated_1">
      <item>NICOLLI - NOVI d.o.o.</item>
    </derivirana_varijabla>
  </DomainObject.Predmet.ProtuStrankaListFormated>
  <DomainObject.Predmet.ProtuStrankaListFormatedOIB>
    <izvorni_sadrzaj>
      <item>NICOLLI - NOVI d.o.o., OIB 01018546608</item>
    </izvorni_sadrzaj>
    <derivirana_varijabla naziv="DomainObject.Predmet.ProtuStrankaListFormatedOIB_1">
      <item>NICOLLI - NOVI d.o.o., OIB 01018546608</item>
    </derivirana_varijabla>
  </DomainObject.Predmet.ProtuStrankaListFormatedOIB>
  <DomainObject.Predmet.ProtuStrankaListFormatedWithAdress>
    <izvorni_sadrzaj>
      <item>NICOLLI - NOVI d.o.o., Zadarska 58, 10000 Zagreb</item>
    </izvorni_sadrzaj>
    <derivirana_varijabla naziv="DomainObject.Predmet.ProtuStrankaListFormatedWithAdress_1">
      <item>NICOLLI - NOVI d.o.o., Zadarska 58, 10000 Zagreb</item>
    </derivirana_varijabla>
  </DomainObject.Predmet.ProtuStrankaListFormatedWithAdress>
  <DomainObject.Predmet.ProtuStrankaListFormatedWithAdressOIB>
    <izvorni_sadrzaj>
      <item>NICOLLI - NOVI d.o.o., OIB 01018546608, Zadarska 58, 10000 Zagreb</item>
    </izvorni_sadrzaj>
    <derivirana_varijabla naziv="DomainObject.Predmet.ProtuStrankaListFormatedWithAdressOIB_1">
      <item>NICOLLI - NOVI d.o.o., OIB 01018546608, Zadarska 58, 10000 Zagreb</item>
    </derivirana_varijabla>
  </DomainObject.Predmet.ProtuStrankaListFormatedWithAdressOIB>
  <DomainObject.Predmet.ProtuStrankaListNazivFormated>
    <izvorni_sadrzaj>
      <item>NICOLLI - NOVI d.o.o.</item>
    </izvorni_sadrzaj>
    <derivirana_varijabla naziv="DomainObject.Predmet.ProtuStrankaListNazivFormated_1">
      <item>NICOLLI - NOVI d.o.o.</item>
    </derivirana_varijabla>
  </DomainObject.Predmet.ProtuStrankaListNazivFormated>
  <DomainObject.Predmet.ProtuStrankaListNazivFormatedOIB>
    <izvorni_sadrzaj>
      <item>NICOLLI - NOVI d.o.o., OIB 01018546608</item>
    </izvorni_sadrzaj>
    <derivirana_varijabla naziv="DomainObject.Predmet.ProtuStrankaListNazivFormatedOIB_1">
      <item>NICOLLI - NOVI d.o.o., OIB 01018546608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St-354/2016-2</izvorni_sadrzaj>
    <derivirana_varijabla naziv="DomainObject.PoslovniBrojDokumenta_1">St-354/2016-2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NICOLLI - NOVI d.o.o.</izvorni_sadrzaj>
    <derivirana_varijabla naziv="DomainObject.Predmet.ProtustrankaIDrugi_1">NICOLLI - 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NICOLLI - NOVI d.o.o., OIB 01018546608, Zadarska 58, 10000 Zagreb</izvorni_sadrzaj>
    <derivirana_varijabla naziv="DomainObject.Predmet.ProtustrankaIDrugiAdressOIB_1">NICOLLI - NOVI d.o.o., OIB 01018546608,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NICOLLI - NOVI d.o.o.</item>
      <item>FINA Regionalni centar Zagreb</item>
    </izvorni_sadrzaj>
    <derivirana_varijabla naziv="DomainObject.Predmet.SudioniciListNaziv_1">
      <item>NICOLLI - NOVI d.o.o.</item>
      <item>FINA Regionalni centar Zagreb</item>
    </derivirana_varijabla>
  </DomainObject.Predmet.SudioniciListNaziv>
  <DomainObject.Predmet.SudioniciListAdressOIB>
    <izvorni_sadrzaj>
      <item>NICOLLI - NOVI d.o.o., OIB 01018546608, Zadarska 58,10000 Zagreb</item>
      <item>FINA Regionalni centar Zagreb, OIB 85821130368, Trg svibanjskih žrtava 1995. 1,10000 Zagreb</item>
    </izvorni_sadrzaj>
    <derivirana_varijabla naziv="DomainObject.Predmet.SudioniciListAdressOIB_1">
      <item>NICOLLI - NOVI d.o.o., OIB 01018546608, Zadarska 58,10000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7E785-1986-4C45-B13B-F67451A5D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3818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2016-07-13T07:16:00Z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St-354/2016-2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