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6540" w14:paraId="d90654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E2077E">
        <w:rPr>
          <w:b w:val="false"/>
          <w:i w:val="false"/>
        </w:rPr>
        <w:t>12/2018-33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CF6B63" w:rsidR="008C0D81" w:rsidRPr="00CF6B63">
      <w:pPr>
        <w:jc w:val="both"/>
        <w:rPr>
          <w:lang w:val="hr-HR"/>
        </w:rPr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>stečaja potrošača nad imovinom potrošača</w:t>
      </w:r>
      <w:r w:rsidR="00CF6B63">
        <w:t xml:space="preserve"> Gordana Marijanović iz Zagreba, Ulica Gjure Prejca 1, OIB: 54184972923</w:t>
      </w:r>
      <w:r>
        <w:t xml:space="preserve">, </w:t>
      </w:r>
      <w:r w:rsidRPr="009B1113">
        <w:t xml:space="preserve">dana </w:t>
      </w:r>
      <w:r w:rsidR="00215B16">
        <w:t>19. listopada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215B16">
        <w:rPr>
          <w:lang w:val="hr-HR"/>
        </w:rPr>
        <w:t>Gordane Marijanović</w:t>
      </w:r>
      <w:r w:rsidR="00D95883">
        <w:rPr>
          <w:lang w:val="hr-HR"/>
        </w:rPr>
        <w:t xml:space="preserve"> iz Zagreba za otvaranje stečaja potrošača</w:t>
      </w:r>
      <w:r w:rsidR="00215B16">
        <w:rPr>
          <w:lang w:val="hr-HR"/>
        </w:rPr>
        <w:t>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15B16">
        <w:rPr>
          <w:lang w:val="hr-HR"/>
        </w:rPr>
        <w:t>13. veljače 2018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</w:t>
      </w:r>
      <w:r w:rsidR="00215B16">
        <w:rPr>
          <w:lang w:val="hr-HR"/>
        </w:rPr>
        <w:t xml:space="preserve">potrošača </w:t>
      </w:r>
      <w:r w:rsidR="00D95883">
        <w:rPr>
          <w:lang w:val="hr-HR"/>
        </w:rPr>
        <w:t>za otvaranjem postupka stečaja potrošača navodeći da je pokrenuo ispred Financijske agencije izvansudski po</w:t>
      </w:r>
      <w:r w:rsidR="00215B16">
        <w:rPr>
          <w:lang w:val="hr-HR"/>
        </w:rPr>
        <w:t>stupak i da je isti bezuspješan.</w:t>
      </w:r>
    </w:p>
    <w:p w:rsidRDefault="0056043F" w:rsidP="008C0D81" w:rsidR="00215B16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215B16" w:rsidP="008C0D81" w:rsidR="00215B16">
      <w:pPr>
        <w:jc w:val="both"/>
        <w:rPr>
          <w:lang w:val="hr-HR"/>
        </w:rPr>
      </w:pPr>
      <w:r>
        <w:rPr>
          <w:lang w:val="hr-HR"/>
        </w:rPr>
        <w:tab/>
        <w:t>Na ročištu održanom 14. rujna 2018. potrošač nije izmijenio sadržaj plana ispunjenja, a pregledom spisa i iz izjave potrošača proizlazi da je potrošač vlasnik nekretnine u Zagrebu, a koja je nekretnina opterećena založnim pravima te je moguće da bi otvaranjem stečaja potrošača u ovom trenutku potrošač bio stavljen u nepovoljniji položaj nego je položaj u kojem se trenutno nalazi, a to iz razloga što bi otvaranjem stečaja dospjela sva potraživanja, dakle i ona koja periodički podmiruje potrošač (primjerice otkup stana od Grada Zagreba, koji je prvi založni vjerovnik i sl.).</w:t>
      </w:r>
    </w:p>
    <w:p w:rsidRDefault="00215B16" w:rsidP="008C0D81" w:rsidR="00D95883">
      <w:pPr>
        <w:jc w:val="both"/>
        <w:rPr>
          <w:lang w:val="hr-HR"/>
        </w:rPr>
      </w:pPr>
      <w:r>
        <w:rPr>
          <w:lang w:val="hr-HR"/>
        </w:rPr>
        <w:tab/>
        <w:t>Također, vjerovnici nisu prihvatili plan ispunjenja obzirom da isti nema zakonom propisani sadržaj u smislu postotka umanjenja obveza, već sadrži prijedlog umanjenja obveza od 100%, što prema iskazu vjerovnika predstavlja u biti otpis dugovanja.</w:t>
      </w:r>
    </w:p>
    <w:p w:rsidRDefault="00D95883" w:rsidP="008C0D81" w:rsidR="0056043F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>a ( Narodne novine br: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15B16">
        <w:rPr>
          <w:lang w:val="hr-HR"/>
        </w:rPr>
        <w:t>19. listopada 2018.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C368EA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E2077E" w:rsidP="0056043F" w:rsidR="00E2077E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2077E" w:rsidR="00E2077E">
      <w:pPr>
        <w:rPr>
          <w:lang w:val="hr-HR"/>
        </w:rPr>
      </w:pPr>
    </w:p>
    <w:p w:rsidRDefault="00E2077E" w:rsidR="00E2077E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E2077E" w:rsidP="00E2077E" w:rsidR="00E2077E">
      <w:pPr>
        <w:rPr>
          <w:lang w:val="hr-HR"/>
        </w:rPr>
      </w:pPr>
    </w:p>
    <w:p w:rsidRDefault="00E2077E" w:rsidP="00E2077E" w:rsidR="00E2077E">
      <w:pPr>
        <w:rPr>
          <w:lang w:val="hr-HR"/>
        </w:rPr>
      </w:pPr>
    </w:p>
    <w:p w:rsidRDefault="00E2077E" w:rsidP="00C368EA" w:rsidR="00C368EA">
      <w:pPr>
        <w:jc w:val="right"/>
        <w:rPr>
          <w:lang w:val="hr-HR"/>
        </w:rPr>
      </w:pPr>
      <w:r>
        <w:rPr>
          <w:lang w:val="hr-HR"/>
        </w:rPr>
        <w:t>Z</w:t>
      </w:r>
      <w:r w:rsidR="00C368EA">
        <w:rPr>
          <w:lang w:val="hr-HR"/>
        </w:rPr>
        <w:t>a točnost otpravka ovlašteni službenik:</w:t>
      </w:r>
    </w:p>
    <w:p w:rsidRDefault="00C368EA" w:rsidP="00C368EA" w:rsidR="00C368EA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Ivana Golub</w:t>
      </w:r>
    </w:p>
    <w:p w:rsidRDefault="00E2077E" w:rsidP="00770B8F" w:rsidR="00793F3D" w:rsidRPr="00B948CA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sectPr w:rsidSect="00E2077E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F87" w:rsidR="001E5F87">
      <w:r>
        <w:separator/>
      </w:r>
    </w:p>
  </w:endnote>
  <w:endnote w:id="0" w:type="continuationSeparator">
    <w:p w:rsidRDefault="001E5F87" w:rsidR="001E5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F87" w:rsidR="001E5F87">
      <w:r>
        <w:separator/>
      </w:r>
    </w:p>
  </w:footnote>
  <w:footnote w:id="0" w:type="continuationSeparator">
    <w:p w:rsidRDefault="001E5F87" w:rsidR="001E5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2077E">
      <w:rPr>
        <w:rStyle w:val="Brojstranice"/>
      </w:rPr>
      <w:t>-12</w:t>
    </w:r>
    <w:r w:rsidR="00BB5EF2">
      <w:rPr>
        <w:rStyle w:val="Brojstranice"/>
      </w:rPr>
      <w:t>/</w:t>
    </w:r>
    <w:r w:rsidR="00E2077E">
      <w:rPr>
        <w:rStyle w:val="Brojstranice"/>
      </w:rPr>
      <w:t>18</w:t>
    </w:r>
    <w:r>
      <w:rPr>
        <w:rStyle w:val="Brojstranice"/>
      </w:rPr>
      <w:t>-</w:t>
    </w:r>
    <w:r w:rsidR="00E2077E">
      <w:rPr>
        <w:rStyle w:val="Brojstranice"/>
      </w:rPr>
      <w:t>33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2B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972B0"/>
    <w:rsid w:val="000B2B17"/>
    <w:rsid w:val="001E5F87"/>
    <w:rsid w:val="00215B16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70B8F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50DEE"/>
    <w:rsid w:val="00B52035"/>
    <w:rsid w:val="00B83963"/>
    <w:rsid w:val="00B9345F"/>
    <w:rsid w:val="00B948CA"/>
    <w:rsid w:val="00BB5EF2"/>
    <w:rsid w:val="00BB7A2D"/>
    <w:rsid w:val="00BE088D"/>
    <w:rsid w:val="00C12CD9"/>
    <w:rsid w:val="00C3332A"/>
    <w:rsid w:val="00C368EA"/>
    <w:rsid w:val="00C6737F"/>
    <w:rsid w:val="00C739D4"/>
    <w:rsid w:val="00CC2E41"/>
    <w:rsid w:val="00CD732D"/>
    <w:rsid w:val="00CF3D91"/>
    <w:rsid w:val="00CF6B63"/>
    <w:rsid w:val="00D95883"/>
    <w:rsid w:val="00DF1A6F"/>
    <w:rsid w:val="00E10AED"/>
    <w:rsid w:val="00E2077E"/>
    <w:rsid w:val="00E47DC4"/>
    <w:rsid w:val="00F9402B"/>
    <w:rsid w:val="00FA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7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7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19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Sp-12/2018-33</izvorni_sadrzaj>
    <derivirana_varijabla naziv="DomainObject.Oznaka_1">Sp-12/2018-33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2018.</izvorni_sadrzaj>
    <derivirana_varijabla naziv="DomainObject.Predmet.DatumRjesavanja_1">19.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Sp-12/2018</izvorni_sadrzaj>
    <derivirana_varijabla naziv="DomainObject.Predmet.OznakaBroj_1">Sp-12/2018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Marijanović</izvorni_sadrzaj>
    <derivirana_varijabla naziv="DomainObject.Predmet.StrankaFormated_1">  Gordana Marijanović</derivirana_varijabla>
  </DomainObject.Predmet.StrankaFormated>
  <DomainObject.Predmet.StrankaFormatedOIB>
    <izvorni_sadrzaj>  Gordana Marijanović, OIB 54184972923</izvorni_sadrzaj>
    <derivirana_varijabla naziv="DomainObject.Predmet.StrankaFormatedOIB_1">  Gordana Marijanović, OIB 54184972923</derivirana_varijabla>
  </DomainObject.Predmet.StrankaFormatedOIB>
  <DomainObject.Predmet.StrankaFormatedWithAdress>
    <izvorni_sadrzaj> Gordana Marijanović, Ulica Gjure Prejca 1, 10000 Zagreb</izvorni_sadrzaj>
    <derivirana_varijabla naziv="DomainObject.Predmet.StrankaFormatedWithAdress_1"> Gordana Marijanović, Ulica Gjure Prejca 1, 10000 Zagreb</derivirana_varijabla>
  </DomainObject.Predmet.StrankaFormatedWithAdress>
  <DomainObject.Predmet.StrankaFormatedWithAdressOIB>
    <izvorni_sadrzaj> Gordana Marijanović, OIB 54184972923, Ulica Gjure Prejca 1, 10000 Zagreb</izvorni_sadrzaj>
    <derivirana_varijabla naziv="DomainObject.Predmet.StrankaFormatedWithAdressOIB_1"> Gordana Marijanović, OIB 54184972923, Ulica Gjure Prejca 1, 10000 Zagreb</derivirana_varijabla>
  </DomainObject.Predmet.StrankaFormatedWithAdressOIB>
  <DomainObject.Predmet.StrankaWithAdress>
    <izvorni_sadrzaj>Gordana Marijanović Ulica Gjure Prejca 1,10000 Zagreb</izvorni_sadrzaj>
    <derivirana_varijabla naziv="DomainObject.Predmet.StrankaWithAdress_1">Gordana Marijanović Ulica Gjure Prejca 1,10000 Zagreb</derivirana_varijabla>
  </DomainObject.Predmet.StrankaWithAdress>
  <DomainObject.Predmet.StrankaWithAdressOIB>
    <izvorni_sadrzaj>Gordana Marijanović, OIB 54184972923, Ulica Gjure Prejca 1,10000 Zagreb</izvorni_sadrzaj>
    <derivirana_varijabla naziv="DomainObject.Predmet.StrankaWithAdressOIB_1">Gordana Marijanović, OIB 54184972923, Ulica Gjure Prejca 1,10000 Zagreb</derivirana_varijabla>
  </DomainObject.Predmet.StrankaWithAdressOIB>
  <DomainObject.Predmet.StrankaNazivFormated>
    <izvorni_sadrzaj>Gordana Marijanović</izvorni_sadrzaj>
    <derivirana_varijabla naziv="DomainObject.Predmet.StrankaNazivFormated_1">Gordana Marijanović</derivirana_varijabla>
  </DomainObject.Predmet.StrankaNazivFormated>
  <DomainObject.Predmet.StrankaNazivFormatedOIB>
    <izvorni_sadrzaj>Gordana Marijanović, OIB 54184972923</izvorni_sadrzaj>
    <derivirana_varijabla naziv="DomainObject.Predmet.StrankaNazivFormatedOIB_1">Gordana Marijanović, OIB 54184972923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Gordana Marijanović</item>
    </izvorni_sadrzaj>
    <derivirana_varijabla naziv="DomainObject.Predmet.StrankaListFormated_1">
      <item>Gordana Marijanović</item>
    </derivirana_varijabla>
  </DomainObject.Predmet.StrankaListFormated>
  <DomainObject.Predmet.StrankaListFormatedOIB>
    <izvorni_sadrzaj>
      <item>Gordana Marijanović, OIB 54184972923</item>
    </izvorni_sadrzaj>
    <derivirana_varijabla naziv="DomainObject.Predmet.StrankaListFormatedOIB_1">
      <item>Gordana Marijanović, OIB 54184972923</item>
    </derivirana_varijabla>
  </DomainObject.Predmet.StrankaListFormatedOIB>
  <DomainObject.Predmet.StrankaListFormatedWithAdress>
    <izvorni_sadrzaj>
      <item>Gordana Marijanović, Ulica Gjure Prejca 1, 10000 Zagreb</item>
    </izvorni_sadrzaj>
    <derivirana_varijabla naziv="DomainObject.Predmet.StrankaListFormatedWithAdress_1">
      <item>Gordana Marijanović, Ulica Gjure Prejca 1, 10000 Zagreb</item>
    </derivirana_varijabla>
  </DomainObject.Predmet.StrankaListFormatedWithAdress>
  <DomainObject.Predmet.StrankaListFormatedWithAdressOIB>
    <izvorni_sadrzaj>
      <item>Gordana Marijanović, OIB 54184972923, Ulica Gjure Prejca 1, 10000 Zagreb</item>
    </izvorni_sadrzaj>
    <derivirana_varijabla naziv="DomainObject.Predmet.StrankaListFormatedWithAdressOIB_1">
      <item>Gordana Marijanović, OIB 54184972923, Ulica Gjure Prejca 1, 10000 Zagreb</item>
    </derivirana_varijabla>
  </DomainObject.Predmet.StrankaListFormatedWithAdressOIB>
  <DomainObject.Predmet.StrankaListNazivFormated>
    <izvorni_sadrzaj>
      <item>Gordana Marijanović</item>
    </izvorni_sadrzaj>
    <derivirana_varijabla naziv="DomainObject.Predmet.StrankaListNazivFormated_1">
      <item>Gordana Marijanović</item>
    </derivirana_varijabla>
  </DomainObject.Predmet.StrankaListNazivFormated>
  <DomainObject.Predmet.StrankaListNazivFormatedOIB>
    <izvorni_sadrzaj>
      <item>Gordana Marijanović, OIB 54184972923</item>
    </izvorni_sadrzaj>
    <derivirana_varijabla naziv="DomainObject.Predmet.StrankaListNazivFormatedOIB_1">
      <item>Gordana Marijanović, OIB 54184972923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izvorni_sadrzaj>
    <derivirana_varijabla naziv="DomainObject.Predmet.OstaliListFormated_1"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derivirana_varijabla>
  </DomainObject.Predmet.OstaliListFormated>
  <DomainObject.Predmet.OstaliListFormatedOIB>
    <izvorni_sadrzaj>
      <item>VIPnet, društvo s ograničenom odgovornošću za usluge javnih telekomunikacija, OIB 29524210204</item>
      <item>Hrvatski Telekom d.d., OIB 81793146560</item>
      <item>PBZ CARD društvo s ograničenom odgovornošću za poslovanje kreditnim karticama, putnička agencija, OIB 28495895537</item>
      <item>GRADSKO STAMBENO KOMUNALNO GOSPODARSTVO društvo s ograničenom odgovornošću za usluge, građevinarstvo i trgovinu, OIB 03744272526</item>
      <item>GRAD ZAGREB, OIB 61817894937</item>
      <item>Zlatko Kovačić, OIB 05895321706</item>
      <item>HRVATSKI ZAVOD ZA ZDRAVSTVENO OSIGURANJE, OIB 02958272670</item>
      <item>CROATIA osiguranje d.d., OIB 26187994862</item>
      <item>REPUBLIKA HRVATSKA MINISTARSTVO FINANCIJA, OIB 18683136487</item>
      <item>Wiener osiguranje Vienna Insurance Group dioničko društvo za osiguranje, OIB 52848403362</item>
      <item>GRADSKA PLINARA ZAGREB društvo s ograničenom odgovornošću, OIB 20985255037</item>
      <item>ERSTE CARD CLUB društvo s ograničenom odgovornošću za financijsko posredovanje i usluge, OIB 85941596441</item>
      <item>CENTAR BANKA dioničko društvo u stečaju, OIB 89296739230</item>
      <item>Financijska agencija, OIB 85821130368</item>
      <item>Republika Hrvatska</item>
      <item>Općinsko državno odvjetništvo u Zagrebu, Građansko-upravni odjel</item>
      <item>EOS Matrix d.o.o. Zagreb</item>
      <item>odvj.Sonja Šoštar</item>
      <item>B2 KAPITAL d.o.o. Zagreb</item>
    </izvorni_sadrzaj>
    <derivirana_varijabla naziv="DomainObject.Predmet.OstaliListFormatedOIB_1">
      <item>VIPnet, društvo s ograničenom odgovornošću za usluge javnih telekomunikacija, OIB 29524210204</item>
      <item>Hrvatski Telekom d.d., OIB 81793146560</item>
      <item>PBZ CARD društvo s ograničenom odgovornošću za poslovanje kreditnim karticama, putnička agencija, OIB 28495895537</item>
      <item>GRADSKO STAMBENO KOMUNALNO GOSPODARSTVO društvo s ograničenom odgovornošću za usluge, građevinarstvo i trgovinu, OIB 03744272526</item>
      <item>GRAD ZAGREB, OIB 61817894937</item>
      <item>Zlatko Kovačić, OIB 05895321706</item>
      <item>HRVATSKI ZAVOD ZA ZDRAVSTVENO OSIGURANJE, OIB 02958272670</item>
      <item>CROATIA osiguranje d.d., OIB 26187994862</item>
      <item>REPUBLIKA HRVATSKA MINISTARSTVO FINANCIJA, OIB 18683136487</item>
      <item>Wiener osiguranje Vienna Insurance Group dioničko društvo za osiguranje, OIB 52848403362</item>
      <item>GRADSKA PLINARA ZAGREB društvo s ograničenom odgovornošću, OIB 20985255037</item>
      <item>ERSTE CARD CLUB društvo s ograničenom odgovornošću za financijsko posredovanje i usluge, OIB 85941596441</item>
      <item>CENTAR BANKA dioničko društvo u stečaju, OIB 89296739230</item>
      <item>Financijska agencija, OIB 85821130368</item>
      <item>Republika Hrvatska</item>
      <item>Općinsko državno odvjetništvo u Zagrebu, Građansko-upravni odjel</item>
      <item>EOS Matrix d.o.o. Zagreb</item>
      <item>odvj.Sonja Šoštar</item>
      <item>B2 KAPITAL d.o.o. Zagreb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Hrvatski Telekom d.d., Roberta Frangeša Mihanovića 9, 10000 Zagreb</item>
      <item>PBZ CARD društvo s ograničenom odgovornošću za poslovanje kreditnim karticama, putnička agencija, Radnička cesta 44, 10000 Zagreb</item>
      <item>GRADSKO STAMBENO KOMUNALNO GOSPODARSTVO društvo s ograničenom odgovornošću za usluge, građevinarstvo i trgovinu, Savska cesta 1, 10000 Zagreb</item>
      <item>GRAD ZAGREB, Trg Stjepana Radića 1, 10000 Zagreb</item>
      <item>Zlatko Kovačić, Vugrovečka 62, 10360 Dobrodol</item>
      <item>HRVATSKI ZAVOD ZA ZDRAVSTVENO OSIGURANJE, Margaretska 3, 10000 Zagreb</item>
      <item>CROATIA osiguranje d.d., Vatroslava Jagića 33, 10000 Zagreb</item>
      <item>REPUBLIKA HRVATSKA MINISTARSTVO FINANCIJA, Katančićeva 5, 10000 Zagreb</item>
      <item>Wiener osiguranje Vienna Insurance Group dioničko društvo za osiguranje, Slovenska ulica 24, 10000 Zagreb</item>
      <item>GRADSKA PLINARA ZAGREB društvo s ograničenom odgovornošću, Radnička Cesta 1, 10000 Zagreb</item>
      <item>ERSTE CARD CLUB društvo s ograničenom odgovornošću za financijsko posredovanje i usluge, Ulica Frana Folnegovića 6, 10000 Zagreb</item>
      <item>CENTAR BANKA dioničko društvo u stečaju, Heinzelova 47A , 10000 Zagreb</item>
      <item>Financijska agencija, Ulica grada Vukovara 70, 10000 Zagreb</item>
      <item>Republika Hrvatska</item>
      <item>Općinsko državno odvjetništvo u Zagrebu, Građansko-upravni odjel</item>
      <item>EOS Matrix d.o.o. Zagreb, Horvatova 82, 10000 Zagreb</item>
      <item>odvj.Sonja Šoštar, Mirka Kleščića 7, 10430 Samobor</item>
      <item>B2 KAPITAL d.o.o. Zagreb, Radnička cesta 41, 10000 Zagreb</item>
    </izvorni_sadrzaj>
    <derivirana_varijabla naziv="DomainObject.Predmet.OstaliListFormatedWithAdress_1">
      <item>VIPnet, društvo s ograničenom odgovornošću za usluge javnih telekomunikacija, Vrtni put 1, 10000 Zagreb</item>
      <item>Hrvatski Telekom d.d., Roberta Frangeša Mihanovića 9, 10000 Zagreb</item>
      <item>PBZ CARD društvo s ograničenom odgovornošću za poslovanje kreditnim karticama, putnička agencija, Radnička cesta 44, 10000 Zagreb</item>
      <item>GRADSKO STAMBENO KOMUNALNO GOSPODARSTVO društvo s ograničenom odgovornošću za usluge, građevinarstvo i trgovinu, Savska cesta 1, 10000 Zagreb</item>
      <item>GRAD ZAGREB, Trg Stjepana Radića 1, 10000 Zagreb</item>
      <item>Zlatko Kovačić, Vugrovečka 62, 10360 Dobrodol</item>
      <item>HRVATSKI ZAVOD ZA ZDRAVSTVENO OSIGURANJE, Margaretska 3, 10000 Zagreb</item>
      <item>CROATIA osiguranje d.d., Vatroslava Jagića 33, 10000 Zagreb</item>
      <item>REPUBLIKA HRVATSKA MINISTARSTVO FINANCIJA, Katančićeva 5, 10000 Zagreb</item>
      <item>Wiener osiguranje Vienna Insurance Group dioničko društvo za osiguranje, Slovenska ulica 24, 10000 Zagreb</item>
      <item>GRADSKA PLINARA ZAGREB društvo s ograničenom odgovornošću, Radnička Cesta 1, 10000 Zagreb</item>
      <item>ERSTE CARD CLUB društvo s ograničenom odgovornošću za financijsko posredovanje i usluge, Ulica Frana Folnegovića 6, 10000 Zagreb</item>
      <item>CENTAR BANKA dioničko društvo u stečaju, Heinzelova 47A , 10000 Zagreb</item>
      <item>Financijska agencija, Ulica grada Vukovara 70, 10000 Zagreb</item>
      <item>Republika Hrvatska</item>
      <item>Općinsko državno odvjetništvo u Zagrebu, Građansko-upravni odjel</item>
      <item>EOS Matrix d.o.o. Zagreb, Horvatova 82, 10000 Zagreb</item>
      <item>odvj.Sonja Šoštar, Mirka Kleščića 7, 10430 Samobor</item>
      <item>B2 KAPITAL d.o.o. Zagreb, Radnička cesta 41, 10000 Zagreb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Hrvatski Telekom d.d., OIB 81793146560, Roberta Frangeša Mihanovića 9, 10000 Zagreb</item>
      <item>PBZ CARD društvo s ograničenom odgovornošću za poslovanje kreditnim karticama, putnička agencija, OIB 28495895537, Radnička cesta 44, 10000 Zagreb</item>
      <item>GRADSKO STAMBENO KOMUNALNO GOSPODARSTVO društvo s ograničenom odgovornošću za usluge, građevinarstvo i trgovinu, OIB 03744272526, Savska cesta 1, 10000 Zagreb</item>
      <item>GRAD ZAGREB, OIB 61817894937, Trg Stjepana Radića 1, 10000 Zagreb</item>
      <item>Zlatko Kovačić, OIB 05895321706, Vugrovečka 62, 10360 Dobrodol</item>
      <item>HRVATSKI ZAVOD ZA ZDRAVSTVENO OSIGURANJE, OIB 02958272670, Margaretska 3, 10000 Zagreb</item>
      <item>CROATIA osiguranje d.d., OIB 26187994862, Vatroslava Jagića 33, 10000 Zagreb</item>
      <item>REPUBLIKA HRVATSKA MINISTARSTVO FINANCIJA, OIB 18683136487, Katančićeva 5, 10000 Zagreb</item>
      <item>Wiener osiguranje Vienna Insurance Group dioničko društvo za osiguranje, OIB 52848403362, Slovenska ulica 24, 10000 Zagreb</item>
      <item>GRADSKA PLINARA ZAGREB društvo s ograničenom odgovornošću, OIB 20985255037, Radnička Cesta 1, 10000 Zagreb</item>
      <item>ERSTE CARD CLUB društvo s ograničenom odgovornošću za financijsko posredovanje i usluge, OIB 85941596441, Ulica Frana Folnegovića 6, 10000 Zagreb</item>
      <item>CENTAR BANKA dioničko društvo u stečaju, OIB 89296739230, Heinzelova 47A , 10000 Zagreb</item>
      <item>Financijska agencija, OIB 85821130368, Ulica grada Vukovara 70, 10000 Zagreb</item>
      <item>Republika Hrvatska</item>
      <item>Općinsko državno odvjetništvo u Zagrebu, Građansko-upravni odjel</item>
      <item>EOS Matrix d.o.o. Zagreb, Horvatova 82, 10000 Zagreb</item>
      <item>odvj.Sonja Šoštar, Mirka Kleščića 7, 10430 Samobor</item>
      <item>B2 KAPITAL d.o.o. Zagreb, Radnička cesta 41, 10000 Zagreb</item>
    </izvorni_sadrzaj>
    <derivirana_varijabla naziv="DomainObject.Predmet.OstaliListFormatedWithAdressOIB_1">
      <item>VIPnet, društvo s ograničenom odgovornošću za usluge javnih telekomunikacija, OIB 29524210204, Vrtni put 1, 10000 Zagreb</item>
      <item>Hrvatski Telekom d.d., OIB 81793146560, Roberta Frangeša Mihanovića 9, 10000 Zagreb</item>
      <item>PBZ CARD društvo s ograničenom odgovornošću za poslovanje kreditnim karticama, putnička agencija, OIB 28495895537, Radnička cesta 44, 10000 Zagreb</item>
      <item>GRADSKO STAMBENO KOMUNALNO GOSPODARSTVO društvo s ograničenom odgovornošću za usluge, građevinarstvo i trgovinu, OIB 03744272526, Savska cesta 1, 10000 Zagreb</item>
      <item>GRAD ZAGREB, OIB 61817894937, Trg Stjepana Radića 1, 10000 Zagreb</item>
      <item>Zlatko Kovačić, OIB 05895321706, Vugrovečka 62, 10360 Dobrodol</item>
      <item>HRVATSKI ZAVOD ZA ZDRAVSTVENO OSIGURANJE, OIB 02958272670, Margaretska 3, 10000 Zagreb</item>
      <item>CROATIA osiguranje d.d., OIB 26187994862, Vatroslava Jagića 33, 10000 Zagreb</item>
      <item>REPUBLIKA HRVATSKA MINISTARSTVO FINANCIJA, OIB 18683136487, Katančićeva 5, 10000 Zagreb</item>
      <item>Wiener osiguranje Vienna Insurance Group dioničko društvo za osiguranje, OIB 52848403362, Slovenska ulica 24, 10000 Zagreb</item>
      <item>GRADSKA PLINARA ZAGREB društvo s ograničenom odgovornošću, OIB 20985255037, Radnička Cesta 1, 10000 Zagreb</item>
      <item>ERSTE CARD CLUB društvo s ograničenom odgovornošću za financijsko posredovanje i usluge, OIB 85941596441, Ulica Frana Folnegovića 6, 10000 Zagreb</item>
      <item>CENTAR BANKA dioničko društvo u stečaju, OIB 89296739230, Heinzelova 47A , 10000 Zagreb</item>
      <item>Financijska agencija, OIB 85821130368, Ulica grada Vukovara 70, 10000 Zagreb</item>
      <item>Republika Hrvatska</item>
      <item>Općinsko državno odvjetništvo u Zagrebu, Građansko-upravni odjel</item>
      <item>EOS Matrix d.o.o. Zagreb, Horvatova 82, 10000 Zagreb</item>
      <item>odvj.Sonja Šoštar, Mirka Kleščića 7, 10430 Samobor</item>
      <item>B2 KAPITAL d.o.o. Zagreb, Radnička cesta 41, 10000 Zagreb</item>
    </derivirana_varijabla>
  </DomainObject.Predmet.OstaliListFormatedWithAdressOIB>
  <DomainObject.Predmet.OstaliListNazivFormated>
    <izvorni_sadrzaj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izvorni_sadrzaj>
    <derivirana_varijabla naziv="DomainObject.Predmet.OstaliListNazivFormated_1"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Hrvatski Telekom d.d., OIB 81793146560</item>
      <item>PBZ CARD društvo s ograničenom odgovornošću za poslovanje kreditnim karticama, putnička agencija, OIB 28495895537</item>
      <item>GRADSKO STAMBENO KOMUNALNO GOSPODARSTVO društvo s ograničenom odgovornošću za usluge, građevinarstvo i trgovinu, OIB 03744272526</item>
      <item>GRAD ZAGREB, OIB 61817894937</item>
      <item>Zlatko Kovačić, OIB 05895321706</item>
      <item>HRVATSKI ZAVOD ZA ZDRAVSTVENO OSIGURANJE, OIB 02958272670</item>
      <item>CROATIA osiguranje d.d., OIB 26187994862</item>
      <item>REPUBLIKA HRVATSKA MINISTARSTVO FINANCIJA, OIB 18683136487</item>
      <item>Wiener osiguranje Vienna Insurance Group dioničko društvo za osiguranje, OIB 52848403362</item>
      <item>GRADSKA PLINARA ZAGREB društvo s ograničenom odgovornošću, OIB 20985255037</item>
      <item>ERSTE CARD CLUB društvo s ograničenom odgovornošću za financijsko posredovanje i usluge, OIB 85941596441</item>
      <item>CENTAR BANKA dioničko društvo u stečaju, OIB 89296739230</item>
      <item>Financijska agencija, OIB 85821130368</item>
      <item>Republika Hrvatska</item>
      <item>Općinsko državno odvjetništvo u Zagrebu, Građansko-upravni odjel</item>
      <item>EOS Matrix d.o.o. Zagreb</item>
      <item>odvj.Sonja Šoštar</item>
      <item>B2 KAPITAL d.o.o. Zagreb</item>
    </izvorni_sadrzaj>
    <derivirana_varijabla naziv="DomainObject.Predmet.OstaliListNazivFormatedOIB_1">
      <item>VIPnet, društvo s ograničenom odgovornošću za usluge javnih telekomunikacija, OIB 29524210204</item>
      <item>Hrvatski Telekom d.d., OIB 81793146560</item>
      <item>PBZ CARD društvo s ograničenom odgovornošću za poslovanje kreditnim karticama, putnička agencija, OIB 28495895537</item>
      <item>GRADSKO STAMBENO KOMUNALNO GOSPODARSTVO društvo s ograničenom odgovornošću za usluge, građevinarstvo i trgovinu, OIB 03744272526</item>
      <item>GRAD ZAGREB, OIB 61817894937</item>
      <item>Zlatko Kovačić, OIB 05895321706</item>
      <item>HRVATSKI ZAVOD ZA ZDRAVSTVENO OSIGURANJE, OIB 02958272670</item>
      <item>CROATIA osiguranje d.d., OIB 26187994862</item>
      <item>REPUBLIKA HRVATSKA MINISTARSTVO FINANCIJA, OIB 18683136487</item>
      <item>Wiener osiguranje Vienna Insurance Group dioničko društvo za osiguranje, OIB 52848403362</item>
      <item>GRADSKA PLINARA ZAGREB društvo s ograničenom odgovornošću, OIB 20985255037</item>
      <item>ERSTE CARD CLUB društvo s ograničenom odgovornošću za financijsko posredovanje i usluge, OIB 85941596441</item>
      <item>CENTAR BANKA dioničko društvo u stečaju, OIB 89296739230</item>
      <item>Financijska agencija, OIB 85821130368</item>
      <item>Republika Hrvatska</item>
      <item>Općinsko državno odvjetništvo u Zagrebu, Građansko-upravni odjel</item>
      <item>EOS Matrix d.o.o. Zagreb</item>
      <item>odvj.Sonja Šoštar</item>
      <item>B2 KAPITAL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Sp-12/2018-33</izvorni_sadrzaj>
    <derivirana_varijabla naziv="DomainObject.PoslovniBrojDokumenta_1">Sp-12/2018-33</derivirana_varijabla>
  </DomainObject.PoslovniBrojDokumenta>
  <DomainObject.Predmet.StrankaIDrugi>
    <izvorni_sadrzaj>Gordana Marijanović</izvorni_sadrzaj>
    <derivirana_varijabla naziv="DomainObject.Predmet.StrankaIDrugi_1">Gordana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Gordana Marijanović, OIB 54184972923, Ulica Gjure Prejca 1, 10000 Zagreb</izvorni_sadrzaj>
    <derivirana_varijabla naziv="DomainObject.Predmet.StrankaIDrugiAdressOIB_1">Gordana Marijanović, OIB 54184972923, Ulica Gjure Prejca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2018.</izvorni_sadrzaj>
    <derivirana_varijabla naziv="DomainObject.Predmet.OdlukaRjesenje.DatumDonosenjaOdluke_1">19.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Sp-12/2018-33</izvorni_sadrzaj>
    <derivirana_varijabla naziv="DomainObject.Predmet.OdlukaRjesenje.Oznaka_1">Sp-12/2018-33</derivirana_varijabla>
  </DomainObject.Predmet.OdlukaRjesenje.Oznaka>
  <DomainObject.Predmet.SudioniciListNaziv>
    <izvorni_sadrzaj>
      <item>Gordana Marijanović</item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izvorni_sadrzaj>
    <derivirana_varijabla naziv="DomainObject.Predmet.SudioniciListNaziv_1">
      <item>Gordana Marijanović</item>
      <item>VIPnet, društvo s ograničenom odgovornošću za usluge javnih telekomunikacija</item>
      <item>Hrvatski Telekom d.d.</item>
      <item>PBZ CARD društvo s ograničenom odgovornošću za poslovanje kreditnim karticama, putnička agencija</item>
      <item>GRADSKO STAMBENO KOMUNALNO GOSPODARSTVO društvo s ograničenom odgovornošću za usluge, građevinarstvo i trgovinu</item>
      <item>GRAD ZAGREB</item>
      <item>Zlatko Kovačić</item>
      <item>HRVATSKI ZAVOD ZA ZDRAVSTVENO OSIGURANJE</item>
      <item>CROATIA osiguranje d.d.</item>
      <item>REPUBLIKA HRVATSKA MINISTARSTVO FINANCIJA</item>
      <item>Wiener osiguranje Vienna Insurance Group dioničko društvo za osiguranje</item>
      <item>GRADSKA PLINARA ZAGREB društvo s ograničenom odgovornošću</item>
      <item>ERSTE CARD CLUB društvo s ograničenom odgovornošću za financijsko posredovanje i usluge</item>
      <item>CENTAR BANKA dioničko društvo u stečaju</item>
      <item>Financijska agencija</item>
      <item>Republika Hrvatska</item>
      <item>Općinsko državno odvjetništvo u Zagrebu, Građansko-upravni odjel</item>
      <item>EOS Matrix d.o.o. Zagreb</item>
      <item>odvj.Sonja Šoštar</item>
      <item>B2 KAPITAL d.o.o. Zagreb</item>
    </derivirana_varijabla>
  </DomainObject.Predmet.SudioniciListNaziv>
  <DomainObject.Predmet.SudioniciListAdressOIB>
    <izvorni_sadrzaj>
      <item>Gordana Marijanović, OIB 54184972923, Ulica Gjure Prejca 1,10000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PBZ CARD društvo s ograničenom odgovornošću za poslovanje kreditnim karticama, putnička agencija, OIB 28495895537, Radnička cesta 44,10000 Zagreb</item>
      <item>GRADSKO STAMBENO KOMUNALNO GOSPODARSTVO društvo s ograničenom odgovornošću za usluge, građevinarstvo i trgovinu, OIB 03744272526, Savska cesta 1,10000 Zagreb</item>
      <item>GRAD ZAGREB, OIB 61817894937, Trg Stjepana Radića 1,10000 Zagreb</item>
      <item>Zlatko Kovačić, OIB 05895321706, Vugrovečka 62,10360 Dobrodol</item>
      <item>HRVATSKI ZAVOD ZA ZDRAVSTVENO OSIGURANJE, OIB 02958272670, Margaretska 3,10000 Zagreb</item>
      <item>CROATIA osiguranje d.d., OIB 26187994862, Vatroslava Jagića 33,10000 Zagreb</item>
      <item>REPUBLIKA HRVATSKA MINISTARSTVO FINANCIJA, OIB 18683136487, Katančićeva 5,10000 Zagreb</item>
      <item>Wiener osiguranje Vienna Insurance Group dioničko društvo za osiguranje, OIB 52848403362, Slovenska ulica 24,10000 Zagreb</item>
      <item>GRADSKA PLINARA ZAGREB društvo s ograničenom odgovornošću, OIB 20985255037, Radnička Cesta 1,10000 Zagreb</item>
      <item>ERSTE CARD CLUB društvo s ograničenom odgovornošću za financijsko posredovanje i usluge, OIB 85941596441, Ulica Frana Folnegovića 6,10000 Zagreb</item>
      <item>CENTAR BANKA dioničko društvo u stečaju, OIB 89296739230, Heinzelova 47A ,10000 Zagreb</item>
      <item>Financijska agencija, OIB 85821130368, Ulica grada Vukovara 70,10000 Zagreb</item>
      <item>Republika Hrvatska</item>
      <item>Općinsko državno odvjetništvo u Zagrebu, Građansko-upravni odjel</item>
      <item>EOS Matrix d.o.o. Zagreb, Horvatova 82,10000 Zagreb</item>
      <item>odvj.Sonja Šoštar, Mirka Kleščića 7,10430 Samobor</item>
      <item>B2 KAPITAL d.o.o. Zagreb, Radnička cesta 41,10000 Zagreb</item>
    </izvorni_sadrzaj>
    <derivirana_varijabla naziv="DomainObject.Predmet.SudioniciListAdressOIB_1">
      <item>Gordana Marijanović, OIB 54184972923, Ulica Gjure Prejca 1,10000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PBZ CARD društvo s ograničenom odgovornošću za poslovanje kreditnim karticama, putnička agencija, OIB 28495895537, Radnička cesta 44,10000 Zagreb</item>
      <item>GRADSKO STAMBENO KOMUNALNO GOSPODARSTVO društvo s ograničenom odgovornošću za usluge, građevinarstvo i trgovinu, OIB 03744272526, Savska cesta 1,10000 Zagreb</item>
      <item>GRAD ZAGREB, OIB 61817894937, Trg Stjepana Radića 1,10000 Zagreb</item>
      <item>Zlatko Kovačić, OIB 05895321706, Vugrovečka 62,10360 Dobrodol</item>
      <item>HRVATSKI ZAVOD ZA ZDRAVSTVENO OSIGURANJE, OIB 02958272670, Margaretska 3,10000 Zagreb</item>
      <item>CROATIA osiguranje d.d., OIB 26187994862, Vatroslava Jagića 33,10000 Zagreb</item>
      <item>REPUBLIKA HRVATSKA MINISTARSTVO FINANCIJA, OIB 18683136487, Katančićeva 5,10000 Zagreb</item>
      <item>Wiener osiguranje Vienna Insurance Group dioničko društvo za osiguranje, OIB 52848403362, Slovenska ulica 24,10000 Zagreb</item>
      <item>GRADSKA PLINARA ZAGREB društvo s ograničenom odgovornošću, OIB 20985255037, Radnička Cesta 1,10000 Zagreb</item>
      <item>ERSTE CARD CLUB društvo s ograničenom odgovornošću za financijsko posredovanje i usluge, OIB 85941596441, Ulica Frana Folnegovića 6,10000 Zagreb</item>
      <item>CENTAR BANKA dioničko društvo u stečaju, OIB 89296739230, Heinzelova 47A ,10000 Zagreb</item>
      <item>Financijska agencija, OIB 85821130368, Ulica grada Vukovara 70,10000 Zagreb</item>
      <item>Republika Hrvatska</item>
      <item>Općinsko državno odvjetništvo u Zagrebu, Građansko-upravni odjel</item>
      <item>EOS Matrix d.o.o. Zagreb, Horvatova 82,10000 Zagreb</item>
      <item>odvj.Sonja Šoštar, Mirka Kleščića 7,10430 Samobor</item>
      <item>B2 KAPITAL d.o.o. Zagreb,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54184972923</item>
      <item>, OIB 29524210204</item>
      <item>, OIB 81793146560</item>
      <item>, OIB 28495895537</item>
      <item>, OIB 03744272526</item>
      <item>, OIB 61817894937</item>
      <item>, OIB 05895321706</item>
      <item>, OIB 02958272670</item>
      <item>, OIB 26187994862</item>
      <item>, OIB 18683136487</item>
      <item>, OIB 52848403362</item>
      <item>, OIB 20985255037</item>
      <item>, OIB 85941596441</item>
      <item>, OIB 89296739230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54184972923</item>
      <item>, OIB 29524210204</item>
      <item>, OIB 81793146560</item>
      <item>, OIB 28495895537</item>
      <item>, OIB 03744272526</item>
      <item>, OIB 61817894937</item>
      <item>, OIB 05895321706</item>
      <item>, OIB 02958272670</item>
      <item>, OIB 26187994862</item>
      <item>, OIB 18683136487</item>
      <item>, OIB 52848403362</item>
      <item>, OIB 20985255037</item>
      <item>, OIB 85941596441</item>
      <item>, OIB 89296739230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7. svibnja 2018.</izvorni_sadrzaj>
    <derivirana_varijabla naziv="DomainObject.PredzadnjaOdlukaIzPredmeta.DatumDonosenjaOdluke_1">7. svibnja 2018.</derivirana_varijabla>
  </DomainObject.PredzadnjaOdlukaIzPredmeta.DatumDonosenjaOdluke>
  <DomainObject.PredzadnjaOdlukaIzPredmeta.Oznaka>
    <izvorni_sadrzaj>Sp-12/2018-25</izvorni_sadrzaj>
    <derivirana_varijabla naziv="DomainObject.PredzadnjaOdlukaIzPredmeta.Oznaka_1">Sp-12/2018-25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0731F-5FEE-42C5-B1FD-AB6006F02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391</properties:Words>
  <properties:Characters>2099</properties:Characters>
  <properties:Lines>68</properties:Lines>
  <properties:Paragraphs>26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2018-10-19T12:12:00Z</dcterms:created>
  <dc:creator>Ana Lovrinov</dc:creator>
  <cp:lastModifiedBy>Ivana Golub</cp:lastModifiedBy>
  <cp:lastPrinted>2018-10-22T07:04:00Z</cp:lastPrinted>
  <dcterms:modified xmlns:xsi="http://www.w3.org/2001/XMLSchema-instance" xsi:type="dcterms:W3CDTF">2018-10-22T07:54:00Z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Sp-12/2018-33 / Odluka - Rješenje - odbačen zahtjev/prijedlog (Sp.12.18.odbačaj.marijanović.doc.docx)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