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4c18" w14:paraId="9b34c18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676AF">
        <w:rPr>
          <w:rFonts w:hAnsi="Times New Roman" w:ascii="Times New Roman"/>
          <w:szCs w:val="24"/>
          <w:lang w:val="hr-HR"/>
        </w:rPr>
        <w:t>954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676AF">
        <w:rPr>
          <w:rFonts w:hAnsi="Times New Roman" w:ascii="Times New Roman"/>
          <w:szCs w:val="24"/>
          <w:lang w:val="hr-HR"/>
        </w:rPr>
        <w:t>954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4676AF" w:rsidRPr="004676AF">
        <w:rPr>
          <w:rFonts w:hAnsi="Times New Roman" w:ascii="Times New Roman"/>
          <w:szCs w:val="24"/>
          <w:lang w:val="hr-HR"/>
        </w:rPr>
        <w:t xml:space="preserve"> </w:t>
      </w:r>
      <w:r w:rsidR="004676AF">
        <w:rPr>
          <w:rFonts w:hAnsi="Times New Roman" w:ascii="Times New Roman"/>
          <w:szCs w:val="24"/>
          <w:lang w:val="hr-HR"/>
        </w:rPr>
        <w:t>EUROFARMER d.o.o. Velika Gorica, Nikole Tesle 25, OIB:66184071612, MBS:080796486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4676AF">
        <w:rPr>
          <w:rFonts w:hAnsi="Times New Roman" w:ascii="Times New Roman"/>
          <w:szCs w:val="24"/>
          <w:lang w:val="hr-HR"/>
        </w:rPr>
        <w:t>947.304,11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734" w:rsidR="00584734">
      <w:r>
        <w:separator/>
      </w:r>
    </w:p>
  </w:endnote>
  <w:endnote w:id="0" w:type="continuationSeparator">
    <w:p w:rsidRDefault="00584734" w:rsidR="00584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734" w:rsidR="00584734">
      <w:r>
        <w:separator/>
      </w:r>
    </w:p>
  </w:footnote>
  <w:footnote w:id="0" w:type="continuationSeparator">
    <w:p w:rsidRDefault="00584734" w:rsidR="005847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D1BC7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84327F">
      <w:rPr>
        <w:rFonts w:hAnsi="Times New Roman" w:ascii="Times New Roman"/>
        <w:szCs w:val="24"/>
        <w:lang w:val="hr-HR"/>
      </w:rPr>
      <w:t>2</w:t>
    </w:r>
    <w:r w:rsidR="004676AF">
      <w:rPr>
        <w:rFonts w:hAnsi="Times New Roman" w:ascii="Times New Roman"/>
        <w:szCs w:val="24"/>
        <w:lang w:val="hr-HR"/>
      </w:rPr>
      <w:t>954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6AF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84734"/>
    <w:rsid w:val="005940E9"/>
    <w:rsid w:val="00595302"/>
    <w:rsid w:val="00596A37"/>
    <w:rsid w:val="005A0E87"/>
    <w:rsid w:val="005B6250"/>
    <w:rsid w:val="005D1BC7"/>
    <w:rsid w:val="005E30A8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D684D"/>
    <w:rsid w:val="006E37CA"/>
    <w:rsid w:val="006F47E7"/>
    <w:rsid w:val="00703807"/>
    <w:rsid w:val="007174DA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1FF9"/>
    <w:rsid w:val="009C2908"/>
    <w:rsid w:val="009D221E"/>
    <w:rsid w:val="009F75CD"/>
    <w:rsid w:val="00A1727A"/>
    <w:rsid w:val="00A70093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6C29"/>
    <w:rsid w:val="00BE5C1A"/>
    <w:rsid w:val="00C0451F"/>
    <w:rsid w:val="00C92D58"/>
    <w:rsid w:val="00CC3B90"/>
    <w:rsid w:val="00CE1737"/>
    <w:rsid w:val="00CF2939"/>
    <w:rsid w:val="00CF7F5E"/>
    <w:rsid w:val="00D1139B"/>
    <w:rsid w:val="00D12F7A"/>
    <w:rsid w:val="00D21DAD"/>
    <w:rsid w:val="00D90D86"/>
    <w:rsid w:val="00DB0CED"/>
    <w:rsid w:val="00DE3D18"/>
    <w:rsid w:val="00DE6E91"/>
    <w:rsid w:val="00DF6EE0"/>
    <w:rsid w:val="00E00419"/>
    <w:rsid w:val="00E24317"/>
    <w:rsid w:val="00E45299"/>
    <w:rsid w:val="00E47881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B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B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B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B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B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B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B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B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2954</izvorni_sadrzaj>
    <derivirana_varijabla naziv="DomainObject.Predmet.Broj_1">2954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St-2954/2015</izvorni_sadrzaj>
    <derivirana_varijabla naziv="DomainObject.Predmet.OznakaBroj_1">St-2954/2015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EUROFARMER d.o.o.</izvorni_sadrzaj>
    <derivirana_varijabla naziv="DomainObject.Predmet.ProtustrankaFormated_1">  EUROFARMER d.o.o.</derivirana_varijabla>
  </DomainObject.Predmet.ProtustrankaFormated>
  <DomainObject.Predmet.ProtustrankaFormatedOIB>
    <izvorni_sadrzaj>  EUROFARMER d.o.o., OIB 66184071612</izvorni_sadrzaj>
    <derivirana_varijabla naziv="DomainObject.Predmet.ProtustrankaFormatedOIB_1">  EUROFARMER d.o.o., OIB 66184071612</derivirana_varijabla>
  </DomainObject.Predmet.ProtustrankaFormatedOIB>
  <DomainObject.Predmet.ProtustrankaFormatedWithAdress>
    <izvorni_sadrzaj> EUROFARMER d.o.o., Nikole Tesle 25, 10410 Velika Gorica</izvorni_sadrzaj>
    <derivirana_varijabla naziv="DomainObject.Predmet.ProtustrankaFormatedWithAdress_1"> EUROFARMER d.o.o., Nikole Tesle 25, 10410 Velika Gorica</derivirana_varijabla>
  </DomainObject.Predmet.ProtustrankaFormatedWithAdress>
  <DomainObject.Predmet.ProtustrankaFormatedWithAdressOIB>
    <izvorni_sadrzaj> EUROFARMER d.o.o., OIB 66184071612, Nikole Tesle 25, 10410 Velika Gorica</izvorni_sadrzaj>
    <derivirana_varijabla naziv="DomainObject.Predmet.ProtustrankaFormatedWithAdressOIB_1"> EUROFARMER d.o.o., OIB 66184071612, Nikole Tesle 25, 10410 Velika Gorica</derivirana_varijabla>
  </DomainObject.Predmet.ProtustrankaFormatedWithAdressOIB>
  <DomainObject.Predmet.ProtustrankaWithAdress>
    <izvorni_sadrzaj>EUROFARMER d.o.o. Nikole Tesle 25, 10410 Velika Gorica</izvorni_sadrzaj>
    <derivirana_varijabla naziv="DomainObject.Predmet.ProtustrankaWithAdress_1">EUROFARMER d.o.o. Nikole Tesle 25, 10410 Velika Gorica</derivirana_varijabla>
  </DomainObject.Predmet.ProtustrankaWithAdress>
  <DomainObject.Predmet.ProtustrankaWithAdressOIB>
    <izvorni_sadrzaj>EUROFARMER d.o.o., OIB 66184071612, Nikole Tesle 25, 10410 Velika Gorica</izvorni_sadrzaj>
    <derivirana_varijabla naziv="DomainObject.Predmet.ProtustrankaWithAdressOIB_1">EUROFARMER d.o.o., OIB 66184071612, Nikole Tesle 25, 10410 Velika Gorica</derivirana_varijabla>
  </DomainObject.Predmet.ProtustrankaWithAdressOIB>
  <DomainObject.Predmet.ProtustrankaNazivFormated>
    <izvorni_sadrzaj>EUROFARMER d.o.o.</izvorni_sadrzaj>
    <derivirana_varijabla naziv="DomainObject.Predmet.ProtustrankaNazivFormated_1">EUROFARMER d.o.o.</derivirana_varijabla>
  </DomainObject.Predmet.ProtustrankaNazivFormated>
  <DomainObject.Predmet.ProtustrankaNazivFormatedOIB>
    <izvorni_sadrzaj>EUROFARMER d.o.o., OIB 66184071612</izvorni_sadrzaj>
    <derivirana_varijabla naziv="DomainObject.Predmet.ProtustrankaNazivFormatedOIB_1">EUROFARMER d.o.o., OIB 66184071612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EUROFARMER d.o.o.</item>
    </izvorni_sadrzaj>
    <derivirana_varijabla naziv="DomainObject.Predmet.ProtuStrankaListFormated_1">
      <item>EUROFARMER d.o.o.</item>
    </derivirana_varijabla>
  </DomainObject.Predmet.ProtuStrankaListFormated>
  <DomainObject.Predmet.ProtuStrankaListFormatedOIB>
    <izvorni_sadrzaj>
      <item>EUROFARMER d.o.o., OIB 66184071612</item>
    </izvorni_sadrzaj>
    <derivirana_varijabla naziv="DomainObject.Predmet.ProtuStrankaListFormatedOIB_1">
      <item>EUROFARMER d.o.o., OIB 66184071612</item>
    </derivirana_varijabla>
  </DomainObject.Predmet.ProtuStrankaListFormatedOIB>
  <DomainObject.Predmet.ProtuStrankaListFormatedWithAdress>
    <izvorni_sadrzaj>
      <item>EUROFARMER d.o.o., Nikole Tesle 25, 10410 Velika Gorica</item>
    </izvorni_sadrzaj>
    <derivirana_varijabla naziv="DomainObject.Predmet.ProtuStrankaListFormatedWithAdress_1">
      <item>EUROFARMER d.o.o., Nikole Tesle 25, 10410 Velika Gorica</item>
    </derivirana_varijabla>
  </DomainObject.Predmet.ProtuStrankaListFormatedWithAdress>
  <DomainObject.Predmet.ProtuStrankaListFormatedWithAdressOIB>
    <izvorni_sadrzaj>
      <item>EUROFARMER d.o.o., OIB 66184071612, Nikole Tesle 25, 10410 Velika Gorica</item>
    </izvorni_sadrzaj>
    <derivirana_varijabla naziv="DomainObject.Predmet.ProtuStrankaListFormatedWithAdressOIB_1">
      <item>EUROFARMER d.o.o., OIB 66184071612, Nikole Tesle 25, 10410 Velika Gorica</item>
    </derivirana_varijabla>
  </DomainObject.Predmet.ProtuStrankaListFormatedWithAdressOIB>
  <DomainObject.Predmet.ProtuStrankaListNazivFormated>
    <izvorni_sadrzaj>
      <item>EUROFARMER d.o.o.</item>
    </izvorni_sadrzaj>
    <derivirana_varijabla naziv="DomainObject.Predmet.ProtuStrankaListNazivFormated_1">
      <item>EUROFARMER d.o.o.</item>
    </derivirana_varijabla>
  </DomainObject.Predmet.ProtuStrankaListNazivFormated>
  <DomainObject.Predmet.ProtuStrankaListNazivFormatedOIB>
    <izvorni_sadrzaj>
      <item>EUROFARMER d.o.o., OIB 66184071612</item>
    </izvorni_sadrzaj>
    <derivirana_varijabla naziv="DomainObject.Predmet.ProtuStrankaListNazivFormatedOIB_1">
      <item>EUROFARMER d.o.o., OIB 66184071612</item>
    </derivirana_varijabla>
  </DomainObject.Predmet.ProtuStrankaListNazivFormatedOIB>
  <DomainObject.Predmet.OstaliListFormated>
    <izvorni_sadrzaj>
      <item>Tadija Grlić</item>
    </izvorni_sadrzaj>
    <derivirana_varijabla naziv="DomainObject.Predmet.OstaliListFormated_1">
      <item>Tadija Grlić</item>
    </derivirana_varijabla>
  </DomainObject.Predmet.OstaliListFormated>
  <DomainObject.Predmet.OstaliListFormatedOIB>
    <izvorni_sadrzaj>
      <item>Tadija Grlić, OIB 75897739461</item>
    </izvorni_sadrzaj>
    <derivirana_varijabla naziv="DomainObject.Predmet.OstaliListFormatedOIB_1">
      <item>Tadija Grlić, OIB 75897739461</item>
    </derivirana_varijabla>
  </DomainObject.Predmet.OstaliListFormatedOIB>
  <DomainObject.Predmet.OstaliListFormatedWithAdress>
    <izvorni_sadrzaj>
      <item>Tadija Grlić, Nikole Tesle 25, 10410 Velika Gorica</item>
    </izvorni_sadrzaj>
    <derivirana_varijabla naziv="DomainObject.Predmet.OstaliListFormatedWithAdress_1">
      <item>Tadija Grlić, Nikole Tesle 25, 10410 Velika Gorica</item>
    </derivirana_varijabla>
  </DomainObject.Predmet.OstaliListFormatedWithAdress>
  <DomainObject.Predmet.OstaliListFormatedWithAdressOIB>
    <izvorni_sadrzaj>
      <item>Tadija Grlić, OIB 75897739461, Nikole Tesle 25, 10410 Velika Gorica</item>
    </izvorni_sadrzaj>
    <derivirana_varijabla naziv="DomainObject.Predmet.OstaliListFormatedWithAdressOIB_1">
      <item>Tadija Grlić, OIB 75897739461, Nikole Tesle 25, 10410 Velika Gorica</item>
    </derivirana_varijabla>
  </DomainObject.Predmet.OstaliListFormatedWithAdressOIB>
  <DomainObject.Predmet.OstaliListNazivFormated>
    <izvorni_sadrzaj>
      <item>Tadija Grlić</item>
    </izvorni_sadrzaj>
    <derivirana_varijabla naziv="DomainObject.Predmet.OstaliListNazivFormated_1">
      <item>Tadija Grlić</item>
    </derivirana_varijabla>
  </DomainObject.Predmet.OstaliListNazivFormated>
  <DomainObject.Predmet.OstaliListNazivFormatedOIB>
    <izvorni_sadrzaj>
      <item>Tadija Grlić, OIB 75897739461</item>
    </izvorni_sadrzaj>
    <derivirana_varijabla naziv="DomainObject.Predmet.OstaliListNazivFormatedOIB_1">
      <item>Tadija Grlić, OIB 75897739461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EUROFARMER d.o.o.</izvorni_sadrzaj>
    <derivirana_varijabla naziv="DomainObject.Predmet.ProtustrankaIDrugi_1">EUROFARMER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EUROFARMER d.o.o., OIB 66184071612, Nikole Tesle 25, 10410 Velika Gorica</izvorni_sadrzaj>
    <derivirana_varijabla naziv="DomainObject.Predmet.ProtustrankaIDrugiAdressOIB_1">EUROFARMER d.o.o., OIB 66184071612, Nikole Tesle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EUROFARMER d.o.o.</item>
      <item>Tadija Grlić</item>
    </izvorni_sadrzaj>
    <derivirana_varijabla naziv="DomainObject.Predmet.SudioniciListNaziv_1">
      <item>FINA Regionalni centar Zagreb</item>
      <item>EUROFARMER d.o.o.</item>
      <item>Tadija Grlić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EUROFARMER d.o.o., OIB 66184071612, Nikole Tesle 25,10410 Velika Gorica</item>
      <item>Tadija Grlić, OIB 75897739461, Nikole Tesle 25,10410 Velika Gorica</item>
    </izvorni_sadrzaj>
    <derivirana_varijabla naziv="DomainObject.Predmet.SudioniciListAdressOIB_1">
      <item>FINA Regionalni centar Zagreb, OIB 85821130368, Trg svibanjskih žrtava 1995. 1,10000 Zagreb</item>
      <item>EUROFARMER d.o.o., OIB 66184071612, Nikole Tesle 25,10410 Velika Gorica</item>
      <item>Tadija Grlić, OIB 75897739461, Nikole Tesle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66184071612</item>
      <item>, OIB 75897739461</item>
    </izvorni_sadrzaj>
    <derivirana_varijabla naziv="DomainObject.Predmet.SudioniciListNazivOIB_1">
      <item>, OIB 85821130368</item>
      <item>, OIB 66184071612</item>
      <item>, OIB 75897739461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05E0C-ECB3-4EAC-B129-E015F2925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1365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2015-12-02T10:11:00Z</dcterms:created>
  <dc:creator>Sudsko vijeæe</dc:creator>
  <cp:lastModifiedBy>Marina Markić</cp:lastModifiedBy>
  <cp:lastPrinted>2015-12-02T10:05:00Z</cp:lastPrinted>
  <dcterms:modified xmlns:xsi="http://www.w3.org/2001/XMLSchema-instance" xsi:type="dcterms:W3CDTF">2015-12-02T10:12:00Z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