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90b43" w14:paraId="e190b4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3114E" w:rsidP="0086691F" w:rsidR="0093114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93114E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Zagreb, Trg svibanjskih žrtava 1995.1, OIB: 85821130368,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21696E">
        <w:rPr>
          <w:rFonts w:hAnsi="Times New Roman" w:ascii="Times New Roman"/>
          <w:szCs w:val="24"/>
          <w:lang w:val="hr-HR"/>
        </w:rPr>
        <w:t xml:space="preserve">CLADIRE d.o.o., </w:t>
      </w:r>
      <w:r w:rsidR="000558C6">
        <w:rPr>
          <w:rFonts w:hAnsi="Times New Roman" w:ascii="Times New Roman"/>
          <w:szCs w:val="24"/>
          <w:lang w:val="hr-HR"/>
        </w:rPr>
        <w:t>Zagreb</w:t>
      </w:r>
      <w:r w:rsidR="0021696E">
        <w:rPr>
          <w:rFonts w:hAnsi="Times New Roman" w:ascii="Times New Roman"/>
          <w:szCs w:val="24"/>
          <w:lang w:val="hr-HR"/>
        </w:rPr>
        <w:t>, Radnička cesta 90</w:t>
      </w:r>
      <w:r w:rsidR="0093114E">
        <w:rPr>
          <w:rFonts w:hAnsi="Times New Roman" w:ascii="Times New Roman"/>
          <w:szCs w:val="24"/>
          <w:lang w:val="hr-HR"/>
        </w:rPr>
        <w:t xml:space="preserve">, OIB: </w:t>
      </w:r>
      <w:r w:rsidR="0021696E">
        <w:rPr>
          <w:rFonts w:hAnsi="Times New Roman" w:ascii="Times New Roman"/>
          <w:szCs w:val="24"/>
          <w:lang w:val="hr-HR"/>
        </w:rPr>
        <w:t>49473856373</w:t>
      </w:r>
      <w:r w:rsidR="0093114E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 xml:space="preserve">dana </w:t>
      </w:r>
      <w:r w:rsidR="0021696E">
        <w:rPr>
          <w:rFonts w:hAnsi="Times New Roman" w:ascii="Times New Roman"/>
          <w:szCs w:val="24"/>
          <w:lang w:val="hr-HR"/>
        </w:rPr>
        <w:t>14. veljače 2019.,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114E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0558C6">
        <w:rPr>
          <w:rFonts w:hAnsi="Times New Roman" w:ascii="Times New Roman"/>
          <w:szCs w:val="24"/>
          <w:lang w:val="hr-HR"/>
        </w:rPr>
        <w:t>CLADIRE d.o.o., Zagreb, Radnička cesta 90, OIB: 49473856373</w:t>
      </w:r>
      <w:r w:rsidR="0093114E">
        <w:rPr>
          <w:rFonts w:hAnsi="Times New Roman" w:ascii="Times New Roman"/>
          <w:szCs w:val="24"/>
          <w:lang w:val="hr-HR"/>
        </w:rPr>
        <w:t>.</w:t>
      </w:r>
    </w:p>
    <w:p w:rsidRDefault="00532B71" w:rsidP="0042162E" w:rsidR="00532B71" w:rsidRPr="00840E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Uz prijedlog FINA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F654C6">
        <w:rPr>
          <w:rFonts w:hAnsi="Times New Roman" w:ascii="Times New Roman"/>
          <w:lang w:val="hr-HR"/>
        </w:rPr>
        <w:t>120</w:t>
      </w:r>
      <w:r w:rsidR="005A77EB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dana te da ukupni iznos duga evidentiranog na temelju neizvršenih osnova za plaćanje iznosi </w:t>
      </w:r>
      <w:r w:rsidR="00F654C6">
        <w:rPr>
          <w:rFonts w:hAnsi="Times New Roman" w:ascii="Times New Roman"/>
          <w:lang w:val="hr-HR"/>
        </w:rPr>
        <w:t>50.499,04</w:t>
      </w:r>
      <w:r w:rsidR="0093114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dan </w:t>
      </w:r>
      <w:r w:rsidR="00F654C6">
        <w:rPr>
          <w:rFonts w:hAnsi="Times New Roman" w:ascii="Times New Roman"/>
          <w:lang w:val="hr-HR"/>
        </w:rPr>
        <w:t>08. siječnja 2019.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 428.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3114E">
        <w:rPr>
          <w:rFonts w:hAnsi="Times New Roman" w:ascii="Times New Roman"/>
          <w:lang w:val="hr-HR"/>
        </w:rPr>
        <w:t xml:space="preserve">, </w:t>
      </w:r>
      <w:r w:rsidR="001E3B7C">
        <w:rPr>
          <w:rFonts w:hAnsi="Times New Roman" w:ascii="Times New Roman"/>
          <w:lang w:val="hr-HR"/>
        </w:rPr>
        <w:t>14</w:t>
      </w:r>
      <w:r w:rsidR="005A77EB">
        <w:rPr>
          <w:rFonts w:hAnsi="Times New Roman" w:ascii="Times New Roman"/>
          <w:lang w:val="hr-HR"/>
        </w:rPr>
        <w:t>. veljače</w:t>
      </w:r>
      <w:r w:rsidR="0093114E">
        <w:rPr>
          <w:rFonts w:hAnsi="Times New Roman" w:ascii="Times New Roman"/>
          <w:lang w:val="hr-HR"/>
        </w:rPr>
        <w:t xml:space="preserve"> </w:t>
      </w:r>
      <w:r w:rsidR="001E3B7C">
        <w:rPr>
          <w:rFonts w:hAnsi="Times New Roman" w:ascii="Times New Roman"/>
          <w:lang w:val="hr-HR"/>
        </w:rPr>
        <w:t>2019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93114E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93114E" w:rsidP="0093114E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 </w:t>
      </w:r>
      <w:r w:rsidR="00D44D4F">
        <w:rPr>
          <w:rFonts w:hAnsi="Times New Roman" w:ascii="Times New Roman"/>
          <w:lang w:val="hr-HR"/>
        </w:rPr>
        <w:t xml:space="preserve"> v.r.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94358E" w:rsidR="0094358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94358E" w:rsidR="00D44D4F" w:rsidRPr="00333CDA">
      <w:pPr>
        <w:jc w:val="right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94358E" w:rsidR="00D44D4F" w:rsidRPr="00333CD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D22034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93114E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284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4358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22034">
      <w:rPr>
        <w:rFonts w:hAnsi="Times New Roman" w:ascii="Times New Roman"/>
        <w:lang w:val="hr-HR"/>
      </w:rPr>
      <w:t>51. St-</w:t>
    </w:r>
    <w:r w:rsidR="003E1A90">
      <w:rPr>
        <w:rFonts w:hAnsi="Times New Roman" w:ascii="Times New Roman"/>
        <w:lang w:val="hr-HR"/>
      </w:rPr>
      <w:t>62/2019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D22034" w:rsidP="00840E3D" w:rsidR="00D22034">
    <w:pPr>
      <w:pStyle w:val="Zaglavlje"/>
      <w:rPr>
        <w:lang w:val="hr-HR"/>
      </w:rPr>
    </w:pPr>
  </w:p>
  <w:p w:rsidRDefault="00840E3D" w:rsidP="00840E3D" w:rsidR="00840E3D" w:rsidRPr="009311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3114E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3114E" w:rsidRPr="0093114E">
      <w:rPr>
        <w:rFonts w:hAnsi="Times New Roman" w:ascii="Times New Roman"/>
        <w:lang w:val="hr-HR"/>
      </w:rPr>
      <w:t>51. St-</w:t>
    </w:r>
    <w:r w:rsidR="003E1A90">
      <w:rPr>
        <w:rFonts w:hAnsi="Times New Roman" w:ascii="Times New Roman"/>
        <w:lang w:val="hr-HR"/>
      </w:rPr>
      <w:t>62/2019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D22034" w:rsidP="00840E3D" w:rsidR="00D22034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07D"/>
    <w:rsid w:val="0000064D"/>
    <w:rsid w:val="000558C6"/>
    <w:rsid w:val="000B609B"/>
    <w:rsid w:val="000C47B3"/>
    <w:rsid w:val="000F2BDD"/>
    <w:rsid w:val="00112B50"/>
    <w:rsid w:val="001278C0"/>
    <w:rsid w:val="00182088"/>
    <w:rsid w:val="001E3B7C"/>
    <w:rsid w:val="0021696E"/>
    <w:rsid w:val="00254A72"/>
    <w:rsid w:val="002A1A54"/>
    <w:rsid w:val="002D1974"/>
    <w:rsid w:val="00323050"/>
    <w:rsid w:val="003E1A90"/>
    <w:rsid w:val="0042162E"/>
    <w:rsid w:val="004650D4"/>
    <w:rsid w:val="00490B9C"/>
    <w:rsid w:val="004C624F"/>
    <w:rsid w:val="004D5D86"/>
    <w:rsid w:val="00532B71"/>
    <w:rsid w:val="005940E9"/>
    <w:rsid w:val="005A77EB"/>
    <w:rsid w:val="006356C5"/>
    <w:rsid w:val="006F630A"/>
    <w:rsid w:val="00767FA3"/>
    <w:rsid w:val="007A29F9"/>
    <w:rsid w:val="00840E3D"/>
    <w:rsid w:val="00853513"/>
    <w:rsid w:val="00890F60"/>
    <w:rsid w:val="00916B62"/>
    <w:rsid w:val="0093114E"/>
    <w:rsid w:val="0094358E"/>
    <w:rsid w:val="00974CBE"/>
    <w:rsid w:val="00997BA9"/>
    <w:rsid w:val="00A87BD1"/>
    <w:rsid w:val="00A95334"/>
    <w:rsid w:val="00AB6F20"/>
    <w:rsid w:val="00AB7883"/>
    <w:rsid w:val="00AF40B4"/>
    <w:rsid w:val="00B03169"/>
    <w:rsid w:val="00BE568F"/>
    <w:rsid w:val="00C46D2C"/>
    <w:rsid w:val="00C74453"/>
    <w:rsid w:val="00CC7931"/>
    <w:rsid w:val="00CF2939"/>
    <w:rsid w:val="00CF6883"/>
    <w:rsid w:val="00D22034"/>
    <w:rsid w:val="00D44D4F"/>
    <w:rsid w:val="00D91D66"/>
    <w:rsid w:val="00D955F3"/>
    <w:rsid w:val="00DA2291"/>
    <w:rsid w:val="00DB29D2"/>
    <w:rsid w:val="00DB4528"/>
    <w:rsid w:val="00EE4A83"/>
    <w:rsid w:val="00EE5750"/>
    <w:rsid w:val="00EF7766"/>
    <w:rsid w:val="00F62A72"/>
    <w:rsid w:val="00F654C6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35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35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358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35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35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35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35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358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35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35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2019.</izvorni_sadrzaj>
    <derivirana_varijabla naziv="DomainObject.Predmet.DatumOsnivanja_1">11.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St-62/2019</izvorni_sadrzaj>
    <derivirana_varijabla naziv="DomainObject.Predmet.OznakaBroj_1">St-62/2019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CLADIRE d.o.o.</izvorni_sadrzaj>
    <derivirana_varijabla naziv="DomainObject.Predmet.ProtustrankaFormated_1">  CLADIRE d.o.o.</derivirana_varijabla>
  </DomainObject.Predmet.ProtustrankaFormated>
  <DomainObject.Predmet.ProtustrankaFormatedOIB>
    <izvorni_sadrzaj>  CLADIRE d.o.o., OIB 49473856373</izvorni_sadrzaj>
    <derivirana_varijabla naziv="DomainObject.Predmet.ProtustrankaFormatedOIB_1">  CLADIRE d.o.o., OIB 49473856373</derivirana_varijabla>
  </DomainObject.Predmet.ProtustrankaFormatedOIB>
  <DomainObject.Predmet.ProtustrankaFormatedWithAdress>
    <izvorni_sadrzaj> CLADIRE d.o.o., Radnička cesta 90, 10000 Zagreb</izvorni_sadrzaj>
    <derivirana_varijabla naziv="DomainObject.Predmet.ProtustrankaFormatedWithAdress_1"> CLADIRE d.o.o., Radnička cesta 90, 10000 Zagreb</derivirana_varijabla>
  </DomainObject.Predmet.ProtustrankaFormatedWithAdress>
  <DomainObject.Predmet.ProtustrankaFormatedWithAdressOIB>
    <izvorni_sadrzaj> CLADIRE d.o.o., OIB 49473856373, Radnička cesta 90, 10000 Zagreb</izvorni_sadrzaj>
    <derivirana_varijabla naziv="DomainObject.Predmet.ProtustrankaFormatedWithAdressOIB_1"> CLADIRE d.o.o., OIB 49473856373, Radnička cesta 90, 10000 Zagreb</derivirana_varijabla>
  </DomainObject.Predmet.ProtustrankaFormatedWithAdressOIB>
  <DomainObject.Predmet.ProtustrankaWithAdress>
    <izvorni_sadrzaj>CLADIRE d.o.o. Radnička cesta 90, 10000 Zagreb</izvorni_sadrzaj>
    <derivirana_varijabla naziv="DomainObject.Predmet.ProtustrankaWithAdress_1">CLADIRE d.o.o. Radnička cesta 90, 10000 Zagreb</derivirana_varijabla>
  </DomainObject.Predmet.ProtustrankaWithAdress>
  <DomainObject.Predmet.ProtustrankaWithAdressOIB>
    <izvorni_sadrzaj>CLADIRE d.o.o., OIB 49473856373, Radnička cesta 90, 10000 Zagreb</izvorni_sadrzaj>
    <derivirana_varijabla naziv="DomainObject.Predmet.ProtustrankaWithAdressOIB_1">CLADIRE d.o.o., OIB 49473856373, Radnička cesta 90, 10000 Zagreb</derivirana_varijabla>
  </DomainObject.Predmet.ProtustrankaWithAdressOIB>
  <DomainObject.Predmet.ProtustrankaNazivFormated>
    <izvorni_sadrzaj>CLADIRE d.o.o.</izvorni_sadrzaj>
    <derivirana_varijabla naziv="DomainObject.Predmet.ProtustrankaNazivFormated_1">CLADIRE d.o.o.</derivirana_varijabla>
  </DomainObject.Predmet.ProtustrankaNazivFormated>
  <DomainObject.Predmet.ProtustrankaNazivFormatedOIB>
    <izvorni_sadrzaj>CLADIRE d.o.o., OIB 49473856373</izvorni_sadrzaj>
    <derivirana_varijabla naziv="DomainObject.Predmet.ProtustrankaNazivFormatedOIB_1">CLADIRE d.o.o., OIB 49473856373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 - Z. Terlep</izvorni_sadrzaj>
    <derivirana_varijabla naziv="DomainObject.Predmet.Referada.Naziv_1">51. - Z. Terlep</derivirana_varijabla>
  </DomainObject.Predmet.Referada.Naziv>
  <DomainObject.Predmet.Referada.Oznaka>
    <izvorni_sadrzaj>51. </izvorni_sadrzaj>
    <derivirana_varijabla naziv="DomainObject.Predmet.Referada.Oznaka_1">51. </derivirana_varijabla>
  </DomainObject.Predmet.Referada.Oznaka>
  <DomainObject.Predmet.Referada.Prostorija.Naziv>
    <izvorni_sadrzaj>Soba DZ III 60</izvorni_sadrzaj>
    <derivirana_varijabla naziv="DomainObject.Predmet.Referada.Prostorija.Naziv_1">Soba DZ III 60</derivirana_varijabla>
  </DomainObject.Predmet.Referada.Prostorija.Naziv>
  <DomainObject.Predmet.Referada.Prostorija.Oznaka>
    <izvorni_sadrzaj>DZ III 60</izvorni_sadrzaj>
    <derivirana_varijabla naziv="DomainObject.Predmet.Referada.Prostorija.Oznaka_1">DZ III 60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 - Z. Terlep</izvorni_sadrzaj>
    <derivirana_varijabla naziv="DomainObject.Predmet.TrenutnaLokacijaSpisa.Naziv_1">51.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CLADIRE d.o.o.</item>
    </izvorni_sadrzaj>
    <derivirana_varijabla naziv="DomainObject.Predmet.ProtuStrankaListFormated_1">
      <item>CLADIRE d.o.o.</item>
    </derivirana_varijabla>
  </DomainObject.Predmet.ProtuStrankaListFormated>
  <DomainObject.Predmet.ProtuStrankaListFormatedOIB>
    <izvorni_sadrzaj>
      <item>CLADIRE d.o.o., OIB 49473856373</item>
    </izvorni_sadrzaj>
    <derivirana_varijabla naziv="DomainObject.Predmet.ProtuStrankaListFormatedOIB_1">
      <item>CLADIRE d.o.o., OIB 49473856373</item>
    </derivirana_varijabla>
  </DomainObject.Predmet.ProtuStrankaListFormatedOIB>
  <DomainObject.Predmet.ProtuStrankaListFormatedWithAdress>
    <izvorni_sadrzaj>
      <item>CLADIRE d.o.o., Radnička cesta 90, 10000 Zagreb</item>
    </izvorni_sadrzaj>
    <derivirana_varijabla naziv="DomainObject.Predmet.ProtuStrankaListFormatedWithAdress_1">
      <item>CLADIRE d.o.o., Radnička cesta 90, 10000 Zagreb</item>
    </derivirana_varijabla>
  </DomainObject.Predmet.ProtuStrankaListFormatedWithAdress>
  <DomainObject.Predmet.ProtuStrankaListFormatedWithAdressOIB>
    <izvorni_sadrzaj>
      <item>CLADIRE d.o.o., OIB 49473856373, Radnička cesta 90, 10000 Zagreb</item>
    </izvorni_sadrzaj>
    <derivirana_varijabla naziv="DomainObject.Predmet.ProtuStrankaListFormatedWithAdressOIB_1">
      <item>CLADIRE d.o.o., OIB 49473856373, Radnička cesta 90, 10000 Zagreb</item>
    </derivirana_varijabla>
  </DomainObject.Predmet.ProtuStrankaListFormatedWithAdressOIB>
  <DomainObject.Predmet.ProtuStrankaListNazivFormated>
    <izvorni_sadrzaj>
      <item>CLADIRE d.o.o.</item>
    </izvorni_sadrzaj>
    <derivirana_varijabla naziv="DomainObject.Predmet.ProtuStrankaListNazivFormated_1">
      <item>CLADIRE d.o.o.</item>
    </derivirana_varijabla>
  </DomainObject.Predmet.ProtuStrankaListNazivFormated>
  <DomainObject.Predmet.ProtuStrankaListNazivFormatedOIB>
    <izvorni_sadrzaj>
      <item>CLADIRE d.o.o., OIB 49473856373</item>
    </izvorni_sadrzaj>
    <derivirana_varijabla naziv="DomainObject.Predmet.ProtuStrankaListNazivFormatedOIB_1">
      <item>CLADIRE d.o.o., OIB 49473856373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CLADIRE d.o.o.</izvorni_sadrzaj>
    <derivirana_varijabla naziv="DomainObject.Predmet.ProtustrankaIDrugi_1">CLADIRE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CLADIRE d.o.o., OIB 49473856373, Radnička cesta 90, 10000 Zagreb</izvorni_sadrzaj>
    <derivirana_varijabla naziv="DomainObject.Predmet.ProtustrankaIDrugiAdressOIB_1">CLADIRE d.o.o., OIB 49473856373, Radnička cesta 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CLADIRE d.o.o.</item>
    </izvorni_sadrzaj>
    <derivirana_varijabla naziv="DomainObject.Predmet.SudioniciListNaziv_1">
      <item>FINA Regionalni centar Zagreb</item>
      <item>CLADIRE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CLADIRE d.o.o., OIB 49473856373, Radnička cesta 90,10000 Zagreb</item>
    </izvorni_sadrzaj>
    <derivirana_varijabla naziv="DomainObject.Predmet.SudioniciListAdressOIB_1">
      <item>FINA Regionalni centar Zagreb, OIB 85821130368, Trg svibanjskih žrtava 1995. 1,10000 Zagreb</item>
      <item>CLADIRE d.o.o., OIB 49473856373, Radnička cesta 90,10000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49473856373</item>
    </izvorni_sadrzaj>
    <derivirana_varijabla naziv="DomainObject.Predmet.SudioniciListNazivOIB_1">
      <item>, OIB 85821130368</item>
      <item>, OIB 49473856373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348</properties:Words>
  <properties:Characters>1841</properties:Characters>
  <properties:Lines>63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2019-02-14T07:29:00Z</dcterms:created>
  <dc:creator>Sudsko vijeæe</dc:creator>
  <cp:lastModifiedBy>Romana Krsnik</cp:lastModifiedBy>
  <cp:lastPrinted>2019-02-14T11:43:00Z</cp:lastPrinted>
  <dcterms:modified xmlns:xsi="http://www.w3.org/2001/XMLSchema-instance" xsi:type="dcterms:W3CDTF">2019-02-14T11:44:00Z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skraćenog stečajnog postupka (62-19 Rješenje o pokretanju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