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13b0" w14:paraId="78b13b0" w:rsidRDefault="00223EA9" w:rsidP="00223EA9" w:rsidR="00223EA9" w:rsidRPr="00E91A16">
      <w:pPr>
        <w15:collapsed w:val="false"/>
        <w:rPr>
          <w:sz w:val="24"/>
          <w:szCs w:val="24"/>
        </w:rPr>
      </w:pPr>
      <w:r w:rsidRPr="00E91A16">
        <w:rPr>
          <w:sz w:val="24"/>
          <w:szCs w:val="24"/>
        </w:rPr>
        <w:t xml:space="preserve">  </w:t>
      </w:r>
      <w:r w:rsidR="005A0450">
        <w:rPr>
          <w:noProof/>
          <w:sz w:val="24"/>
          <w:szCs w:val="24"/>
        </w:rPr>
        <w:t xml:space="preserve"> </w:t>
      </w:r>
      <w:bookmarkStart w:name="_GoBack" w:id="0"/>
      <w:bookmarkEnd w:id="0"/>
      <w:r w:rsidRPr="00E91A16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A16">
        <w:rPr>
          <w:sz w:val="24"/>
          <w:szCs w:val="24"/>
        </w:rPr>
        <w:t xml:space="preserve">                          </w:t>
      </w:r>
    </w:p>
    <w:p w:rsidRDefault="00223EA9" w:rsidP="00223EA9" w:rsidR="00223EA9" w:rsidRPr="00E91A16">
      <w:pPr>
        <w:tabs>
          <w:tab w:pos="7020" w:val="left"/>
        </w:tabs>
        <w:rPr>
          <w:sz w:val="24"/>
          <w:szCs w:val="24"/>
        </w:rPr>
      </w:pPr>
    </w:p>
    <w:p w:rsidRDefault="00223EA9" w:rsidP="00223EA9" w:rsidR="00223EA9" w:rsidRPr="00E91A16">
      <w:pPr>
        <w:tabs>
          <w:tab w:pos="7020" w:val="left"/>
        </w:tabs>
        <w:rPr>
          <w:b/>
          <w:sz w:val="24"/>
          <w:szCs w:val="24"/>
        </w:rPr>
      </w:pPr>
      <w:r w:rsidRPr="00E91A16">
        <w:rPr>
          <w:b/>
          <w:sz w:val="24"/>
          <w:szCs w:val="24"/>
        </w:rPr>
        <w:t xml:space="preserve">REPUBLIKA HRVATSKA </w:t>
      </w:r>
    </w:p>
    <w:p w:rsidRDefault="00223EA9" w:rsidP="00223EA9" w:rsidR="00223EA9" w:rsidRPr="00E91A16">
      <w:pPr>
        <w:rPr>
          <w:b/>
          <w:sz w:val="24"/>
          <w:szCs w:val="24"/>
        </w:rPr>
      </w:pPr>
      <w:r w:rsidRPr="00E91A16">
        <w:rPr>
          <w:b/>
          <w:sz w:val="24"/>
          <w:szCs w:val="24"/>
        </w:rPr>
        <w:t>Trgovački sud u Zagrebu</w:t>
      </w:r>
      <w:r w:rsidR="008127CB" w:rsidRPr="00E91A16">
        <w:t xml:space="preserve"> </w:t>
      </w:r>
      <w:r w:rsidR="008127CB" w:rsidRPr="00E91A16">
        <w:tab/>
      </w:r>
      <w:r w:rsidR="008127CB" w:rsidRPr="00E91A16">
        <w:tab/>
      </w:r>
      <w:r w:rsidR="008127CB" w:rsidRPr="00E91A16">
        <w:tab/>
      </w:r>
      <w:r w:rsidR="008127CB" w:rsidRPr="00E91A16">
        <w:tab/>
      </w:r>
      <w:r w:rsidR="008127CB" w:rsidRPr="00E91A16">
        <w:tab/>
      </w:r>
      <w:r w:rsidR="008127CB" w:rsidRPr="00E91A16">
        <w:tab/>
        <w:t xml:space="preserve">    </w:t>
      </w:r>
      <w:r w:rsidR="008127CB" w:rsidRPr="00E91A16">
        <w:rPr>
          <w:b/>
          <w:sz w:val="24"/>
          <w:szCs w:val="24"/>
        </w:rPr>
        <w:t>98</w:t>
      </w:r>
      <w:r w:rsidR="008127CB" w:rsidRPr="00E91A16">
        <w:t xml:space="preserve">. </w:t>
      </w:r>
      <w:r w:rsidR="008127CB" w:rsidRPr="00E91A16">
        <w:rPr>
          <w:b/>
          <w:sz w:val="24"/>
          <w:szCs w:val="24"/>
        </w:rPr>
        <w:t>St-2877/18</w:t>
      </w:r>
    </w:p>
    <w:p w:rsidRDefault="00223EA9" w:rsidP="00223EA9" w:rsidR="00223EA9" w:rsidRPr="00E91A16">
      <w:pPr>
        <w:rPr>
          <w:sz w:val="24"/>
          <w:szCs w:val="24"/>
        </w:rPr>
      </w:pPr>
      <w:r w:rsidRPr="00E91A16">
        <w:rPr>
          <w:sz w:val="24"/>
          <w:szCs w:val="24"/>
        </w:rPr>
        <w:t xml:space="preserve">Zagreb, </w:t>
      </w:r>
      <w:proofErr w:type="spellStart"/>
      <w:r w:rsidRPr="00E91A16">
        <w:rPr>
          <w:sz w:val="24"/>
          <w:szCs w:val="24"/>
        </w:rPr>
        <w:t>Amruševa</w:t>
      </w:r>
      <w:proofErr w:type="spellEnd"/>
      <w:r w:rsidRPr="00E91A16">
        <w:rPr>
          <w:sz w:val="24"/>
          <w:szCs w:val="24"/>
        </w:rPr>
        <w:t xml:space="preserve"> 2/II</w:t>
      </w:r>
      <w:r w:rsidR="005A0450">
        <w:rPr>
          <w:sz w:val="24"/>
          <w:szCs w:val="24"/>
        </w:rPr>
        <w:t xml:space="preserve"> desno p.p.432</w:t>
      </w:r>
    </w:p>
    <w:p w:rsidRDefault="00223EA9" w:rsidP="00223EA9" w:rsidR="00223EA9" w:rsidRPr="00E91A16">
      <w:pPr>
        <w:rPr>
          <w:sz w:val="24"/>
          <w:szCs w:val="24"/>
        </w:rPr>
      </w:pPr>
      <w:r w:rsidRPr="00E91A16">
        <w:rPr>
          <w:b/>
          <w:sz w:val="24"/>
          <w:szCs w:val="24"/>
        </w:rPr>
        <w:tab/>
      </w:r>
      <w:r w:rsidRPr="00E91A16">
        <w:rPr>
          <w:b/>
          <w:sz w:val="24"/>
          <w:szCs w:val="24"/>
        </w:rPr>
        <w:tab/>
      </w:r>
      <w:r w:rsidRPr="00E91A16">
        <w:rPr>
          <w:b/>
          <w:sz w:val="24"/>
          <w:szCs w:val="24"/>
        </w:rPr>
        <w:tab/>
      </w:r>
      <w:r w:rsidRPr="00E91A16">
        <w:rPr>
          <w:b/>
          <w:sz w:val="24"/>
          <w:szCs w:val="24"/>
        </w:rPr>
        <w:tab/>
      </w:r>
      <w:r w:rsidRPr="00E91A16">
        <w:rPr>
          <w:b/>
          <w:sz w:val="24"/>
          <w:szCs w:val="24"/>
        </w:rPr>
        <w:tab/>
      </w:r>
      <w:r w:rsidRPr="00E91A16">
        <w:rPr>
          <w:b/>
          <w:sz w:val="24"/>
          <w:szCs w:val="24"/>
        </w:rPr>
        <w:tab/>
      </w:r>
      <w:r w:rsidRPr="00E91A16">
        <w:rPr>
          <w:b/>
          <w:sz w:val="24"/>
          <w:szCs w:val="24"/>
        </w:rPr>
        <w:tab/>
      </w:r>
      <w:r w:rsidRPr="00E91A16">
        <w:rPr>
          <w:b/>
          <w:sz w:val="24"/>
          <w:szCs w:val="24"/>
        </w:rPr>
        <w:tab/>
      </w:r>
      <w:r w:rsidRPr="00E91A16">
        <w:rPr>
          <w:b/>
          <w:sz w:val="24"/>
          <w:szCs w:val="24"/>
        </w:rPr>
        <w:tab/>
        <w:t xml:space="preserve">  </w:t>
      </w:r>
    </w:p>
    <w:p w:rsidRDefault="00223EA9" w:rsidP="00223EA9" w:rsidR="00223EA9" w:rsidRPr="00E91A16">
      <w:pPr>
        <w:jc w:val="center"/>
        <w:rPr>
          <w:b/>
          <w:sz w:val="24"/>
          <w:szCs w:val="24"/>
        </w:rPr>
      </w:pPr>
      <w:r w:rsidRPr="00E91A16">
        <w:rPr>
          <w:b/>
          <w:sz w:val="24"/>
          <w:szCs w:val="24"/>
        </w:rPr>
        <w:t>REPUBLIK</w:t>
      </w:r>
      <w:r w:rsidR="005A0450">
        <w:rPr>
          <w:b/>
          <w:sz w:val="24"/>
          <w:szCs w:val="24"/>
        </w:rPr>
        <w:t>A</w:t>
      </w:r>
      <w:r w:rsidRPr="00E91A16">
        <w:rPr>
          <w:b/>
          <w:sz w:val="24"/>
          <w:szCs w:val="24"/>
        </w:rPr>
        <w:t xml:space="preserve">   HRVATSK</w:t>
      </w:r>
      <w:r w:rsidR="005A0450">
        <w:rPr>
          <w:b/>
          <w:sz w:val="24"/>
          <w:szCs w:val="24"/>
        </w:rPr>
        <w:t>A</w:t>
      </w:r>
      <w:r w:rsidRPr="00E91A16">
        <w:rPr>
          <w:b/>
          <w:sz w:val="24"/>
          <w:szCs w:val="24"/>
        </w:rPr>
        <w:t xml:space="preserve"> </w:t>
      </w:r>
    </w:p>
    <w:p w:rsidRDefault="00223EA9" w:rsidP="00223EA9" w:rsidR="00223EA9" w:rsidRPr="00E91A16">
      <w:pPr>
        <w:jc w:val="center"/>
        <w:rPr>
          <w:b/>
          <w:sz w:val="24"/>
          <w:szCs w:val="24"/>
        </w:rPr>
      </w:pPr>
    </w:p>
    <w:p w:rsidRDefault="00223EA9" w:rsidP="00223EA9" w:rsidR="00223EA9" w:rsidRPr="00E91A16">
      <w:pPr>
        <w:ind w:hanging="2880" w:left="2880"/>
        <w:jc w:val="center"/>
        <w:rPr>
          <w:b/>
          <w:sz w:val="24"/>
          <w:szCs w:val="24"/>
        </w:rPr>
      </w:pPr>
      <w:r w:rsidRPr="00E91A16">
        <w:rPr>
          <w:b/>
          <w:sz w:val="24"/>
          <w:szCs w:val="24"/>
        </w:rPr>
        <w:t xml:space="preserve">  R J E Š E N J E</w:t>
      </w:r>
    </w:p>
    <w:p w:rsidRDefault="00223EA9" w:rsidP="00223EA9" w:rsidR="00223EA9" w:rsidRPr="00E91A16">
      <w:pPr>
        <w:ind w:hanging="2880" w:left="2880"/>
        <w:jc w:val="center"/>
        <w:rPr>
          <w:sz w:val="24"/>
          <w:szCs w:val="24"/>
        </w:rPr>
      </w:pPr>
    </w:p>
    <w:p w:rsidRDefault="00223EA9" w:rsidP="00223EA9" w:rsidR="00223EA9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8127CB" w:rsidRPr="00E91A16">
        <w:rPr>
          <w:b/>
          <w:sz w:val="24"/>
          <w:szCs w:val="24"/>
        </w:rPr>
        <w:t xml:space="preserve">BAGA d.o.o., </w:t>
      </w:r>
      <w:r w:rsidR="008127CB" w:rsidRPr="00E91A16">
        <w:rPr>
          <w:sz w:val="24"/>
          <w:szCs w:val="24"/>
        </w:rPr>
        <w:t>OIB: 04159216893, Kutina, Antuna Gustava Matoša 7</w:t>
      </w:r>
      <w:r w:rsidRPr="00E91A16">
        <w:rPr>
          <w:sz w:val="24"/>
          <w:szCs w:val="24"/>
        </w:rPr>
        <w:t xml:space="preserve">, dana </w:t>
      </w:r>
      <w:r w:rsidR="00484837" w:rsidRPr="00E91A16">
        <w:rPr>
          <w:sz w:val="24"/>
          <w:szCs w:val="24"/>
        </w:rPr>
        <w:t>1</w:t>
      </w:r>
      <w:r w:rsidR="007B6BDD" w:rsidRPr="00E91A16">
        <w:rPr>
          <w:sz w:val="24"/>
          <w:szCs w:val="24"/>
        </w:rPr>
        <w:t>6</w:t>
      </w:r>
      <w:r w:rsidRPr="00E91A16">
        <w:rPr>
          <w:sz w:val="24"/>
          <w:szCs w:val="24"/>
        </w:rPr>
        <w:t>. travnja 201</w:t>
      </w:r>
      <w:r w:rsidR="007B6BDD" w:rsidRPr="00E91A16">
        <w:rPr>
          <w:sz w:val="24"/>
          <w:szCs w:val="24"/>
        </w:rPr>
        <w:t>8</w:t>
      </w:r>
      <w:r w:rsidRPr="00E91A16">
        <w:rPr>
          <w:sz w:val="24"/>
          <w:szCs w:val="24"/>
        </w:rPr>
        <w:t>.</w:t>
      </w:r>
    </w:p>
    <w:p w:rsidRDefault="007B6BDD" w:rsidP="00223EA9" w:rsidR="007B6BDD" w:rsidRPr="00E91A16">
      <w:pPr>
        <w:jc w:val="center"/>
        <w:rPr>
          <w:b/>
          <w:sz w:val="24"/>
          <w:szCs w:val="24"/>
        </w:rPr>
      </w:pPr>
    </w:p>
    <w:p w:rsidRDefault="00223EA9" w:rsidP="00223EA9" w:rsidR="00223EA9" w:rsidRPr="00E91A16">
      <w:pPr>
        <w:jc w:val="center"/>
        <w:rPr>
          <w:b/>
          <w:sz w:val="24"/>
          <w:szCs w:val="24"/>
        </w:rPr>
      </w:pPr>
      <w:r w:rsidRPr="00E91A16">
        <w:rPr>
          <w:b/>
          <w:sz w:val="24"/>
          <w:szCs w:val="24"/>
        </w:rPr>
        <w:t xml:space="preserve">r i j e š i o   j e </w:t>
      </w:r>
    </w:p>
    <w:p w:rsidRDefault="00223EA9" w:rsidP="00223EA9" w:rsidR="00223EA9" w:rsidRPr="00E91A16">
      <w:pPr>
        <w:jc w:val="center"/>
        <w:rPr>
          <w:b/>
          <w:sz w:val="24"/>
          <w:szCs w:val="24"/>
        </w:rPr>
      </w:pPr>
    </w:p>
    <w:p w:rsidRDefault="00223EA9" w:rsidP="00223EA9" w:rsidR="00223EA9" w:rsidRPr="00E91A16">
      <w:pPr>
        <w:ind w:firstLine="708"/>
        <w:jc w:val="both"/>
        <w:rPr>
          <w:sz w:val="24"/>
          <w:szCs w:val="24"/>
        </w:rPr>
      </w:pPr>
      <w:r w:rsidRPr="00E91A16">
        <w:rPr>
          <w:sz w:val="24"/>
          <w:szCs w:val="24"/>
        </w:rPr>
        <w:t xml:space="preserve">Obustavlja se skraćeni stečajni postupak nad dužnikom </w:t>
      </w:r>
      <w:r w:rsidR="007B6BDD" w:rsidRPr="00E91A16">
        <w:rPr>
          <w:sz w:val="24"/>
          <w:szCs w:val="24"/>
        </w:rPr>
        <w:t>BAGA d.o.o., OIB: 04159216893, Kutina, Antuna Gustava Matoša 7</w:t>
      </w:r>
      <w:r w:rsidRPr="00E91A16">
        <w:rPr>
          <w:sz w:val="24"/>
          <w:szCs w:val="24"/>
        </w:rPr>
        <w:t xml:space="preserve">. </w:t>
      </w:r>
    </w:p>
    <w:p w:rsidRDefault="00223EA9" w:rsidP="00223EA9" w:rsidR="00223EA9" w:rsidRPr="00E91A16">
      <w:pPr>
        <w:jc w:val="center"/>
        <w:rPr>
          <w:sz w:val="24"/>
          <w:szCs w:val="24"/>
        </w:rPr>
      </w:pPr>
    </w:p>
    <w:p w:rsidRDefault="00223EA9" w:rsidP="00223EA9" w:rsidR="00223EA9" w:rsidRPr="00E91A16">
      <w:pPr>
        <w:jc w:val="center"/>
        <w:rPr>
          <w:sz w:val="24"/>
          <w:szCs w:val="24"/>
        </w:rPr>
      </w:pPr>
      <w:r w:rsidRPr="00E91A16">
        <w:rPr>
          <w:sz w:val="24"/>
          <w:szCs w:val="24"/>
        </w:rPr>
        <w:t>Obrazloženje</w:t>
      </w:r>
    </w:p>
    <w:p w:rsidRDefault="00223EA9" w:rsidP="00223EA9" w:rsidR="00223EA9" w:rsidRPr="00E91A16">
      <w:pPr>
        <w:jc w:val="center"/>
        <w:rPr>
          <w:sz w:val="24"/>
          <w:szCs w:val="24"/>
        </w:rPr>
      </w:pPr>
    </w:p>
    <w:p w:rsidRDefault="00223EA9" w:rsidP="00223EA9" w:rsidR="00223EA9" w:rsidRPr="00E91A16">
      <w:pPr>
        <w:ind w:firstLine="708"/>
        <w:jc w:val="both"/>
        <w:rPr>
          <w:sz w:val="24"/>
          <w:szCs w:val="24"/>
        </w:rPr>
      </w:pPr>
      <w:r w:rsidRPr="00E91A16">
        <w:rPr>
          <w:sz w:val="24"/>
          <w:szCs w:val="24"/>
        </w:rPr>
        <w:t xml:space="preserve">Financijska agencija podnijela je, na temelju odredbe čl. </w:t>
      </w:r>
      <w:r w:rsidR="007B6BDD" w:rsidRPr="00E91A16">
        <w:rPr>
          <w:sz w:val="24"/>
          <w:szCs w:val="24"/>
        </w:rPr>
        <w:t>429</w:t>
      </w:r>
      <w:r w:rsidRPr="00E91A16">
        <w:rPr>
          <w:sz w:val="24"/>
          <w:szCs w:val="24"/>
        </w:rPr>
        <w:t>. st. 1. Stečajnog zako</w:t>
      </w:r>
      <w:r w:rsidR="007B6BDD" w:rsidRPr="00E91A16">
        <w:rPr>
          <w:sz w:val="24"/>
          <w:szCs w:val="24"/>
        </w:rPr>
        <w:t>na (“Narodne novine” broj 71/15 i 104/17</w:t>
      </w:r>
      <w:r w:rsidRPr="00E91A16">
        <w:rPr>
          <w:sz w:val="24"/>
          <w:szCs w:val="24"/>
        </w:rPr>
        <w:t xml:space="preserve"> dalje: SZ), zahtjev za provedbu skraćenog stečajnog postupka nad </w:t>
      </w:r>
      <w:r w:rsidR="007B6BDD" w:rsidRPr="00E91A16">
        <w:rPr>
          <w:sz w:val="24"/>
          <w:szCs w:val="24"/>
        </w:rPr>
        <w:t>BAGA d.o.o., OIB: 04159216893, Kutina, Antuna Gustava Matoša 7</w:t>
      </w:r>
      <w:r w:rsidRPr="00E91A16">
        <w:rPr>
          <w:sz w:val="24"/>
          <w:szCs w:val="24"/>
        </w:rPr>
        <w:t>.</w:t>
      </w:r>
    </w:p>
    <w:p w:rsidRDefault="00223EA9" w:rsidP="00223EA9" w:rsidR="00223EA9" w:rsidRPr="00E91A16">
      <w:pPr>
        <w:jc w:val="both"/>
        <w:rPr>
          <w:sz w:val="24"/>
          <w:szCs w:val="24"/>
        </w:rPr>
      </w:pPr>
    </w:p>
    <w:p w:rsidRDefault="00223EA9" w:rsidP="00223EA9" w:rsidR="00223EA9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ab/>
        <w:t xml:space="preserve">Sud je dana </w:t>
      </w:r>
      <w:r w:rsidR="005E1653" w:rsidRPr="00E91A16">
        <w:rPr>
          <w:sz w:val="24"/>
          <w:szCs w:val="24"/>
        </w:rPr>
        <w:t>14</w:t>
      </w:r>
      <w:r w:rsidRPr="00E91A16">
        <w:rPr>
          <w:sz w:val="24"/>
          <w:szCs w:val="24"/>
        </w:rPr>
        <w:t>. veljače 201</w:t>
      </w:r>
      <w:r w:rsidR="005E1653" w:rsidRPr="00E91A16">
        <w:rPr>
          <w:sz w:val="24"/>
          <w:szCs w:val="24"/>
        </w:rPr>
        <w:t>9</w:t>
      </w:r>
      <w:r w:rsidRPr="00E91A16">
        <w:rPr>
          <w:sz w:val="24"/>
          <w:szCs w:val="24"/>
        </w:rPr>
        <w:t>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23EA9" w:rsidP="00223EA9" w:rsidR="00223EA9" w:rsidRPr="00E91A16">
      <w:pPr>
        <w:jc w:val="both"/>
        <w:rPr>
          <w:sz w:val="24"/>
          <w:szCs w:val="24"/>
        </w:rPr>
      </w:pPr>
    </w:p>
    <w:p w:rsidRDefault="00E72743" w:rsidP="00E72743" w:rsidR="00AE4A84" w:rsidRPr="00E91A16">
      <w:pPr>
        <w:ind w:firstLine="708"/>
        <w:jc w:val="both"/>
        <w:rPr>
          <w:sz w:val="24"/>
          <w:szCs w:val="24"/>
        </w:rPr>
      </w:pPr>
      <w:r w:rsidRPr="00E91A16">
        <w:rPr>
          <w:sz w:val="24"/>
          <w:szCs w:val="24"/>
        </w:rPr>
        <w:t xml:space="preserve">Republika Hrvatska,  Ministarstvo financija, Porezna uprava, dostavila je </w:t>
      </w:r>
      <w:r w:rsidR="005E1653" w:rsidRPr="00E91A16">
        <w:rPr>
          <w:sz w:val="24"/>
          <w:szCs w:val="24"/>
        </w:rPr>
        <w:t>26</w:t>
      </w:r>
      <w:r w:rsidRPr="00E91A16">
        <w:rPr>
          <w:sz w:val="24"/>
          <w:szCs w:val="24"/>
        </w:rPr>
        <w:t xml:space="preserve">. </w:t>
      </w:r>
      <w:r w:rsidR="005E1653" w:rsidRPr="00E91A16">
        <w:rPr>
          <w:sz w:val="24"/>
          <w:szCs w:val="24"/>
        </w:rPr>
        <w:t>ožujka</w:t>
      </w:r>
      <w:r w:rsidRPr="00E91A16">
        <w:rPr>
          <w:sz w:val="24"/>
          <w:szCs w:val="24"/>
        </w:rPr>
        <w:t xml:space="preserve"> 201</w:t>
      </w:r>
      <w:r w:rsidR="005E1653" w:rsidRPr="00E91A16">
        <w:rPr>
          <w:sz w:val="24"/>
          <w:szCs w:val="24"/>
        </w:rPr>
        <w:t>9</w:t>
      </w:r>
      <w:r w:rsidRPr="00E91A16">
        <w:rPr>
          <w:sz w:val="24"/>
          <w:szCs w:val="24"/>
        </w:rPr>
        <w:t xml:space="preserve">. obrazac kojim je, kao vjerovnik, predložila nad dužnikom otvoriti stečaj. U prilogu je dostavljeno stanje računa poreznog </w:t>
      </w:r>
      <w:r w:rsidR="005E1653" w:rsidRPr="00E91A16">
        <w:rPr>
          <w:sz w:val="24"/>
          <w:szCs w:val="24"/>
        </w:rPr>
        <w:t>obveznika BAGA d.o.o., OIB: 04159216893, Kutina, Antuna Gustava Matoša 7</w:t>
      </w:r>
      <w:r w:rsidR="00575B0B" w:rsidRPr="00E91A16">
        <w:rPr>
          <w:sz w:val="24"/>
          <w:szCs w:val="24"/>
        </w:rPr>
        <w:t xml:space="preserve">, </w:t>
      </w:r>
      <w:r w:rsidRPr="00E91A16">
        <w:rPr>
          <w:sz w:val="24"/>
          <w:szCs w:val="24"/>
        </w:rPr>
        <w:t xml:space="preserve">na dan </w:t>
      </w:r>
      <w:r w:rsidR="009C5288" w:rsidRPr="00E91A16">
        <w:rPr>
          <w:sz w:val="24"/>
          <w:szCs w:val="24"/>
        </w:rPr>
        <w:t>14</w:t>
      </w:r>
      <w:r w:rsidRPr="00E91A16">
        <w:rPr>
          <w:sz w:val="24"/>
          <w:szCs w:val="24"/>
        </w:rPr>
        <w:t xml:space="preserve">. </w:t>
      </w:r>
      <w:r w:rsidR="009C5288" w:rsidRPr="00E91A16">
        <w:rPr>
          <w:sz w:val="24"/>
          <w:szCs w:val="24"/>
        </w:rPr>
        <w:t>veljače</w:t>
      </w:r>
      <w:r w:rsidR="00AD0F9D" w:rsidRPr="00E91A16">
        <w:rPr>
          <w:sz w:val="24"/>
          <w:szCs w:val="24"/>
        </w:rPr>
        <w:t xml:space="preserve"> </w:t>
      </w:r>
      <w:r w:rsidRPr="00E91A16">
        <w:rPr>
          <w:sz w:val="24"/>
          <w:szCs w:val="24"/>
        </w:rPr>
        <w:t>201</w:t>
      </w:r>
      <w:r w:rsidR="009C5288" w:rsidRPr="00E91A16">
        <w:rPr>
          <w:sz w:val="24"/>
          <w:szCs w:val="24"/>
        </w:rPr>
        <w:t>9</w:t>
      </w:r>
      <w:r w:rsidRPr="00E91A16">
        <w:rPr>
          <w:sz w:val="24"/>
          <w:szCs w:val="24"/>
        </w:rPr>
        <w:t xml:space="preserve">. iz kojeg proizlazi kako dužnik duguje iznos od </w:t>
      </w:r>
      <w:r w:rsidR="009C5288" w:rsidRPr="00E91A16">
        <w:rPr>
          <w:sz w:val="24"/>
          <w:szCs w:val="24"/>
        </w:rPr>
        <w:t>4.037,27</w:t>
      </w:r>
      <w:r w:rsidRPr="00E91A16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E91A16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ab/>
      </w:r>
      <w:r w:rsidR="006306BB" w:rsidRPr="00E91A16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</w:t>
      </w:r>
      <w:r w:rsidR="006306BB" w:rsidRPr="00E91A16">
        <w:rPr>
          <w:sz w:val="24"/>
          <w:szCs w:val="24"/>
        </w:rPr>
        <w:lastRenderedPageBreak/>
        <w:t>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E91A16">
      <w:pPr>
        <w:jc w:val="both"/>
        <w:rPr>
          <w:sz w:val="24"/>
          <w:szCs w:val="24"/>
        </w:rPr>
      </w:pPr>
    </w:p>
    <w:p w:rsidRDefault="006306BB" w:rsidP="006306BB" w:rsidR="006306BB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ab/>
      </w:r>
    </w:p>
    <w:p w:rsidRDefault="006306BB" w:rsidP="006306BB" w:rsidR="001D4AA9" w:rsidRPr="00E91A16">
      <w:pPr>
        <w:ind w:firstLine="708"/>
        <w:jc w:val="both"/>
        <w:rPr>
          <w:sz w:val="24"/>
          <w:szCs w:val="24"/>
        </w:rPr>
      </w:pPr>
      <w:r w:rsidRPr="00E91A16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E91A16">
        <w:rPr>
          <w:sz w:val="24"/>
          <w:szCs w:val="24"/>
        </w:rPr>
        <w:t>,</w:t>
      </w:r>
      <w:r w:rsidRPr="00E91A16">
        <w:rPr>
          <w:sz w:val="24"/>
          <w:szCs w:val="24"/>
        </w:rPr>
        <w:t xml:space="preserve"> sud je na temelju odredbe čl. 433. SZ-a riješio kao u izreci. </w:t>
      </w:r>
    </w:p>
    <w:p w:rsidRDefault="001D4AA9" w:rsidP="006306BB" w:rsidR="001D4AA9" w:rsidRPr="00E91A16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E91A16">
      <w:pPr>
        <w:ind w:firstLine="708"/>
        <w:jc w:val="both"/>
        <w:rPr>
          <w:sz w:val="24"/>
          <w:szCs w:val="24"/>
        </w:rPr>
      </w:pPr>
      <w:r w:rsidRPr="00E91A16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ab/>
      </w:r>
      <w:r w:rsidRPr="00E91A16">
        <w:rPr>
          <w:sz w:val="24"/>
          <w:szCs w:val="24"/>
        </w:rPr>
        <w:tab/>
      </w:r>
      <w:r w:rsidRPr="00E91A16">
        <w:rPr>
          <w:sz w:val="24"/>
          <w:szCs w:val="24"/>
        </w:rPr>
        <w:tab/>
      </w:r>
    </w:p>
    <w:p w:rsidRDefault="00E91A16" w:rsidP="00DD2B2F" w:rsidR="00CF56FE" w:rsidRPr="00E91A16">
      <w:pPr>
        <w:jc w:val="center"/>
        <w:rPr>
          <w:sz w:val="24"/>
          <w:szCs w:val="24"/>
        </w:rPr>
      </w:pPr>
      <w:r w:rsidRPr="00E91A16">
        <w:rPr>
          <w:sz w:val="24"/>
          <w:szCs w:val="24"/>
        </w:rPr>
        <w:t xml:space="preserve">U </w:t>
      </w:r>
      <w:r w:rsidR="00F80EE4" w:rsidRPr="00E91A16">
        <w:rPr>
          <w:sz w:val="24"/>
          <w:szCs w:val="24"/>
        </w:rPr>
        <w:t>Zagreb</w:t>
      </w:r>
      <w:r w:rsidRPr="00E91A16">
        <w:rPr>
          <w:sz w:val="24"/>
          <w:szCs w:val="24"/>
        </w:rPr>
        <w:t>u dana</w:t>
      </w:r>
      <w:r w:rsidR="00F80EE4" w:rsidRPr="00E91A16">
        <w:rPr>
          <w:sz w:val="24"/>
          <w:szCs w:val="24"/>
        </w:rPr>
        <w:t xml:space="preserve">, </w:t>
      </w:r>
      <w:r w:rsidR="003B2D92" w:rsidRPr="00E91A16">
        <w:rPr>
          <w:sz w:val="24"/>
          <w:szCs w:val="24"/>
        </w:rPr>
        <w:t>1</w:t>
      </w:r>
      <w:r w:rsidRPr="00E91A16">
        <w:rPr>
          <w:sz w:val="24"/>
          <w:szCs w:val="24"/>
        </w:rPr>
        <w:t>6</w:t>
      </w:r>
      <w:r w:rsidR="007431BE" w:rsidRPr="00E91A16">
        <w:rPr>
          <w:sz w:val="24"/>
          <w:szCs w:val="24"/>
        </w:rPr>
        <w:t xml:space="preserve">. </w:t>
      </w:r>
      <w:r w:rsidR="0058634C" w:rsidRPr="00E91A16">
        <w:rPr>
          <w:sz w:val="24"/>
          <w:szCs w:val="24"/>
        </w:rPr>
        <w:t>travnja</w:t>
      </w:r>
      <w:r w:rsidR="00606779" w:rsidRPr="00E91A16">
        <w:rPr>
          <w:sz w:val="24"/>
          <w:szCs w:val="24"/>
        </w:rPr>
        <w:t xml:space="preserve"> </w:t>
      </w:r>
      <w:r w:rsidR="007A20E4" w:rsidRPr="00E91A16">
        <w:rPr>
          <w:sz w:val="24"/>
          <w:szCs w:val="24"/>
        </w:rPr>
        <w:t>201</w:t>
      </w:r>
      <w:r w:rsidRPr="00E91A16">
        <w:rPr>
          <w:sz w:val="24"/>
          <w:szCs w:val="24"/>
        </w:rPr>
        <w:t>9</w:t>
      </w:r>
      <w:r w:rsidR="0043052F" w:rsidRPr="00E91A16">
        <w:rPr>
          <w:sz w:val="24"/>
          <w:szCs w:val="24"/>
        </w:rPr>
        <w:t>.</w:t>
      </w:r>
      <w:r w:rsidRPr="00E91A16">
        <w:rPr>
          <w:sz w:val="24"/>
          <w:szCs w:val="24"/>
        </w:rPr>
        <w:t xml:space="preserve"> godine.</w:t>
      </w:r>
    </w:p>
    <w:p w:rsidRDefault="00E66C92" w:rsidP="00DD2B2F" w:rsidR="00E66C92" w:rsidRPr="00E91A16">
      <w:pPr>
        <w:jc w:val="center"/>
        <w:rPr>
          <w:sz w:val="24"/>
          <w:szCs w:val="24"/>
        </w:rPr>
      </w:pPr>
    </w:p>
    <w:p w:rsidRDefault="0043052F" w:rsidP="00C946ED" w:rsidR="00CA083A" w:rsidRPr="00E91A16">
      <w:pPr>
        <w:ind w:firstLine="3" w:left="5661"/>
        <w:jc w:val="right"/>
        <w:rPr>
          <w:sz w:val="24"/>
          <w:szCs w:val="24"/>
        </w:rPr>
      </w:pPr>
      <w:r w:rsidRPr="00E91A16">
        <w:rPr>
          <w:sz w:val="24"/>
          <w:szCs w:val="24"/>
        </w:rPr>
        <w:t xml:space="preserve">               Sudac:</w:t>
      </w:r>
    </w:p>
    <w:p w:rsidRDefault="00CA083A" w:rsidP="007431BE" w:rsidR="001F398D" w:rsidRPr="00E91A16">
      <w:pPr>
        <w:jc w:val="right"/>
        <w:rPr>
          <w:sz w:val="24"/>
          <w:szCs w:val="24"/>
        </w:rPr>
      </w:pPr>
      <w:r w:rsidRPr="00E91A16">
        <w:rPr>
          <w:sz w:val="24"/>
          <w:szCs w:val="24"/>
        </w:rPr>
        <w:t xml:space="preserve"> </w:t>
      </w:r>
      <w:r w:rsidR="000E530D" w:rsidRPr="00E91A16">
        <w:rPr>
          <w:sz w:val="24"/>
          <w:szCs w:val="24"/>
        </w:rPr>
        <w:t xml:space="preserve"> </w:t>
      </w:r>
      <w:r w:rsidR="007431BE" w:rsidRPr="00E91A16">
        <w:rPr>
          <w:sz w:val="24"/>
          <w:szCs w:val="24"/>
        </w:rPr>
        <w:t>Josip Bilić</w:t>
      </w:r>
      <w:r w:rsidR="001F398D" w:rsidRPr="00E91A16">
        <w:rPr>
          <w:sz w:val="24"/>
          <w:szCs w:val="24"/>
        </w:rPr>
        <w:t xml:space="preserve"> </w:t>
      </w:r>
    </w:p>
    <w:p w:rsidRDefault="007431BE" w:rsidP="002B5B04" w:rsidR="007431BE" w:rsidRPr="00E91A16">
      <w:pPr>
        <w:jc w:val="both"/>
        <w:rPr>
          <w:sz w:val="24"/>
          <w:szCs w:val="24"/>
        </w:rPr>
      </w:pPr>
    </w:p>
    <w:p w:rsidRDefault="00E66C92" w:rsidP="00DC4401" w:rsidR="00E66C92" w:rsidRPr="00E91A16">
      <w:pPr>
        <w:jc w:val="both"/>
        <w:rPr>
          <w:sz w:val="24"/>
          <w:szCs w:val="24"/>
        </w:rPr>
      </w:pPr>
    </w:p>
    <w:p w:rsidRDefault="00DC4401" w:rsidP="00DC4401" w:rsidR="00DC4401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>UPUTA O PRAVNOM LIJEKU:</w:t>
      </w:r>
    </w:p>
    <w:p w:rsidRDefault="00DC4401" w:rsidP="00DC4401" w:rsidR="00DC4401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58634C" w:rsidP="00DC4401" w:rsidR="0058634C" w:rsidRPr="00E91A16">
      <w:pPr>
        <w:jc w:val="both"/>
        <w:rPr>
          <w:sz w:val="24"/>
          <w:szCs w:val="24"/>
        </w:rPr>
      </w:pPr>
    </w:p>
    <w:p w:rsidRDefault="00DC4401" w:rsidP="00DC4401" w:rsidR="00DC4401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 xml:space="preserve">Dna: </w:t>
      </w:r>
    </w:p>
    <w:p w:rsidRDefault="00DC4401" w:rsidP="00DC4401" w:rsidR="00DC4401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>1.</w:t>
      </w:r>
      <w:r w:rsidRPr="00E91A16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>2.</w:t>
      </w:r>
      <w:r w:rsidRPr="00E91A16">
        <w:rPr>
          <w:sz w:val="24"/>
          <w:szCs w:val="24"/>
        </w:rPr>
        <w:tab/>
        <w:t>dužniku</w:t>
      </w:r>
    </w:p>
    <w:p w:rsidRDefault="00DC4401" w:rsidP="00DC4401" w:rsidR="00DC4401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>3.</w:t>
      </w:r>
      <w:r w:rsidRPr="00E91A16">
        <w:rPr>
          <w:sz w:val="24"/>
          <w:szCs w:val="24"/>
        </w:rPr>
        <w:tab/>
        <w:t xml:space="preserve">RH, MF, PU, po ŽDO </w:t>
      </w:r>
      <w:r w:rsidR="00F60A23">
        <w:rPr>
          <w:sz w:val="24"/>
          <w:szCs w:val="24"/>
        </w:rPr>
        <w:t>Sisak</w:t>
      </w:r>
    </w:p>
    <w:p w:rsidRDefault="00DC4401" w:rsidP="00DC4401" w:rsidR="002B5B04" w:rsidRPr="00E91A16">
      <w:pPr>
        <w:jc w:val="both"/>
        <w:rPr>
          <w:sz w:val="24"/>
          <w:szCs w:val="24"/>
        </w:rPr>
      </w:pPr>
      <w:r w:rsidRPr="00E91A16">
        <w:rPr>
          <w:sz w:val="24"/>
          <w:szCs w:val="24"/>
        </w:rPr>
        <w:t>4.</w:t>
      </w:r>
      <w:r w:rsidRPr="00E91A16">
        <w:rPr>
          <w:sz w:val="24"/>
          <w:szCs w:val="24"/>
        </w:rPr>
        <w:tab/>
        <w:t>e-oglasna ploča – 8 dana</w:t>
      </w:r>
    </w:p>
    <w:sectPr w:rsidSect="007431BE" w:rsidR="002B5B04" w:rsidRPr="00E91A16">
      <w:headerReference w:type="even" r:id="rId10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4030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3EA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2D9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837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C712A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0450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653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BD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27CB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C5288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A16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0A23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4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04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4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4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4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4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04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4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4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4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St-2877/2018</izvorni_sadrzaj>
    <derivirana_varijabla naziv="DomainObject.Predmet.OznakaBroj_1">St-2877/2018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BAGA d.o.o. zastupanog po punomoćniku Magdalena Dropulić</izvorni_sadrzaj>
    <derivirana_varijabla naziv="DomainObject.Predmet.ProtustrankaFormated_1">  BAGA d.o.o. zastupanog po punomoćniku Magdalena Dropulić</derivirana_varijabla>
  </DomainObject.Predmet.ProtustrankaFormated>
  <DomainObject.Predmet.ProtustrankaFormatedOIB>
    <izvorni_sadrzaj>  BAGA d.o.o., OIB 04159216893 zastupanog po punomoćniku Magdalena Dropulić</izvorni_sadrzaj>
    <derivirana_varijabla naziv="DomainObject.Predmet.ProtustrankaFormatedOIB_1">  BAGA d.o.o., OIB 04159216893 zastupanog po punomoćniku Magdalena Dropulić</derivirana_varijabla>
  </DomainObject.Predmet.ProtustrankaFormatedOIB>
  <DomainObject.Predmet.ProtustrankaFormatedWithAdress>
    <izvorni_sadrzaj> BAGA d.o.o., Antuna Gustava Matoša 7, 44320 Kutina zastupanog po punomoćniku Magdalena Dropulić</izvorni_sadrzaj>
    <derivirana_varijabla naziv="DomainObject.Predmet.ProtustrankaFormatedWithAdress_1"> BAGA d.o.o., Antuna Gustava Matoša 7, 44320 Kutina zastupanog po punomoćniku Magdalena Dropulić</derivirana_varijabla>
  </DomainObject.Predmet.ProtustrankaFormatedWithAdress>
  <DomainObject.Predmet.ProtustrankaFormatedWithAdressOIB>
    <izvorni_sadrzaj> BAGA d.o.o., OIB 04159216893, Antuna Gustava Matoša 7, 44320 Kutina zastupanog po punomoćniku Magdalena Dropulić</izvorni_sadrzaj>
    <derivirana_varijabla naziv="DomainObject.Predmet.ProtustrankaFormatedWithAdressOIB_1"> BAGA d.o.o., OIB 04159216893, Antuna Gustava Matoša 7, 44320 Kutina zastupanog po punomoćniku Magdalena Dropulić</derivirana_varijabla>
  </DomainObject.Predmet.ProtustrankaFormatedWithAdressOIB>
  <DomainObject.Predmet.ProtustrankaWithAdress>
    <izvorni_sadrzaj>BAGA d.o.o. Antuna Gustava Matoša 7, 44320 Kutina</izvorni_sadrzaj>
    <derivirana_varijabla naziv="DomainObject.Predmet.ProtustrankaWithAdress_1">BAGA d.o.o. Antuna Gustava Matoša 7, 44320 Kutina</derivirana_varijabla>
  </DomainObject.Predmet.ProtustrankaWithAdress>
  <DomainObject.Predmet.ProtustrankaWithAdressOIB>
    <izvorni_sadrzaj>BAGA d.o.o., OIB 04159216893, Antuna Gustava Matoša 7, 44320 Kutina</izvorni_sadrzaj>
    <derivirana_varijabla naziv="DomainObject.Predmet.ProtustrankaWithAdressOIB_1">BAGA d.o.o., OIB 04159216893, Antuna Gustava Matoša 7, 44320 Kutina</derivirana_varijabla>
  </DomainObject.Predmet.ProtustrankaWithAdressOIB>
  <DomainObject.Predmet.ProtustrankaNazivFormated>
    <izvorni_sadrzaj>BAGA d.o.o.</izvorni_sadrzaj>
    <derivirana_varijabla naziv="DomainObject.Predmet.ProtustrankaNazivFormated_1">BAGA d.o.o.</derivirana_varijabla>
  </DomainObject.Predmet.ProtustrankaNazivFormated>
  <DomainObject.Predmet.ProtustrankaNazivFormatedOIB>
    <izvorni_sadrzaj>BAGA d.o.o., OIB 04159216893</izvorni_sadrzaj>
    <derivirana_varijabla naziv="DomainObject.Predmet.ProtustrankaNazivFormatedOIB_1">BAGA d.o.o., OIB 04159216893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BAGA d.o.o. zastupanog po punomoćniku Magdalena Dropulić</item>
    </izvorni_sadrzaj>
    <derivirana_varijabla naziv="DomainObject.Predmet.ProtuStrankaListFormated_1">
      <item>BAGA d.o.o. zastupanog po punomoćniku Magdalena Dropulić</item>
    </derivirana_varijabla>
  </DomainObject.Predmet.ProtuStrankaListFormated>
  <DomainObject.Predmet.ProtuStrankaListFormatedOIB>
    <izvorni_sadrzaj>
      <item>BAGA d.o.o., OIB 04159216893 zastupanog po punomoćniku Magdalena Dropulić</item>
    </izvorni_sadrzaj>
    <derivirana_varijabla naziv="DomainObject.Predmet.ProtuStrankaListFormatedOIB_1">
      <item>BAGA d.o.o., OIB 04159216893 zastupanog po punomoćniku Magdalena Dropulić</item>
    </derivirana_varijabla>
  </DomainObject.Predmet.ProtuStrankaListFormatedOIB>
  <DomainObject.Predmet.ProtuStrankaListFormatedWithAdress>
    <izvorni_sadrzaj>
      <item>BAGA d.o.o., Antuna Gustava Matoša 7, 44320 Kutina zastupanog po punomoćniku Magdalena Dropulić</item>
    </izvorni_sadrzaj>
    <derivirana_varijabla naziv="DomainObject.Predmet.ProtuStrankaListFormatedWithAdress_1">
      <item>BAGA d.o.o., Antuna Gustava Matoša 7, 44320 Kutina zastupanog po punomoćniku Magdalena Dropulić</item>
    </derivirana_varijabla>
  </DomainObject.Predmet.ProtuStrankaListFormatedWithAdress>
  <DomainObject.Predmet.ProtuStrankaListFormatedWithAdressOIB>
    <izvorni_sadrzaj>
      <item>BAGA d.o.o., OIB 04159216893, Antuna Gustava Matoša 7, 44320 Kutina zastupanog po punomoćniku Magdalena Dropulić</item>
    </izvorni_sadrzaj>
    <derivirana_varijabla naziv="DomainObject.Predmet.ProtuStrankaListFormatedWithAdressOIB_1">
      <item>BAGA d.o.o., OIB 04159216893, Antuna Gustava Matoša 7, 44320 Kutina zastupanog po punomoćniku Magdalena Dropulić</item>
    </derivirana_varijabla>
  </DomainObject.Predmet.ProtuStrankaListFormatedWithAdressOIB>
  <DomainObject.Predmet.ProtuStrankaListNazivFormated>
    <izvorni_sadrzaj>
      <item>BAGA d.o.o.</item>
    </izvorni_sadrzaj>
    <derivirana_varijabla naziv="DomainObject.Predmet.ProtuStrankaListNazivFormated_1">
      <item>BAGA d.o.o.</item>
    </derivirana_varijabla>
  </DomainObject.Predmet.ProtuStrankaListNazivFormated>
  <DomainObject.Predmet.ProtuStrankaListNazivFormatedOIB>
    <izvorni_sadrzaj>
      <item>BAGA d.o.o., OIB 04159216893</item>
    </izvorni_sadrzaj>
    <derivirana_varijabla naziv="DomainObject.Predmet.ProtuStrankaListNazivFormatedOIB_1">
      <item>BAGA d.o.o., OIB 04159216893</item>
    </derivirana_varijabla>
  </DomainObject.Predmet.ProtuStrankaListNazivFormatedOIB>
  <DomainObject.Predmet.OstaliListFormated>
    <izvorni_sadrzaj>
      <item>Magdalena Dropulić punomoćnik sudionika u postupku BAGA d.o.o.</item>
    </izvorni_sadrzaj>
    <derivirana_varijabla naziv="DomainObject.Predmet.OstaliListFormated_1">
      <item>Magdalena Dropulić punomoćnik sudionika u postupku BAGA d.o.o.</item>
    </derivirana_varijabla>
  </DomainObject.Predmet.OstaliListFormated>
  <DomainObject.Predmet.OstaliListFormatedOIB>
    <izvorni_sadrzaj>
      <item>Magdalena Dropulić, OIB 57962736684 punomoćnik sudionika u postupku BAGA d.o.o.</item>
    </izvorni_sadrzaj>
    <derivirana_varijabla naziv="DomainObject.Predmet.OstaliListFormatedOIB_1">
      <item>Magdalena Dropulić, OIB 57962736684 punomoćnik sudionika u postupku BAGA d.o.o.</item>
    </derivirana_varijabla>
  </DomainObject.Predmet.OstaliListFormatedOIB>
  <DomainObject.Predmet.OstaliListFormatedWithAdress>
    <izvorni_sadrzaj>
      <item>Magdalena Dropulić, Od Batale 13, 20000 Dubrovnik punomoćnik sudionika u postupku BAGA d.o.o.</item>
    </izvorni_sadrzaj>
    <derivirana_varijabla naziv="DomainObject.Predmet.OstaliListFormatedWithAdress_1">
      <item>Magdalena Dropulić, Od Batale 13, 20000 Dubrovnik punomoćnik sudionika u postupku BAGA d.o.o.</item>
    </derivirana_varijabla>
  </DomainObject.Predmet.OstaliListFormatedWithAdress>
  <DomainObject.Predmet.OstaliListFormatedWithAdressOIB>
    <izvorni_sadrzaj>
      <item>Magdalena Dropulić, OIB 57962736684, Od Batale 13, 20000 Dubrovnik punomoćnik sudionika u postupku BAGA d.o.o.</item>
    </izvorni_sadrzaj>
    <derivirana_varijabla naziv="DomainObject.Predmet.OstaliListFormatedWithAdressOIB_1">
      <item>Magdalena Dropulić, OIB 57962736684, Od Batale 13, 20000 Dubrovnik punomoćnik sudionika u postupku BAGA d.o.o.</item>
    </derivirana_varijabla>
  </DomainObject.Predmet.OstaliListFormatedWithAdressOIB>
  <DomainObject.Predmet.OstaliListNazivFormated>
    <izvorni_sadrzaj>
      <item>Magdalena Dropulić</item>
    </izvorni_sadrzaj>
    <derivirana_varijabla naziv="DomainObject.Predmet.OstaliListNazivFormated_1">
      <item>Magdalena Dropulić</item>
    </derivirana_varijabla>
  </DomainObject.Predmet.OstaliListNazivFormated>
  <DomainObject.Predmet.OstaliListNazivFormatedOIB>
    <izvorni_sadrzaj>
      <item>Magdalena Dropulić, OIB 57962736684</item>
    </izvorni_sadrzaj>
    <derivirana_varijabla naziv="DomainObject.Predmet.OstaliListNazivFormatedOIB_1">
      <item>Magdalena Dropulić, OIB 57962736684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BAGA d.o.o.</izvorni_sadrzaj>
    <derivirana_varijabla naziv="DomainObject.Predmet.ProtustrankaIDrugi_1">BAGA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BAGA d.o.o., OIB 04159216893, Antuna Gustava Matoša 7, 44320 Kutina</izvorni_sadrzaj>
    <derivirana_varijabla naziv="DomainObject.Predmet.ProtustrankaIDrugiAdressOIB_1">BAGA d.o.o., OIB 04159216893, Antuna Gustava Matoša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BAGA d.o.o.</item>
      <item>Magdalena Dropulić</item>
    </izvorni_sadrzaj>
    <derivirana_varijabla naziv="DomainObject.Predmet.SudioniciListNaziv_1">
      <item>FINA Regionalni centar Zagreb</item>
      <item>BAGA d.o.o.</item>
      <item>Magdalena Dropulić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BAGA d.o.o., OIB 04159216893, Antuna Gustava Matoša 7,44320 Kutina</item>
      <item>Magdalena Dropulić, OIB 57962736684, Od Batale 13,20000 Dubrovnik</item>
    </izvorni_sadrzaj>
    <derivirana_varijabla naziv="DomainObject.Predmet.SudioniciListAdressOIB_1">
      <item>FINA Regionalni centar Zagreb, OIB 85821130368, Trg svibanjskih žrtava 1995 br. 1,10000 Zagreb</item>
      <item>BAGA d.o.o., OIB 04159216893, Antuna Gustava Matoša 7,44320 Kutina</item>
      <item>Magdalena Dropulić, OIB 57962736684, Od Batale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04159216893</item>
      <item>, OIB 57962736684</item>
    </izvorni_sadrzaj>
    <derivirana_varijabla naziv="DomainObject.Predmet.SudioniciListNazivOIB_1">
      <item>, OIB 85821130368</item>
      <item>, OIB 04159216893</item>
      <item>, OIB 57962736684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St-2877/2018-4</izvorni_sadrzaj>
    <derivirana_varijabla naziv="DomainObject.PredzadnjaOdlukaIzPredmeta.Oznaka_1">St-2877/2018-4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3032</properties:Characters>
  <properties:Lines>83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2019-04-16T12:17:00Z</dcterms:created>
  <dc:creator>Korisnik</dc:creator>
  <cp:lastModifiedBy>Irena Benko</cp:lastModifiedBy>
  <cp:lastPrinted>2019-04-17T09:00:00Z</cp:lastPrinted>
  <dcterms:modified xmlns:xsi="http://www.w3.org/2001/XMLSchema-instance" xsi:type="dcterms:W3CDTF">2019-04-17T09:00:00Z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(3. Rješenje o obustavi skraćenog stečajnog postupka - RH - samo prijedlog za otvaranje ssp.docx)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