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5aef" w14:paraId="ecc5aef" w:rsidRDefault="00E24B42" w:rsidP="00E24B42" w:rsidR="00E24B42">
      <w:pPr>
        <w15:collapsed w:val="false"/>
      </w:pPr>
      <w:bookmarkStart w:name="_GoBack" w:id="0"/>
      <w:bookmarkEnd w:id="0"/>
    </w:p>
    <w:p w:rsidRDefault="00E24B42" w:rsidP="00E24B42" w:rsidR="00E24B42">
      <w:r>
        <w:rPr>
          <w:noProof/>
        </w:rPr>
        <w:drawing>
          <wp:inline distR="0" distL="0" distB="0" distT="0">
            <wp:extent cy="937370" cx="704850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0694" cx="70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B42" w:rsidP="00E24B42" w:rsidR="00E24B42"/>
    <w:p w:rsidRDefault="00E24B42" w:rsidP="00E24B42" w:rsidR="00E24B42">
      <w:r>
        <w:t>REPUBLIKA HRVATSKA</w:t>
      </w:r>
    </w:p>
    <w:p w:rsidRDefault="00E24B42" w:rsidP="00E24B42" w:rsidR="00E24B42">
      <w:r>
        <w:t>TRGOVAČKI SUD U OSIJEKU</w:t>
      </w:r>
    </w:p>
    <w:p w:rsidRDefault="00E24B42" w:rsidP="00E24B42" w:rsidR="00E24B42">
      <w:r>
        <w:t>STALNA SLUŽBA U SLAVONSKOM BRODU</w:t>
      </w:r>
    </w:p>
    <w:p w:rsidRDefault="00E24B42" w:rsidP="00E24B42" w:rsidR="00E24B42">
      <w:r>
        <w:t>Trg pobjede 13</w:t>
      </w:r>
    </w:p>
    <w:p w:rsidRDefault="00E24B42" w:rsidP="00E24B42" w:rsidR="00E24B42">
      <w:r>
        <w:t>35</w:t>
      </w:r>
      <w:r w:rsidR="00A43A8B">
        <w:t xml:space="preserve"> </w:t>
      </w:r>
      <w:r>
        <w:t xml:space="preserve">000 SLAVONSKI BROD                                             </w:t>
      </w:r>
      <w:r w:rsidR="00E46737">
        <w:tab/>
      </w:r>
      <w:r w:rsidR="00E46737">
        <w:tab/>
      </w:r>
      <w:r>
        <w:t xml:space="preserve">  </w:t>
      </w:r>
      <w:r w:rsidR="00EA274B">
        <w:t xml:space="preserve">   </w:t>
      </w:r>
      <w:r>
        <w:t>B</w:t>
      </w:r>
      <w:r w:rsidR="00A43A8B">
        <w:t>roj</w:t>
      </w:r>
      <w:r>
        <w:t>: 2/St-</w:t>
      </w:r>
      <w:r w:rsidR="00EA274B">
        <w:t>1463</w:t>
      </w:r>
      <w:r>
        <w:t>/</w:t>
      </w:r>
      <w:r w:rsidR="00EA274B">
        <w:t>2017</w:t>
      </w:r>
      <w:r>
        <w:t>-</w:t>
      </w:r>
      <w:r w:rsidR="00EA274B">
        <w:t>13</w:t>
      </w:r>
    </w:p>
    <w:p w:rsidRDefault="00EA274B" w:rsidP="00E24B42" w:rsidR="00EA274B" w:rsidRPr="00A43A8B"/>
    <w:p w:rsidRDefault="00E24B42" w:rsidP="00E24B42" w:rsidR="00E24B42"/>
    <w:p w:rsidRDefault="00A43A8B" w:rsidP="005E5805" w:rsidR="00A43A8B">
      <w:pPr>
        <w:jc w:val="center"/>
      </w:pPr>
      <w:r>
        <w:t>R E P U B L I K A   H R V A T S K A</w:t>
      </w:r>
    </w:p>
    <w:p w:rsidRDefault="00A43A8B" w:rsidP="005E5805" w:rsidR="00A43A8B">
      <w:pPr>
        <w:jc w:val="center"/>
      </w:pPr>
    </w:p>
    <w:p w:rsidRDefault="00E24B42" w:rsidP="005E5805" w:rsidR="00E24B42">
      <w:pPr>
        <w:jc w:val="center"/>
      </w:pPr>
      <w:r>
        <w:t>R  J  E  Š  E  N  J  E</w:t>
      </w:r>
    </w:p>
    <w:p w:rsidRDefault="00E24B42" w:rsidP="005E5805" w:rsidR="00E24B42">
      <w:pPr>
        <w:jc w:val="center"/>
      </w:pPr>
    </w:p>
    <w:p w:rsidRDefault="00E24B42" w:rsidP="00A43A8B" w:rsidR="00E24B42">
      <w:pPr>
        <w:ind w:firstLine="708"/>
        <w:jc w:val="both"/>
      </w:pPr>
      <w:r>
        <w:t>TRGOVAČKI SUD U OSIJEKU, STALNA SLUŽBA U SLAVONSKOM BRODU, po  sucu Davorinu Pavičić,  povodom zahtjeva  Financijske agencije nad dužnikom</w:t>
      </w:r>
      <w:r w:rsidR="00A43A8B">
        <w:t xml:space="preserve"> </w:t>
      </w:r>
      <w:r w:rsidR="00EA274B" w:rsidRPr="00EA274B">
        <w:t>FRIENDS j.d.o.o. za proizvodnju, trgovinu i usluge, OIB: 12012482088 sa sjedištem u Trg pobjede 25, Slavonski Brod</w:t>
      </w:r>
      <w:r w:rsidR="00941276">
        <w:t xml:space="preserve">, </w:t>
      </w:r>
      <w:r>
        <w:t xml:space="preserve">dana </w:t>
      </w:r>
      <w:r w:rsidR="00EA274B">
        <w:t>22</w:t>
      </w:r>
      <w:r>
        <w:t xml:space="preserve">. </w:t>
      </w:r>
      <w:r w:rsidR="00EA274B">
        <w:t>veljače</w:t>
      </w:r>
      <w:r w:rsidR="00A43A8B">
        <w:t xml:space="preserve"> 2018</w:t>
      </w:r>
      <w:r>
        <w:t>.</w:t>
      </w:r>
    </w:p>
    <w:p w:rsidRDefault="00370409" w:rsidP="00E24B42" w:rsidR="00370409">
      <w:pPr>
        <w:jc w:val="both"/>
      </w:pPr>
    </w:p>
    <w:p w:rsidRDefault="00E24B42" w:rsidP="005E5805" w:rsidR="00E24B42">
      <w:pPr>
        <w:jc w:val="center"/>
      </w:pPr>
      <w:r>
        <w:t>R i j e š i o   j e</w:t>
      </w:r>
    </w:p>
    <w:p w:rsidRDefault="00E24B42" w:rsidP="00E24B42" w:rsidR="00E24B42"/>
    <w:p w:rsidRDefault="00E24B42" w:rsidP="00E24B42" w:rsidR="00E24B42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</w:t>
      </w:r>
      <w:r w:rsidR="0081380D">
        <w:t>dana objave ovog rješenja na e-O</w:t>
      </w:r>
      <w:r>
        <w:t xml:space="preserve">glasnoj ploči suda predlože otvaranje stečajnog postupka nad dužnikom te </w:t>
      </w:r>
      <w:r w:rsidR="0051075B">
        <w:t xml:space="preserve">da uplate predujam u iznosu od </w:t>
      </w:r>
      <w:r w:rsidR="00DC787D">
        <w:t>37</w:t>
      </w:r>
      <w:r>
        <w:t xml:space="preserve">.000,00 kn za pokriće troškova toga postupka na žiro račun </w:t>
      </w:r>
      <w:r w:rsidR="004074BB">
        <w:br/>
      </w:r>
      <w:r w:rsidRPr="00C03A93">
        <w:rPr>
          <w:color w:themeColor="text1" w:val="000000"/>
        </w:rPr>
        <w:t xml:space="preserve">IBAN: HR31 2390 0011 3000 0020 0  model HR05 poziv na broj </w:t>
      </w:r>
      <w:r w:rsidR="00DC787D" w:rsidRPr="00C03A93">
        <w:rPr>
          <w:color w:themeColor="text1" w:val="000000"/>
        </w:rPr>
        <w:t>1463</w:t>
      </w:r>
      <w:r w:rsidRPr="00C03A93">
        <w:rPr>
          <w:color w:themeColor="text1" w:val="000000"/>
        </w:rPr>
        <w:t>-</w:t>
      </w:r>
      <w:r w:rsidR="00DC787D" w:rsidRPr="00C03A93">
        <w:rPr>
          <w:color w:themeColor="text1" w:val="000000"/>
        </w:rPr>
        <w:t>2017</w:t>
      </w:r>
      <w:r>
        <w:t>, ( temeljem članka 132. Stečajnog zakona Narodne novine broj 71/15).</w:t>
      </w:r>
    </w:p>
    <w:p w:rsidRDefault="00E24B42" w:rsidP="00E24B42" w:rsidR="00E24B42">
      <w:pPr>
        <w:ind w:firstLine="708"/>
        <w:rPr>
          <w:color w:val="FF0000"/>
        </w:rPr>
      </w:pPr>
    </w:p>
    <w:p w:rsidRDefault="00E24B42" w:rsidP="00E24B42" w:rsidR="00E24B42">
      <w:pPr>
        <w:ind w:firstLine="708"/>
        <w:jc w:val="both"/>
      </w:pPr>
      <w:r>
        <w:t>II</w:t>
      </w:r>
      <w:r>
        <w:tab/>
        <w:t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</w:t>
      </w:r>
      <w:r w:rsidR="00DD3AE4">
        <w:t>e</w:t>
      </w:r>
      <w:r>
        <w:t xml:space="preserve"> članka </w:t>
      </w:r>
      <w:r w:rsidR="004074BB">
        <w:t>132</w:t>
      </w:r>
      <w:r>
        <w:t xml:space="preserve">. Stečajnog zakona. </w:t>
      </w:r>
    </w:p>
    <w:p w:rsidRDefault="00E24B42" w:rsidP="00E24B42" w:rsidR="00E24B42">
      <w:pPr>
        <w:ind w:firstLine="708"/>
      </w:pPr>
      <w:r>
        <w:t xml:space="preserve">                                               </w:t>
      </w:r>
    </w:p>
    <w:p w:rsidRDefault="00E24B42" w:rsidP="005E5805" w:rsidR="00E24B42">
      <w:pPr>
        <w:ind w:firstLine="708"/>
        <w:jc w:val="center"/>
      </w:pPr>
      <w:r>
        <w:t>O b r a z l o ž e n j e</w:t>
      </w:r>
    </w:p>
    <w:p w:rsidRDefault="00E24B42" w:rsidP="00E24B42" w:rsidR="00E24B42">
      <w:pPr>
        <w:ind w:firstLine="708"/>
      </w:pPr>
    </w:p>
    <w:p w:rsidRDefault="004074BB" w:rsidP="00E24B42" w:rsidR="00DA0579">
      <w:pPr>
        <w:ind w:firstLine="708"/>
        <w:jc w:val="both"/>
      </w:pPr>
      <w:r>
        <w:t>Prijedlog</w:t>
      </w:r>
      <w:r w:rsidR="00E24B42">
        <w:t xml:space="preserve"> za pokretanje</w:t>
      </w:r>
      <w:r w:rsidR="00DA0579">
        <w:t xml:space="preserve"> </w:t>
      </w:r>
      <w:r w:rsidR="00E24B42">
        <w:t xml:space="preserve">stečajnog postupka podnijela je Financijska agencija FINA RC OSIJEK, Podružnica Slavonski Brod, Petra Krešimira IV 20. </w:t>
      </w:r>
      <w:r>
        <w:t xml:space="preserve">Iz prijedloga je vidljivo da </w:t>
      </w:r>
      <w:r w:rsidR="00E24B42">
        <w:t xml:space="preserve">dužnik ima evidentirane neizvršene osnove za plaćanje, u neprekidnom razdoblju </w:t>
      </w:r>
      <w:r>
        <w:t xml:space="preserve">dužem </w:t>
      </w:r>
      <w:r w:rsidR="00E24B42">
        <w:t xml:space="preserve">od </w:t>
      </w:r>
      <w:r w:rsidR="00681AEF">
        <w:t>120</w:t>
      </w:r>
      <w:r w:rsidR="00E24B42">
        <w:t xml:space="preserve"> dana u iznosu od </w:t>
      </w:r>
      <w:r w:rsidR="00681AEF">
        <w:t>51.967,47</w:t>
      </w:r>
      <w:r w:rsidR="00E24B42">
        <w:t xml:space="preserve"> kn</w:t>
      </w:r>
      <w:r w:rsidR="00F054D5">
        <w:t>.</w:t>
      </w:r>
    </w:p>
    <w:p w:rsidRDefault="00E24B42" w:rsidP="00E24B42" w:rsidR="00681AEF">
      <w:pPr>
        <w:ind w:firstLine="708"/>
        <w:jc w:val="both"/>
      </w:pPr>
      <w:r>
        <w:t>Sud je</w:t>
      </w:r>
      <w:r w:rsidR="0081380D">
        <w:t xml:space="preserve"> odredio ročište radi ispitivanje uvjeta za otvaranje stečajnog postupka te je </w:t>
      </w:r>
      <w:r w:rsidR="00681AEF">
        <w:t>imenovao privremenu stečajnu upraviteljicu Sanju Mišević, Osijek, L. Jagera 24.</w:t>
      </w:r>
    </w:p>
    <w:p w:rsidRDefault="00681AEF" w:rsidP="00E24B42" w:rsidR="00681AEF">
      <w:pPr>
        <w:ind w:firstLine="708"/>
        <w:jc w:val="both"/>
      </w:pPr>
      <w:r>
        <w:t xml:space="preserve">Iz izvješća privremene stečajne upraviteljice proizlazi da jedinu imovinu predstavlja jedan automobil marke Volkswagen 1,9 proizvodnje 1997., reg. oznake SB-390-FG, a koje vozilo je odjavljeno 16. svibnja 2016. što predstavlja imovinu neznatne vrijednosti te je stoga predložila da se pozivu vjerovnici radi uplate iznosa od 37.000,00 kn i to za nagradu </w:t>
      </w:r>
      <w:r>
        <w:lastRenderedPageBreak/>
        <w:t xml:space="preserve">privremenom stečajnom upravitelju bruto 6.000,00 kn, u slučaju provođenja postupka nagradu stečajnom upravitelju 21.000,00 kn i 10.000,00 kn za materijalne troškove (izrada pečata, otvaranje i vođenje poslovnog računa, naknada za knjigovodstvene usluge, arhiviranje poslovne dokumentacije). </w:t>
      </w:r>
    </w:p>
    <w:p w:rsidRDefault="00681AEF" w:rsidP="00E24B42" w:rsidR="00681AEF">
      <w:pPr>
        <w:ind w:firstLine="708"/>
        <w:jc w:val="both"/>
      </w:pPr>
      <w:r>
        <w:t>Stoga je odlučeno kao u izreci.</w:t>
      </w:r>
    </w:p>
    <w:p w:rsidRDefault="00E24B42" w:rsidP="004E6605" w:rsidR="00E24B42"/>
    <w:p w:rsidRDefault="00E24B42" w:rsidP="00E24B42" w:rsidR="00E24B42">
      <w:pPr>
        <w:ind w:firstLine="708"/>
        <w:jc w:val="center"/>
      </w:pPr>
      <w:r>
        <w:t xml:space="preserve">U Slavonskom Brodu </w:t>
      </w:r>
      <w:r w:rsidR="00DC787D">
        <w:t>22</w:t>
      </w:r>
      <w:r>
        <w:t xml:space="preserve">. </w:t>
      </w:r>
      <w:r w:rsidR="00DC787D">
        <w:t>veljače 2018</w:t>
      </w:r>
      <w:r>
        <w:t>.</w:t>
      </w:r>
    </w:p>
    <w:p w:rsidRDefault="00E24B42" w:rsidP="00E24B42" w:rsidR="00E24B42">
      <w:pPr>
        <w:ind w:firstLine="708"/>
        <w:jc w:val="center"/>
      </w:pPr>
    </w:p>
    <w:p w:rsidRDefault="00E24B42" w:rsidP="00E24B42" w:rsidR="00E24B42">
      <w:pPr>
        <w:ind w:firstLine="708"/>
      </w:pPr>
    </w:p>
    <w:p w:rsidRDefault="00E24B42" w:rsidP="00E24B42" w:rsidR="00E24B42">
      <w:pPr>
        <w:ind w:firstLine="708"/>
      </w:pPr>
      <w:r>
        <w:t xml:space="preserve">                                                                                               S u d a c: </w:t>
      </w:r>
    </w:p>
    <w:p w:rsidRDefault="00E24B42" w:rsidP="00E24B42" w:rsidR="00E24B42">
      <w:pPr>
        <w:ind w:firstLine="708"/>
      </w:pPr>
    </w:p>
    <w:p w:rsidRDefault="00E24B42" w:rsidP="004E6605" w:rsidR="00E24B42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C03A93" w:rsidP="004E6605" w:rsidR="00C03A93">
      <w:pPr>
        <w:ind w:firstLine="708"/>
      </w:pPr>
    </w:p>
    <w:p w:rsidRDefault="00E24B42" w:rsidP="00E24B42" w:rsidR="00E24B42">
      <w:r>
        <w:t>NAPUTAK O PRAVNOM LIJEKU.</w:t>
      </w:r>
    </w:p>
    <w:p w:rsidRDefault="00E24B42" w:rsidP="00E24B42" w:rsidR="00E24B42">
      <w:r>
        <w:t>Protiv ovog rješenja dopuštena je žalba</w:t>
      </w:r>
    </w:p>
    <w:p w:rsidRDefault="00E24B42" w:rsidP="00E24B42" w:rsidR="00E24B42">
      <w:r>
        <w:t>u roku do 8 dana od dana objave ovog</w:t>
      </w:r>
    </w:p>
    <w:p w:rsidRDefault="00E24B42" w:rsidP="00E24B42" w:rsidR="00E24B42">
      <w:r>
        <w:t>rješenja na e - Oglasnoj ploči suda. Žalba</w:t>
      </w:r>
    </w:p>
    <w:p w:rsidRDefault="00E24B42" w:rsidP="00E24B42" w:rsidR="00E24B42">
      <w:r>
        <w:t>se podnosi Visokom trgovačkom sudu RH</w:t>
      </w:r>
    </w:p>
    <w:p w:rsidRDefault="00E24B42" w:rsidP="00E24B42" w:rsidR="00E24B42">
      <w:r>
        <w:t>Zagreb putem ovoga suda u 3 primjerka.</w:t>
      </w:r>
    </w:p>
    <w:p w:rsidRDefault="00E24B42" w:rsidP="004E6605" w:rsidR="00E24B42">
      <w:pPr>
        <w:ind w:firstLine="708"/>
      </w:pPr>
      <w:r>
        <w:t xml:space="preserve">      </w:t>
      </w:r>
    </w:p>
    <w:p w:rsidRDefault="00171F7A" w:rsidP="004E6605" w:rsidR="00171F7A">
      <w:pPr>
        <w:ind w:firstLine="708"/>
      </w:pPr>
    </w:p>
    <w:p w:rsidRDefault="001D0473" w:rsidP="004E6605" w:rsidR="001D0473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D21539" w:rsidP="004E6605" w:rsidR="00D21539">
      <w:pPr>
        <w:ind w:firstLine="708"/>
      </w:pPr>
    </w:p>
    <w:p w:rsidRDefault="00171F7A" w:rsidP="005E5805" w:rsidR="00171F7A"/>
    <w:p w:rsidRDefault="00E24B42" w:rsidP="00E24B42" w:rsidR="00E24B42">
      <w:pPr>
        <w:ind w:firstLine="708"/>
      </w:pPr>
      <w:r>
        <w:t>DNA</w:t>
      </w:r>
    </w:p>
    <w:p w:rsidRDefault="00E24B42" w:rsidP="00E24B42" w:rsidR="00E24B42">
      <w:pPr>
        <w:numPr>
          <w:ilvl w:val="0"/>
          <w:numId w:val="1"/>
        </w:numPr>
      </w:pPr>
      <w:r>
        <w:t>e-Oglasna ploča</w:t>
      </w:r>
    </w:p>
    <w:p w:rsidRDefault="00E24B42" w:rsidP="00E24B42" w:rsidR="00E24B42">
      <w:pPr>
        <w:numPr>
          <w:ilvl w:val="0"/>
          <w:numId w:val="1"/>
        </w:numPr>
      </w:pPr>
      <w:r>
        <w:t>kal.</w:t>
      </w:r>
      <w:r w:rsidR="00DC787D">
        <w:t xml:space="preserve"> </w:t>
      </w:r>
      <w:r>
        <w:t>15 dana</w:t>
      </w:r>
    </w:p>
    <w:p w:rsidRDefault="00E24B42" w:rsidP="00E24B42" w:rsidR="00E24B42"/>
    <w:p w:rsidRDefault="00E24B42" w:rsidP="00E24B42" w:rsidR="00E24B42"/>
    <w:p w:rsidRDefault="00EA6EDD" w:rsidR="00EA6EDD"/>
    <w:sectPr w:rsidR="00EA6ED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5CC" w:rsidP="00171F7A" w:rsidR="00AF75CC">
      <w:r>
        <w:separator/>
      </w:r>
    </w:p>
  </w:endnote>
  <w:endnote w:id="0" w:type="continuationSeparator">
    <w:p w:rsidRDefault="00AF75CC" w:rsidP="00171F7A" w:rsidR="00AF7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9383341"/>
      <w:docPartObj>
        <w:docPartGallery w:val="Page Numbers (Bottom of Page)"/>
        <w:docPartUnique/>
      </w:docPartObj>
    </w:sdtPr>
    <w:sdtEndPr/>
    <w:sdtContent>
      <w:p w:rsidRDefault="00BA0781" w:rsidR="00BA0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3EB">
          <w:rPr>
            <w:noProof/>
          </w:rPr>
          <w:t>1</w:t>
        </w:r>
        <w:r>
          <w:fldChar w:fldCharType="end"/>
        </w:r>
      </w:p>
    </w:sdtContent>
  </w:sdt>
  <w:p w:rsidRDefault="00171F7A" w:rsidR="00171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5CC" w:rsidP="00171F7A" w:rsidR="00AF75CC">
      <w:r>
        <w:separator/>
      </w:r>
    </w:p>
  </w:footnote>
  <w:footnote w:id="0" w:type="continuationSeparator">
    <w:p w:rsidRDefault="00AF75CC" w:rsidP="00171F7A" w:rsidR="00AF75C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4B42"/>
    <w:rsid w:val="0002485E"/>
    <w:rsid w:val="00051DC5"/>
    <w:rsid w:val="001113EB"/>
    <w:rsid w:val="00171F7A"/>
    <w:rsid w:val="001D0473"/>
    <w:rsid w:val="00340B36"/>
    <w:rsid w:val="00370409"/>
    <w:rsid w:val="00386230"/>
    <w:rsid w:val="004074BB"/>
    <w:rsid w:val="00413C5F"/>
    <w:rsid w:val="004E6605"/>
    <w:rsid w:val="0051075B"/>
    <w:rsid w:val="005E5805"/>
    <w:rsid w:val="00672E59"/>
    <w:rsid w:val="00681AEF"/>
    <w:rsid w:val="006E6319"/>
    <w:rsid w:val="0081380D"/>
    <w:rsid w:val="00865E1A"/>
    <w:rsid w:val="00941276"/>
    <w:rsid w:val="00987BB5"/>
    <w:rsid w:val="00A11D31"/>
    <w:rsid w:val="00A43A8B"/>
    <w:rsid w:val="00AF75CC"/>
    <w:rsid w:val="00B0779E"/>
    <w:rsid w:val="00B25C0C"/>
    <w:rsid w:val="00B51BE9"/>
    <w:rsid w:val="00BA0781"/>
    <w:rsid w:val="00C03A93"/>
    <w:rsid w:val="00C06BB4"/>
    <w:rsid w:val="00C23CF7"/>
    <w:rsid w:val="00C97E87"/>
    <w:rsid w:val="00CA030F"/>
    <w:rsid w:val="00CB2633"/>
    <w:rsid w:val="00D21539"/>
    <w:rsid w:val="00DA0579"/>
    <w:rsid w:val="00DA4EC9"/>
    <w:rsid w:val="00DC787D"/>
    <w:rsid w:val="00DD3203"/>
    <w:rsid w:val="00DD3AE4"/>
    <w:rsid w:val="00E24B42"/>
    <w:rsid w:val="00E46737"/>
    <w:rsid w:val="00EA274B"/>
    <w:rsid w:val="00EA6EDD"/>
    <w:rsid w:val="00F054D5"/>
    <w:rsid w:val="00FE307D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B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1F7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3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3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3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3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B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4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4B4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1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1F7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3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3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3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3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285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464</properties:Words>
  <properties:Characters>2360</properties:Characters>
  <properties:Lines>102</properties:Lines>
  <properties:Paragraphs>28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2018-02-22T10:12:00Z</dcterms:created>
  <dc:creator>wsadmin</dc:creator>
  <cp:lastModifiedBy>wsadmin</cp:lastModifiedBy>
  <cp:lastPrinted>2018-02-22T12:20:00Z</cp:lastPrinted>
  <dcterms:modified xmlns:xsi="http://www.w3.org/2001/XMLSchema-instance" xsi:type="dcterms:W3CDTF">2018-02-22T12:25:00Z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vjerovnicima za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