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e0ca" w14:paraId="9f9e0ca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933C1" w:rsidR="00055F38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0933C1" w:rsidR="0010503D" w:rsidRPr="009B50B4">
      <w:pPr>
        <w:ind w:firstLine="720"/>
        <w:jc w:val="both"/>
        <w:rPr>
          <w:rFonts w:hAnsi="Times New Roman" w:ascii="Times New Roman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 xml:space="preserve">Trgovački sud u Varaždinu, po sucu toga suda Kseniji Flack-Makitan, u stečajnom postupku koji se vodi nad </w:t>
      </w:r>
      <w:r w:rsidR="00714CD2" w:rsidRPr="009B50B4">
        <w:rPr>
          <w:rFonts w:hAnsi="Times New Roman" w:ascii="Times New Roman"/>
          <w:lang w:val="hr-HR"/>
        </w:rPr>
        <w:t>stečajnim dužnikom</w:t>
      </w:r>
      <w:r w:rsidR="009B50B4" w:rsidRPr="009B50B4">
        <w:rPr>
          <w:rFonts w:hAnsi="Times New Roman" w:ascii="Times New Roman"/>
          <w:lang w:val="hr-HR"/>
        </w:rPr>
        <w:t xml:space="preserve"> DEGA-MONT d.o.o. u stečaju, Varaždin, Međimurska 28, OIB: 43375960192</w:t>
      </w:r>
      <w:r w:rsidR="00714CD2" w:rsidRPr="009B50B4">
        <w:rPr>
          <w:rFonts w:hAnsi="Times New Roman" w:ascii="Times New Roman"/>
          <w:lang w:val="hr-HR"/>
        </w:rPr>
        <w:t xml:space="preserve">, </w:t>
      </w:r>
      <w:r w:rsidR="000A3CE7">
        <w:rPr>
          <w:rFonts w:hAnsi="Times New Roman" w:ascii="Times New Roman"/>
          <w:lang w:val="hr-HR"/>
        </w:rPr>
        <w:t xml:space="preserve">7. studenog </w:t>
      </w:r>
      <w:r w:rsidR="00AE320E" w:rsidRPr="009B50B4">
        <w:rPr>
          <w:rFonts w:hAnsi="Times New Roman" w:ascii="Times New Roman"/>
          <w:lang w:val="hr-HR"/>
        </w:rPr>
        <w:t>2017</w:t>
      </w:r>
      <w:r w:rsidRPr="009B50B4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714CD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714CD2">
      <w:pPr>
        <w:jc w:val="center"/>
        <w:rPr>
          <w:rFonts w:hAnsi="Times New Roman" w:ascii="Times New Roman"/>
          <w:b/>
          <w:szCs w:val="24"/>
          <w:lang w:val="hr-HR"/>
        </w:rPr>
      </w:pPr>
      <w:r w:rsidRPr="00714CD2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A3CE7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12. siječnja 2018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09</w:t>
      </w:r>
      <w:r w:rsidR="00714CD2">
        <w:rPr>
          <w:rFonts w:hAnsi="Times New Roman" w:ascii="Times New Roman"/>
          <w:b/>
          <w:szCs w:val="24"/>
          <w:lang w:val="hr-HR"/>
        </w:rPr>
        <w:t>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A44F7D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Izvješće </w:t>
      </w:r>
      <w:r w:rsidR="00714CD2">
        <w:rPr>
          <w:rFonts w:hAnsi="Times New Roman" w:ascii="Times New Roman"/>
          <w:szCs w:val="24"/>
          <w:lang w:val="hr-HR"/>
        </w:rPr>
        <w:t xml:space="preserve">stečajnog upravitelja o </w:t>
      </w:r>
      <w:r w:rsidR="009B50B4">
        <w:rPr>
          <w:rFonts w:hAnsi="Times New Roman" w:ascii="Times New Roman"/>
          <w:szCs w:val="24"/>
          <w:lang w:val="hr-HR"/>
        </w:rPr>
        <w:t>stanju stečajne mase,</w:t>
      </w:r>
    </w:p>
    <w:p w:rsidRDefault="00714CD2" w:rsidP="00714CD2" w:rsidR="00714CD2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B50B4" w:rsidP="004C3F42" w:rsidR="00714CD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</w:t>
      </w:r>
      <w:r w:rsidR="00714CD2">
        <w:rPr>
          <w:rFonts w:hAnsi="Times New Roman" w:ascii="Times New Roman"/>
          <w:szCs w:val="24"/>
          <w:lang w:val="hr-HR"/>
        </w:rPr>
        <w:t xml:space="preserve"> o obustavi i zakl</w:t>
      </w:r>
      <w:r>
        <w:rPr>
          <w:rFonts w:hAnsi="Times New Roman" w:ascii="Times New Roman"/>
          <w:szCs w:val="24"/>
          <w:lang w:val="hr-HR"/>
        </w:rPr>
        <w:t>jučenju stečajnog postupka zbog nedostatnosti stečajne mase za podmirenje troškova ovog postupka,</w:t>
      </w:r>
    </w:p>
    <w:p w:rsidRDefault="000933C1" w:rsidP="00A44F7D" w:rsidR="000933C1" w:rsidRPr="00A44F7D">
      <w:pPr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0A3CE7">
        <w:rPr>
          <w:rFonts w:hAnsi="Times New Roman" w:ascii="Times New Roman"/>
          <w:szCs w:val="24"/>
          <w:lang w:val="hr-HR"/>
        </w:rPr>
        <w:t>7. studenog</w:t>
      </w:r>
      <w:r w:rsidR="00714CD2">
        <w:rPr>
          <w:rFonts w:hAnsi="Times New Roman" w:ascii="Times New Roman"/>
          <w:szCs w:val="24"/>
          <w:lang w:val="hr-HR"/>
        </w:rPr>
        <w:t xml:space="preserve"> </w:t>
      </w:r>
      <w:r w:rsidR="00AE320E">
        <w:rPr>
          <w:rFonts w:hAnsi="Times New Roman" w:ascii="Times New Roman"/>
          <w:szCs w:val="24"/>
          <w:lang w:val="hr-HR"/>
        </w:rPr>
        <w:t>2017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597B29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B746D5">
        <w:rPr>
          <w:rFonts w:hAnsi="Times New Roman" w:ascii="Times New Roman"/>
          <w:szCs w:val="24"/>
          <w:lang w:val="hr-HR"/>
        </w:rPr>
        <w:t>otpravka</w:t>
      </w:r>
      <w:proofErr w:type="spellEnd"/>
      <w:r w:rsidRPr="00B746D5"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F46686" w:rsidP="00B746D5" w:rsidR="00F46686">
      <w:pPr>
        <w:jc w:val="both"/>
        <w:rPr>
          <w:rFonts w:hAnsi="Times New Roman" w:ascii="Times New Roman"/>
          <w:szCs w:val="24"/>
          <w:lang w:val="hr-HR"/>
        </w:rPr>
      </w:pPr>
    </w:p>
    <w:p w:rsidRDefault="00A44F7D" w:rsidP="00B746D5" w:rsidR="00A44F7D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714CD2" w:rsidP="00597B29" w:rsidR="00597B29" w:rsidRPr="009B50B4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>Stečajni</w:t>
      </w:r>
      <w:r w:rsidR="00597B29" w:rsidRPr="009B50B4">
        <w:rPr>
          <w:rFonts w:hAnsi="Times New Roman" w:ascii="Times New Roman"/>
          <w:szCs w:val="24"/>
          <w:lang w:val="hr-HR"/>
        </w:rPr>
        <w:t xml:space="preserve"> </w:t>
      </w:r>
      <w:r w:rsidRPr="009B50B4">
        <w:rPr>
          <w:rFonts w:hAnsi="Times New Roman" w:ascii="Times New Roman"/>
          <w:lang w:val="hr-HR"/>
        </w:rPr>
        <w:t xml:space="preserve">upravitelj </w:t>
      </w:r>
      <w:r w:rsidR="009B50B4" w:rsidRPr="009B50B4">
        <w:rPr>
          <w:rFonts w:hAnsi="Times New Roman" w:ascii="Times New Roman"/>
          <w:lang w:val="hr-HR"/>
        </w:rPr>
        <w:t>Antun Mišanović, Varaždin, B. Radića 24,</w:t>
      </w:r>
    </w:p>
    <w:p w:rsidRDefault="0010503D" w:rsidP="00597B29" w:rsidR="003969B6" w:rsidRPr="009B50B4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>E-oglasna ploča suda</w:t>
      </w:r>
    </w:p>
    <w:sectPr w:rsidSect="000E25E2" w:rsidR="003969B6" w:rsidRPr="009B50B4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647" w:rsidP="00BE64B7" w:rsidR="00C30647">
      <w:r>
        <w:separator/>
      </w:r>
    </w:p>
  </w:endnote>
  <w:endnote w:id="0" w:type="continuationSeparator">
    <w:p w:rsidRDefault="00C30647" w:rsidP="00BE64B7" w:rsidR="00C30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647" w:rsidP="00BE64B7" w:rsidR="00C30647">
      <w:r>
        <w:separator/>
      </w:r>
    </w:p>
  </w:footnote>
  <w:footnote w:id="0" w:type="continuationSeparator">
    <w:p w:rsidRDefault="00C30647" w:rsidP="00BE64B7" w:rsidR="00C306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</w:t>
    </w:r>
    <w:r w:rsidR="00714CD2">
      <w:rPr>
        <w:rFonts w:hAnsi="Times New Roman" w:ascii="Times New Roman"/>
        <w:szCs w:val="24"/>
        <w:lang w:val="hr-HR"/>
      </w:rPr>
      <w:t>-</w:t>
    </w:r>
    <w:r w:rsidR="000A3CE7">
      <w:rPr>
        <w:rFonts w:hAnsi="Times New Roman" w:ascii="Times New Roman"/>
        <w:szCs w:val="24"/>
        <w:lang w:val="hr-HR"/>
      </w:rPr>
      <w:t>506/16-34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24FC"/>
    <w:rsid w:val="0010503D"/>
    <w:rsid w:val="00121DAB"/>
    <w:rsid w:val="00160325"/>
    <w:rsid w:val="001E4178"/>
    <w:rsid w:val="001E6337"/>
    <w:rsid w:val="00217755"/>
    <w:rsid w:val="00273580"/>
    <w:rsid w:val="002C29EB"/>
    <w:rsid w:val="00340B1C"/>
    <w:rsid w:val="00383227"/>
    <w:rsid w:val="003956F1"/>
    <w:rsid w:val="003969B6"/>
    <w:rsid w:val="00467849"/>
    <w:rsid w:val="004C3F42"/>
    <w:rsid w:val="0055432F"/>
    <w:rsid w:val="00594D0D"/>
    <w:rsid w:val="00597B29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94F17"/>
    <w:rsid w:val="007D790B"/>
    <w:rsid w:val="007E300D"/>
    <w:rsid w:val="008718A5"/>
    <w:rsid w:val="008946B5"/>
    <w:rsid w:val="008D0F01"/>
    <w:rsid w:val="00943C34"/>
    <w:rsid w:val="00954A84"/>
    <w:rsid w:val="009A7CF6"/>
    <w:rsid w:val="009B50B4"/>
    <w:rsid w:val="009C1D4E"/>
    <w:rsid w:val="00A3468B"/>
    <w:rsid w:val="00A44F7D"/>
    <w:rsid w:val="00A6069D"/>
    <w:rsid w:val="00AE320E"/>
    <w:rsid w:val="00B14DF9"/>
    <w:rsid w:val="00B746D5"/>
    <w:rsid w:val="00B806EE"/>
    <w:rsid w:val="00B81F4D"/>
    <w:rsid w:val="00BC4F60"/>
    <w:rsid w:val="00BE64B7"/>
    <w:rsid w:val="00BF0347"/>
    <w:rsid w:val="00C30647"/>
    <w:rsid w:val="00D161F4"/>
    <w:rsid w:val="00D465DD"/>
    <w:rsid w:val="00EE6FAD"/>
    <w:rsid w:val="00EF6D6B"/>
    <w:rsid w:val="00F46686"/>
    <w:rsid w:val="00F51B60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0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347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F0347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F0347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F0347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0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347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F0347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F0347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F0347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DEGA-MONT društvo s ograničenom odgovornošću za izvođenje elektro radova u stečaju</izvorni_sadrzaj>
    <derivirana_varijabla naziv="DomainObject.Predmet.ProtustrankaFormated_1">  DEGA-MONT društvo s ograničenom odgovornošću za izvođenje elektro radova u stečaju</derivirana_varijabla>
  </DomainObject.Predmet.ProtustrankaFormated>
  <DomainObject.Predmet.ProtustrankaFormatedOIB>
    <izvorni_sadrzaj>  DEGA-MONT društvo s ograničenom odgovornošću za izvođenje elektro radova u stečaju, OIB 43375960192</izvorni_sadrzaj>
    <derivirana_varijabla naziv="DomainObject.Predmet.ProtustrankaFormatedOIB_1">  DEGA-MONT društvo s ograničenom odgovornošću za izvođenje elektro radova u stečaju, OIB 43375960192</derivirana_varijabla>
  </DomainObject.Predmet.ProtustrankaFormatedOIB>
  <DomainObject.Predmet.ProtustrankaFormatedWithAdress>
    <izvorni_sadrzaj> DEGA-MONT društvo s ograničenom odgovornošću za izvođenje elektro radova u stečaju, Međimurska 28, 42000 Varaždin</izvorni_sadrzaj>
    <derivirana_varijabla naziv="DomainObject.Predmet.ProtustrankaFormatedWithAdress_1"> DEGA-MONT društvo s ograničenom odgovornošću za izvođenje elektro radova u stečaju, Međimurska 28, 42000 Varaždin</derivirana_varijabla>
  </DomainObject.Predmet.ProtustrankaFormatedWithAdress>
  <DomainObject.Predmet.ProtustrankaFormatedWithAdressOIB>
    <izvorni_sadrzaj> DEGA-MONT društvo s ograničenom odgovornošću za izvođenje elektro radova u stečaju, OIB 43375960192, Međimurska 28, 42000 Varaždin</izvorni_sadrzaj>
    <derivirana_varijabla naziv="DomainObject.Predmet.ProtustrankaFormatedWithAdressOIB_1"> DEGA-MONT društvo s ograničenom odgovornošću za izvođenje elektro radova u stečaju, OIB 43375960192, Međimurska 28, 42000 Varaždin</derivirana_varijabla>
  </DomainObject.Predmet.ProtustrankaFormatedWithAdressOIB>
  <DomainObject.Predmet.ProtustrankaWithAdress>
    <izvorni_sadrzaj>DEGA-MONT društvo s ograničenom odgovornošću za izvođenje elektro radova u stečaju Međimurska 28, 42000 Varaždin</izvorni_sadrzaj>
    <derivirana_varijabla naziv="DomainObject.Predmet.ProtustrankaWithAdress_1">DEGA-MONT društvo s ograničenom odgovornošću za izvođenje elektro radova u stečaju Međimurska 28, 42000 Varaždin</derivirana_varijabla>
  </DomainObject.Predmet.ProtustrankaWithAdress>
  <DomainObject.Predmet.ProtustrankaWithAdressOIB>
    <izvorni_sadrzaj>DEGA-MONT društvo s ograničenom odgovornošću za izvođenje elektro radova u stečaju, OIB 43375960192, Međimurska 28, 42000 Varaždin</izvorni_sadrzaj>
    <derivirana_varijabla naziv="DomainObject.Predmet.ProtustrankaWithAdressOIB_1">DEGA-MONT društvo s ograničenom odgovornošću za izvođenje elektro radova u stečaju, OIB 43375960192, Međimurska 28, 42000 Varaždin</derivirana_varijabla>
  </DomainObject.Predmet.ProtustrankaWithAdressOIB>
  <DomainObject.Predmet.ProtustrankaNazivFormated>
    <izvorni_sadrzaj>DEGA-MONT društvo s ograničenom odgovornošću za izvođenje elektro radova u stečaju</izvorni_sadrzaj>
    <derivirana_varijabla naziv="DomainObject.Predmet.ProtustrankaNazivFormated_1">DEGA-MONT društvo s ograničenom odgovornošću za izvođenje elektro radova u stečaju</derivirana_varijabla>
  </DomainObject.Predmet.ProtustrankaNazivFormated>
  <DomainObject.Predmet.ProtustrankaNazivFormatedOIB>
    <izvorni_sadrzaj>DEGA-MONT društvo s ograničenom odgovornošću za izvođenje elektro radova u stečaju, OIB 43375960192</izvorni_sadrzaj>
    <derivirana_varijabla naziv="DomainObject.Predmet.ProtustrankaNazivFormatedOIB_1">DEGA-MONT društvo s ograničenom odgovornošću za izvođenje elektro radova u stečaju, OIB 43375960192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5421790.70</izvorni_sadrzaj>
    <derivirana_varijabla naziv="DomainObject.Predmet.TrenutnaVrijednost_1">5421790.70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DEGA-MONT društvo s ograničenom odgovornošću za izvođenje elektro radova u stečaju</item>
    </izvorni_sadrzaj>
    <derivirana_varijabla naziv="DomainObject.Predmet.ProtuStrankaListFormated_1">
      <item>DEGA-MONT društvo s ograničenom odgovornošću za izvođenje elektro radova u stečaju</item>
    </derivirana_varijabla>
  </DomainObject.Predmet.ProtuStrankaListFormated>
  <DomainObject.Predmet.ProtuStrankaListFormatedOIB>
    <izvorni_sadrzaj>
      <item>DEGA-MONT društvo s ograničenom odgovornošću za izvođenje elektro radova u stečaju, OIB 43375960192</item>
    </izvorni_sadrzaj>
    <derivirana_varijabla naziv="DomainObject.Predmet.ProtuStrankaListFormatedOIB_1">
      <item>DEGA-MONT društvo s ograničenom odgovornošću za izvođenje elektro radova u stečaju, OIB 43375960192</item>
    </derivirana_varijabla>
  </DomainObject.Predmet.ProtuStrankaListFormatedOIB>
  <DomainObject.Predmet.ProtuStrankaListFormatedWithAdress>
    <izvorni_sadrzaj>
      <item>DEGA-MONT društvo s ograničenom odgovornošću za izvođenje elektro radova u stečaju, Međimurska 28, 42000 Varaždin</item>
    </izvorni_sadrzaj>
    <derivirana_varijabla naziv="DomainObject.Predmet.ProtuStrankaListFormatedWithAdress_1">
      <item>DEGA-MONT društvo s ograničenom odgovornošću za izvođenje elektro radova u stečaju, Međimurska 28, 42000 Varaždin</item>
    </derivirana_varijabla>
  </DomainObject.Predmet.ProtuStrankaListFormatedWithAdress>
  <DomainObject.Predmet.ProtuStrankaListFormatedWithAdressOIB>
    <izvorni_sadrzaj>
      <item>DEGA-MONT društvo s ograničenom odgovornošću za izvođenje elektro radova u stečaju, OIB 43375960192, Međimurska 28, 42000 Varaždin</item>
    </izvorni_sadrzaj>
    <derivirana_varijabla naziv="DomainObject.Predmet.ProtuStrankaListFormatedWithAdressOIB_1">
      <item>DEGA-MONT društvo s ograničenom odgovornošću za izvođenje elektro radova u stečaju, OIB 43375960192, Međimurska 28, 42000 Varaždin</item>
    </derivirana_varijabla>
  </DomainObject.Predmet.ProtuStrankaListFormatedWithAdressOIB>
  <DomainObject.Predmet.ProtuStrankaListNazivFormated>
    <izvorni_sadrzaj>
      <item>DEGA-MONT društvo s ograničenom odgovornošću za izvođenje elektro radova u stečaju</item>
    </izvorni_sadrzaj>
    <derivirana_varijabla naziv="DomainObject.Predmet.ProtuStrankaListNazivFormated_1">
      <item>DEGA-MONT društvo s ograničenom odgovornošću za izvođenje elektro radova u stečaju</item>
    </derivirana_varijabla>
  </DomainObject.Predmet.ProtuStrankaListNazivFormated>
  <DomainObject.Predmet.ProtuStrankaListNazivFormatedOIB>
    <izvorni_sadrzaj>
      <item>DEGA-MONT društvo s ograničenom odgovornošću za izvođenje elektro radova u stečaju, OIB 43375960192</item>
    </izvorni_sadrzaj>
    <derivirana_varijabla naziv="DomainObject.Predmet.ProtuStrankaListNazivFormatedOIB_1">
      <item>DEGA-MONT društvo s ograničenom odgovornošću za izvođenje elektro radova u stečaju, OIB 43375960192</item>
    </derivirana_varijabla>
  </DomainObject.Predmet.ProtuStrankaListNazivFormatedOIB>
  <DomainObject.Predmet.OstaliListFormated>
    <izvorni_sadrzaj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OstaliListFormated_1"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OstaliListFormated>
  <DomainObject.Predmet.OstaliListFormatedOIB>
    <izvorni_sadrzaj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izvorni_sadrzaj>
    <derivirana_varijabla naziv="DomainObject.Predmet.OstaliListFormatedOIB_1"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derivirana_varijabla>
  </DomainObject.Predmet.OstaliListFormatedOIB>
  <DomainObject.Predmet.OstaliListFormatedWithAdress>
    <izvorni_sadrzaj>
      <item>Sudski registar</item>
      <item>Damir Dubravec, Bartola Kašića 26, 42000 Varaždin</item>
      <item>Županijsko državno odvjetništvo</item>
      <item>Antun Mišanović, Braće Radića 24, 42000 Varaždin</item>
      <item>Maja Cenić, odvjetnica, Šenoina Ulica 10, 10000 Zagreb</item>
      <item>ALARM AUTOMATIKA zaštitni, multimedijalni i komunikacijski sustavi, d. o. o.,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Bužanova 4, 10000 Zagreb</item>
    </izvorni_sadrzaj>
    <derivirana_varijabla naziv="DomainObject.Predmet.OstaliListFormatedWithAdress_1">
      <item>Sudski registar</item>
      <item>Damir Dubravec, Bartola Kašića 26, 42000 Varaždin</item>
      <item>Županijsko državno odvjetništvo</item>
      <item>Antun Mišanović, Braće Radića 24, 42000 Varaždin</item>
      <item>Maja Cenić, odvjetnica, Šenoina Ulica 10, 10000 Zagreb</item>
      <item>ALARM AUTOMATIKA zaštitni, multimedijalni i komunikacijski sustavi, d. o. o.,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Bužanova 4, 10000 Zagreb</item>
    </derivirana_varijabla>
  </DomainObject.Predmet.OstaliListFormatedWithAdress>
  <DomainObject.Predmet.OstaliListFormatedWithAdressOIB>
    <izvorni_sadrzaj>
      <item>Sudski registar</item>
      <item>Damir Dubravec, OIB 03648316900, Bartola Kašića 26, 42000 Varaždin</item>
      <item>Županijsko državno odvjetništvo</item>
      <item>Antun Mišanović, OIB 50827538620, Braće Radića 24, 42000 Varaždin</item>
      <item>Maja Cenić, odvjetnica, OIB 40083743529, Šenoina Ulica 10, 10000 Zagreb</item>
      <item>ALARM AUTOMATIKA zaštitni, multimedijalni i komunikacijski sustavi, d. o. o., OIB 30532290707,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OIB 14478211640, Bužanova 4, 10000 Zagreb</item>
    </izvorni_sadrzaj>
    <derivirana_varijabla naziv="DomainObject.Predmet.OstaliListFormatedWithAdressOIB_1">
      <item>Sudski registar</item>
      <item>Damir Dubravec, OIB 03648316900, Bartola Kašića 26, 42000 Varaždin</item>
      <item>Županijsko državno odvjetništvo</item>
      <item>Antun Mišanović, OIB 50827538620, Braće Radića 24, 42000 Varaždin</item>
      <item>Maja Cenić, odvjetnica, OIB 40083743529, Šenoina Ulica 10, 10000 Zagreb</item>
      <item>ALARM AUTOMATIKA zaštitni, multimedijalni i komunikacijski sustavi, d. o. o., OIB 30532290707,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OIB 14478211640, Bužanova 4, 10000 Zagreb</item>
    </derivirana_varijabla>
  </DomainObject.Predmet.OstaliListFormatedWithAdressOIB>
  <DomainObject.Predmet.OstaliListNazivFormated>
    <izvorni_sadrzaj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OstaliListNazivFormated_1"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OstaliListNazivFormated>
  <DomainObject.Predmet.OstaliListNazivFormatedOIB>
    <izvorni_sadrzaj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izvorni_sadrzaj>
    <derivirana_varijabla naziv="DomainObject.Predmet.OstaliListNazivFormatedOIB_1"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DEGA-MONT društvo s ograničenom odgovornošću za izvođenje elektro radova u stečaju</izvorni_sadrzaj>
    <derivirana_varijabla naziv="DomainObject.Predmet.ProtustrankaIDrugi_1">DEGA-MONT društvo s ograničenom odgovornošću za izvođenje elektro radova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DEGA-MONT društvo s ograničenom odgovornošću za izvođenje elektro radova u stečaju, OIB 43375960192, Međimurska 28, 42000 Varaždin</izvorni_sadrzaj>
    <derivirana_varijabla naziv="DomainObject.Predmet.ProtustrankaIDrugiAdressOIB_1">DEGA-MONT društvo s ograničenom odgovornošću za izvođenje elektro radova u stečaju, OIB 43375960192,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DEGA-MONT društvo s ograničenom odgovornošću za izvođenje elektro radova u stečaju</item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SudioniciListNaziv_1">
      <item>Financijska agencija</item>
      <item>DEGA-MONT društvo s ograničenom odgovornošću za izvođenje elektro radova u stečaju</item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SudioniciListNaziv>
  <DomainObject.Predmet.SudioniciListAdressOIB>
    <izvorni_sadrzaj>
      <item>Financijska agencija, OIB 85821130368, A. Cesarca 2,42000 Varaždin</item>
      <item>DEGA-MONT društvo s ograničenom odgovornošću za izvođenje elektro radova u stečaju, OIB 43375960192, Međimurska 28,42000 Varaždin</item>
      <item>Sudski registar</item>
      <item>Damir Dubravec, OIB 03648316900, Bartola Kašića 26,42000 Varaždin</item>
      <item>Županijsko državno odvjetništvo</item>
      <item>Antun Mišanović, OIB 50827538620, Braće Radića 24,42000 Varaždin</item>
      <item>Maja Cenić, odvjetnica, OIB 40083743529, Šenoina Ulica 10,10000 Zagreb</item>
      <item>ALARM AUTOMATIKA zaštitni, multimedijalni i komunikacijski sustavi, d. o. o., OIB 30532290707, Dražice Zamet 123/c,51000 Rijeka</item>
      <item>Zajednički odvjetnički ured Veljko Knežević i dr., Ribarska 4,51000 Rijeka</item>
      <item>ODVJETNIK DARIO MILIĆ, Bužanova 4,10000 Zagreb</item>
      <item>Odvjetničko društvo KOŽUL I PETRINOVIĆ društvo s ograničenom odgovornošću, OIB 14478211640, Bužanova 4,10000 Zagreb</item>
    </izvorni_sadrzaj>
    <derivirana_varijabla naziv="DomainObject.Predmet.SudioniciListAdressOIB_1">
      <item>Financijska agencija, OIB 85821130368, A. Cesarca 2,42000 Varaždin</item>
      <item>DEGA-MONT društvo s ograničenom odgovornošću za izvođenje elektro radova u stečaju, OIB 43375960192, Međimurska 28,42000 Varaždin</item>
      <item>Sudski registar</item>
      <item>Damir Dubravec, OIB 03648316900, Bartola Kašića 26,42000 Varaždin</item>
      <item>Županijsko državno odvjetništvo</item>
      <item>Antun Mišanović, OIB 50827538620, Braće Radića 24,42000 Varaždin</item>
      <item>Maja Cenić, odvjetnica, OIB 40083743529, Šenoina Ulica 10,10000 Zagreb</item>
      <item>ALARM AUTOMATIKA zaštitni, multimedijalni i komunikacijski sustavi, d. o. o., OIB 30532290707, Dražice Zamet 123/c,51000 Rijeka</item>
      <item>Zajednički odvjetnički ured Veljko Knežević i dr., Ribarska 4,51000 Rijeka</item>
      <item>ODVJETNIK DARIO MILIĆ, Bužanova 4,10000 Zagreb</item>
      <item>Odvjetničko društvo KOŽUL I PETRINOVIĆ društvo s ograničenom odgovornošću,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43375960192</item>
      <item>, OIB null</item>
      <item>, OIB 03648316900</item>
      <item>, OIB null</item>
      <item>, OIB 50827538620</item>
      <item>, OIB 40083743529</item>
      <item>, OIB 30532290707</item>
      <item>, OIB null</item>
      <item>, OIB null</item>
      <item>, OIB 14478211640</item>
    </izvorni_sadrzaj>
    <derivirana_varijabla naziv="DomainObject.Predmet.SudioniciListNazivOIB_1">
      <item>, OIB 85821130368</item>
      <item>, OIB 43375960192</item>
      <item>, OIB null</item>
      <item>, OIB 03648316900</item>
      <item>, OIB null</item>
      <item>, OIB 50827538620</item>
      <item>, OIB 40083743529</item>
      <item>, OIB 30532290707</item>
      <item>, OIB null</item>
      <item>, OIB null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213</properties:Words>
  <properties:Characters>997</properties:Characters>
  <properties:Lines>49</properties:Lines>
  <properties:Paragraphs>24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2017-11-07T13:08:00Z</cp:lastPrinted>
  <dcterms:modified xmlns:xsi="http://www.w3.org/2001/XMLSchema-instance" xsi:type="dcterms:W3CDTF">2017-11-07T13:08:00Z</dcterms:modified>
  <cp:revision>44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