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bbf9" w14:paraId="37ebbf9" w:rsidRDefault="007E24CB" w:rsidP="007E24CB" w:rsidR="007E24CB" w:rsidRPr="006B714F">
      <w:pPr>
        <w15:collapsed w:val="false"/>
        <w:rPr>
          <w:szCs w:val="22"/>
        </w:rPr>
      </w:pPr>
      <w:bookmarkStart w:name="_GoBack" w:id="0"/>
      <w:bookmarkEnd w:id="0"/>
    </w:p>
    <w:p w:rsidRDefault="00BB6F02" w:rsidR="00BB6F02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4CB" w:rsidP="007E24CB" w:rsidR="007E24CB" w:rsidRPr="006B714F">
      <w:pPr>
        <w:rPr>
          <w:szCs w:val="22"/>
        </w:rPr>
      </w:pPr>
    </w:p>
    <w:p w:rsidRDefault="007E24CB" w:rsidP="007E24CB" w:rsidR="007E24CB" w:rsidRPr="006B714F">
      <w:pPr>
        <w:rPr>
          <w:szCs w:val="22"/>
        </w:rPr>
      </w:pPr>
    </w:p>
    <w:p w:rsidRDefault="00674942" w:rsidP="007E24CB" w:rsidR="00674942" w:rsidRPr="007535DC">
      <w:pPr>
        <w:rPr>
          <w:sz w:val="24"/>
          <w:szCs w:val="24"/>
        </w:rPr>
      </w:pPr>
      <w:r w:rsidRPr="007535DC">
        <w:rPr>
          <w:sz w:val="24"/>
          <w:szCs w:val="24"/>
        </w:rPr>
        <w:t>REPUBLIKA HRVATSKA</w:t>
      </w:r>
    </w:p>
    <w:p w:rsidRDefault="00674942" w:rsidP="007E24CB" w:rsidR="007E24CB" w:rsidRPr="007535DC">
      <w:pPr>
        <w:rPr>
          <w:sz w:val="24"/>
          <w:szCs w:val="24"/>
        </w:rPr>
      </w:pPr>
      <w:r w:rsidRPr="007535DC">
        <w:rPr>
          <w:sz w:val="24"/>
          <w:szCs w:val="24"/>
        </w:rPr>
        <w:t xml:space="preserve"> </w:t>
      </w:r>
      <w:r w:rsidR="007E24CB" w:rsidRPr="007535DC">
        <w:rPr>
          <w:sz w:val="24"/>
          <w:szCs w:val="24"/>
        </w:rPr>
        <w:t>Trgovački sud u Zagrebu</w:t>
      </w:r>
    </w:p>
    <w:p w:rsidRDefault="00674942" w:rsidP="00615084" w:rsidR="00674942" w:rsidRPr="007535DC">
      <w:pPr>
        <w:rPr>
          <w:b/>
          <w:sz w:val="24"/>
          <w:szCs w:val="24"/>
        </w:rPr>
      </w:pPr>
      <w:r w:rsidRPr="007535DC">
        <w:rPr>
          <w:sz w:val="24"/>
          <w:szCs w:val="24"/>
        </w:rPr>
        <w:t xml:space="preserve">   </w:t>
      </w:r>
      <w:r w:rsidR="007E24CB" w:rsidRPr="007535DC">
        <w:rPr>
          <w:sz w:val="24"/>
          <w:szCs w:val="24"/>
        </w:rPr>
        <w:t xml:space="preserve">Zagreb, Amruševa 2/II                                                          </w:t>
      </w:r>
      <w:r w:rsidR="00BB6F02">
        <w:rPr>
          <w:sz w:val="24"/>
          <w:szCs w:val="24"/>
        </w:rPr>
        <w:t xml:space="preserve">                        </w:t>
      </w:r>
      <w:r w:rsidRPr="007535DC">
        <w:rPr>
          <w:sz w:val="24"/>
          <w:szCs w:val="24"/>
        </w:rPr>
        <w:t xml:space="preserve">72 </w:t>
      </w:r>
      <w:r w:rsidR="007E24CB" w:rsidRPr="007535DC">
        <w:rPr>
          <w:sz w:val="24"/>
          <w:szCs w:val="24"/>
        </w:rPr>
        <w:t>St-</w:t>
      </w:r>
      <w:r w:rsidR="00AF4235">
        <w:rPr>
          <w:sz w:val="24"/>
          <w:szCs w:val="24"/>
        </w:rPr>
        <w:t>1263/2011</w:t>
      </w:r>
      <w:r w:rsidR="00BB6F02">
        <w:rPr>
          <w:sz w:val="24"/>
          <w:szCs w:val="24"/>
        </w:rPr>
        <w:t>-224</w:t>
      </w:r>
    </w:p>
    <w:p w:rsidRDefault="00B26294" w:rsidP="00B26294" w:rsidR="00B26294" w:rsidRPr="007535DC">
      <w:pPr>
        <w:rPr>
          <w:sz w:val="24"/>
          <w:szCs w:val="24"/>
        </w:rPr>
      </w:pPr>
    </w:p>
    <w:p w:rsidRDefault="00160D03" w:rsidP="007E24CB" w:rsidR="007E24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1F0BF8" w:rsidP="007E24CB" w:rsidR="001F0BF8">
      <w:pPr>
        <w:jc w:val="center"/>
        <w:rPr>
          <w:b/>
          <w:sz w:val="24"/>
          <w:szCs w:val="24"/>
        </w:rPr>
      </w:pPr>
    </w:p>
    <w:p w:rsidRDefault="001F0BF8" w:rsidP="007E24CB" w:rsidR="001F0BF8" w:rsidRPr="007535DC">
      <w:pPr>
        <w:jc w:val="center"/>
        <w:rPr>
          <w:b/>
          <w:sz w:val="24"/>
          <w:szCs w:val="24"/>
        </w:rPr>
      </w:pPr>
    </w:p>
    <w:p w:rsidRDefault="001F0BF8" w:rsidP="001F0BF8" w:rsidR="001F0BF8" w:rsidRPr="001F0BF8">
      <w:pPr>
        <w:ind w:hanging="705" w:left="705"/>
        <w:jc w:val="both"/>
        <w:rPr>
          <w:b/>
          <w:sz w:val="24"/>
          <w:szCs w:val="24"/>
        </w:rPr>
      </w:pPr>
      <w:r w:rsidRPr="001F0BF8">
        <w:rPr>
          <w:sz w:val="24"/>
          <w:szCs w:val="24"/>
        </w:rPr>
        <w:t xml:space="preserve">I   </w:t>
      </w:r>
      <w:r w:rsidRPr="001F0BF8">
        <w:rPr>
          <w:sz w:val="24"/>
          <w:szCs w:val="24"/>
        </w:rPr>
        <w:tab/>
        <w:t xml:space="preserve">Stečajnom upravitelju Tomislavu Orehovec, dipl. pravnik, iz Zagreba, </w:t>
      </w:r>
      <w:r w:rsidR="00350CC9">
        <w:rPr>
          <w:sz w:val="24"/>
          <w:szCs w:val="24"/>
        </w:rPr>
        <w:t>Smičiklasova 18</w:t>
      </w:r>
      <w:r w:rsidRPr="001F0BF8">
        <w:rPr>
          <w:sz w:val="24"/>
          <w:szCs w:val="24"/>
        </w:rPr>
        <w:t>, OIB: 02009648274 od</w:t>
      </w:r>
      <w:r w:rsidR="000146EA">
        <w:rPr>
          <w:sz w:val="24"/>
          <w:szCs w:val="24"/>
        </w:rPr>
        <w:t>ređuje se</w:t>
      </w:r>
      <w:r w:rsidR="00AF4235">
        <w:rPr>
          <w:sz w:val="24"/>
          <w:szCs w:val="24"/>
        </w:rPr>
        <w:t xml:space="preserve"> </w:t>
      </w:r>
      <w:r w:rsidR="000146EA">
        <w:rPr>
          <w:sz w:val="24"/>
          <w:szCs w:val="24"/>
        </w:rPr>
        <w:t>nagrad</w:t>
      </w:r>
      <w:r w:rsidR="00523EDA">
        <w:rPr>
          <w:sz w:val="24"/>
          <w:szCs w:val="24"/>
        </w:rPr>
        <w:t>a</w:t>
      </w:r>
      <w:r w:rsidR="000146EA">
        <w:rPr>
          <w:sz w:val="24"/>
          <w:szCs w:val="24"/>
        </w:rPr>
        <w:t xml:space="preserve"> u iznosu od _________________________</w:t>
      </w:r>
      <w:r w:rsidRPr="001F0BF8">
        <w:rPr>
          <w:sz w:val="24"/>
          <w:szCs w:val="24"/>
        </w:rPr>
        <w:t>kn.</w:t>
      </w:r>
    </w:p>
    <w:p w:rsidRDefault="001F0BF8" w:rsidP="001F0BF8" w:rsidR="001F0BF8" w:rsidRPr="001F0BF8">
      <w:pPr>
        <w:jc w:val="both"/>
        <w:rPr>
          <w:sz w:val="24"/>
          <w:szCs w:val="24"/>
        </w:rPr>
      </w:pPr>
    </w:p>
    <w:p w:rsidRDefault="00832EC5" w:rsidP="00832EC5" w:rsidR="00832EC5" w:rsidRPr="001F0BF8">
      <w:pPr>
        <w:jc w:val="both"/>
        <w:rPr>
          <w:b/>
          <w:sz w:val="24"/>
          <w:szCs w:val="24"/>
        </w:rPr>
      </w:pPr>
      <w:r w:rsidRPr="001F0BF8">
        <w:rPr>
          <w:b/>
          <w:sz w:val="24"/>
          <w:szCs w:val="24"/>
        </w:rPr>
        <w:t>II</w:t>
      </w:r>
      <w:r w:rsidRPr="001F0BF8">
        <w:rPr>
          <w:b/>
          <w:sz w:val="24"/>
          <w:szCs w:val="24"/>
        </w:rPr>
        <w:tab/>
      </w:r>
      <w:r w:rsidRPr="001F0BF8">
        <w:rPr>
          <w:sz w:val="24"/>
          <w:szCs w:val="24"/>
        </w:rPr>
        <w:t>Uvid u cjelokupno Rješenje možete obaviti u sobi 82/II</w:t>
      </w:r>
      <w:r w:rsidRPr="001F0BF8">
        <w:rPr>
          <w:b/>
          <w:sz w:val="24"/>
          <w:szCs w:val="24"/>
        </w:rPr>
        <w:t xml:space="preserve"> </w:t>
      </w:r>
      <w:r w:rsidRPr="001F0BF8">
        <w:rPr>
          <w:sz w:val="24"/>
          <w:szCs w:val="24"/>
        </w:rPr>
        <w:t>ulična zgrada.</w:t>
      </w:r>
    </w:p>
    <w:p w:rsidRDefault="007E24CB" w:rsidP="007E24CB" w:rsidR="007E24CB" w:rsidRPr="001F0BF8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1F0BF8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7535DC">
      <w:pPr>
        <w:widowControl/>
        <w:jc w:val="center"/>
        <w:rPr>
          <w:sz w:val="24"/>
          <w:szCs w:val="24"/>
        </w:rPr>
      </w:pPr>
      <w:r w:rsidRPr="001F0BF8">
        <w:rPr>
          <w:sz w:val="24"/>
          <w:szCs w:val="24"/>
        </w:rPr>
        <w:t>Za</w:t>
      </w:r>
      <w:r w:rsidR="00A22779" w:rsidRPr="001F0BF8">
        <w:rPr>
          <w:sz w:val="24"/>
          <w:szCs w:val="24"/>
        </w:rPr>
        <w:t xml:space="preserve">greb, </w:t>
      </w:r>
      <w:r w:rsidR="00523EDA">
        <w:rPr>
          <w:sz w:val="24"/>
          <w:szCs w:val="24"/>
        </w:rPr>
        <w:t>19</w:t>
      </w:r>
      <w:r w:rsidR="006B714F" w:rsidRPr="001F0BF8">
        <w:rPr>
          <w:sz w:val="24"/>
          <w:szCs w:val="24"/>
        </w:rPr>
        <w:t>.</w:t>
      </w:r>
      <w:r w:rsidR="00523EDA">
        <w:rPr>
          <w:sz w:val="24"/>
          <w:szCs w:val="24"/>
        </w:rPr>
        <w:t xml:space="preserve"> listopada</w:t>
      </w:r>
      <w:r w:rsidR="00260DDE">
        <w:rPr>
          <w:sz w:val="24"/>
          <w:szCs w:val="24"/>
        </w:rPr>
        <w:t xml:space="preserve"> </w:t>
      </w:r>
      <w:r w:rsidR="00A22779" w:rsidRPr="007535DC">
        <w:rPr>
          <w:sz w:val="24"/>
          <w:szCs w:val="24"/>
        </w:rPr>
        <w:t>201</w:t>
      </w:r>
      <w:r w:rsidR="00AF4235">
        <w:rPr>
          <w:sz w:val="24"/>
          <w:szCs w:val="24"/>
        </w:rPr>
        <w:t>5</w:t>
      </w:r>
      <w:r w:rsidR="00A22779" w:rsidRPr="007535DC">
        <w:rPr>
          <w:sz w:val="24"/>
          <w:szCs w:val="24"/>
        </w:rPr>
        <w:t>.</w:t>
      </w:r>
    </w:p>
    <w:p w:rsidRDefault="00674942" w:rsidP="007E24CB" w:rsidR="00674942" w:rsidRPr="007535DC">
      <w:pPr>
        <w:widowControl/>
        <w:jc w:val="center"/>
        <w:rPr>
          <w:sz w:val="24"/>
          <w:szCs w:val="24"/>
        </w:rPr>
      </w:pPr>
    </w:p>
    <w:p w:rsidRDefault="007E24CB" w:rsidP="000D6CC8" w:rsidR="007E24CB" w:rsidRPr="007535DC">
      <w:pPr>
        <w:widowControl/>
        <w:jc w:val="both"/>
        <w:rPr>
          <w:sz w:val="24"/>
          <w:szCs w:val="24"/>
        </w:rPr>
      </w:pPr>
      <w:r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ab/>
        <w:t xml:space="preserve">             </w:t>
      </w:r>
      <w:r w:rsidR="000D6CC8" w:rsidRPr="007535DC">
        <w:rPr>
          <w:sz w:val="24"/>
          <w:szCs w:val="24"/>
        </w:rPr>
        <w:tab/>
      </w:r>
      <w:r w:rsidR="000D6CC8" w:rsidRPr="007535DC">
        <w:rPr>
          <w:sz w:val="24"/>
          <w:szCs w:val="24"/>
        </w:rPr>
        <w:tab/>
      </w:r>
      <w:r w:rsidR="000D6CC8" w:rsidRPr="007535DC">
        <w:rPr>
          <w:sz w:val="24"/>
          <w:szCs w:val="24"/>
        </w:rPr>
        <w:tab/>
      </w:r>
      <w:r w:rsidR="000D6CC8"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 xml:space="preserve"> Stečajni sudac</w:t>
      </w:r>
    </w:p>
    <w:p w:rsidRDefault="00832EC5" w:rsidP="007E24CB" w:rsidR="00832E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674942" w:rsidRPr="007535DC">
        <w:rPr>
          <w:rFonts w:hAnsi="Times New Roman" w:ascii="Times New Roman"/>
          <w:b w:val="false"/>
          <w:color w:val="auto"/>
          <w:szCs w:val="24"/>
        </w:rPr>
        <w:t>Nikola Ribarić</w:t>
      </w:r>
    </w:p>
    <w:p w:rsidRDefault="00832EC5" w:rsidP="007E24CB" w:rsidR="00832E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7E24CB" w:rsidR="00832E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392EEC" w:rsidR="007E24CB" w:rsidRPr="007535DC">
      <w:pPr>
        <w:pStyle w:val="Podnaslov"/>
        <w:ind w:firstLine="720" w:left="4320"/>
      </w:pPr>
      <w:r>
        <w:tab/>
      </w:r>
      <w:r>
        <w:tab/>
      </w:r>
      <w:r w:rsidR="007E24CB" w:rsidRPr="007535DC">
        <w:t xml:space="preserve"> </w:t>
      </w:r>
    </w:p>
    <w:p w:rsidRDefault="00935ABA" w:rsidP="00832EC5" w:rsidR="00935ABA" w:rsidRPr="007535D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7535DC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DB7" w:rsidR="009A6DB7">
      <w:r>
        <w:separator/>
      </w:r>
    </w:p>
  </w:endnote>
  <w:endnote w:id="0" w:type="continuationSeparator">
    <w:p w:rsidRDefault="009A6DB7" w:rsidR="009A6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DB7" w:rsidR="009A6DB7">
      <w:r>
        <w:separator/>
      </w:r>
    </w:p>
  </w:footnote>
  <w:footnote w:id="0" w:type="continuationSeparator">
    <w:p w:rsidRDefault="009A6DB7" w:rsidR="009A6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27B" w:rsidR="001C32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1C327B" w:rsidP="00A67A58" w:rsidR="001C327B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146EA"/>
    <w:rsid w:val="000D1238"/>
    <w:rsid w:val="000D6CC8"/>
    <w:rsid w:val="00160D03"/>
    <w:rsid w:val="001619BA"/>
    <w:rsid w:val="001C1371"/>
    <w:rsid w:val="001C327B"/>
    <w:rsid w:val="001E30B9"/>
    <w:rsid w:val="001F0BF8"/>
    <w:rsid w:val="001F748D"/>
    <w:rsid w:val="002047E9"/>
    <w:rsid w:val="00260DDE"/>
    <w:rsid w:val="00347646"/>
    <w:rsid w:val="00350CC9"/>
    <w:rsid w:val="00392EEC"/>
    <w:rsid w:val="003E6155"/>
    <w:rsid w:val="003F427D"/>
    <w:rsid w:val="00467AA8"/>
    <w:rsid w:val="00523EDA"/>
    <w:rsid w:val="0055073C"/>
    <w:rsid w:val="00573571"/>
    <w:rsid w:val="00577C20"/>
    <w:rsid w:val="005835DE"/>
    <w:rsid w:val="00596BA3"/>
    <w:rsid w:val="00615084"/>
    <w:rsid w:val="00674942"/>
    <w:rsid w:val="0069635B"/>
    <w:rsid w:val="006A177F"/>
    <w:rsid w:val="006B714F"/>
    <w:rsid w:val="007535DC"/>
    <w:rsid w:val="00790B9C"/>
    <w:rsid w:val="007E24CB"/>
    <w:rsid w:val="00832EC5"/>
    <w:rsid w:val="00837EA2"/>
    <w:rsid w:val="008A286D"/>
    <w:rsid w:val="00935ABA"/>
    <w:rsid w:val="00965756"/>
    <w:rsid w:val="00984987"/>
    <w:rsid w:val="009A6DB7"/>
    <w:rsid w:val="00A11438"/>
    <w:rsid w:val="00A22779"/>
    <w:rsid w:val="00A67A58"/>
    <w:rsid w:val="00AA263E"/>
    <w:rsid w:val="00AF4235"/>
    <w:rsid w:val="00B26294"/>
    <w:rsid w:val="00BB55D9"/>
    <w:rsid w:val="00BB6F02"/>
    <w:rsid w:val="00C00CB9"/>
    <w:rsid w:val="00CD0297"/>
    <w:rsid w:val="00CE11FD"/>
    <w:rsid w:val="00D1187A"/>
    <w:rsid w:val="00D349BD"/>
    <w:rsid w:val="00DE0387"/>
    <w:rsid w:val="00E12439"/>
    <w:rsid w:val="00EB53ED"/>
    <w:rsid w:val="00F122E5"/>
    <w:rsid w:val="00F47C3B"/>
    <w:rsid w:val="00F8419D"/>
    <w:rsid w:val="00F95456"/>
    <w:rsid w:val="00FE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27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27D"/>
    <w:rPr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27D"/>
    <w:rPr>
      <w:rFonts w:cs="Times New Roman" w:hAnsi="Times New Roman" w:ascii="Times New Roman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27D"/>
    <w:rPr>
      <w:rFonts w:cs="Times New Roman" w:hAnsi="Times New Roman" w:ascii="Times New Roman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27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27D"/>
    <w:rPr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27D"/>
    <w:rPr>
      <w:rFonts w:ascii="Times New Roman" w:cs="Times New Roman" w:hAnsi="Times New Roman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27D"/>
    <w:rPr>
      <w:rFonts w:ascii="Times New Roman" w:cs="Times New Roman" w:hAnsi="Times New Roman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88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OSIMPLEX d.o.o.</izvorni_sadrzaj>
    <derivirana_varijabla naziv="DomainObject.Predmet.StrankaFormated_1">  JVR d.o.o. za trgovinu i usluge zastupanog po punomoćniku IVA ZLATIĆ; VJEROVNICI; OSIMPLEX d.o.o.</derivirana_varijabla>
  </DomainObject.Predmet.StrankaFormated>
  <DomainObject.Predmet.StrankaFormatedOIB>
    <izvorni_sadrzaj>  JVR d.o.o. za trgovinu i usluge, OIB 15409703265 zastupanog po punomoćniku IVA ZLATIĆ; VJEROVNICI; OSIMPLEX d.o.o.</izvorni_sadrzaj>
    <derivirana_varijabla naziv="DomainObject.Predmet.StrankaFormatedOIB_1">  JVR d.o.o. za trgovinu i usluge, OIB 15409703265 zastupanog po punomoćniku IVA ZLATIĆ; VJEROVNICI; OSIMPLEX d.o.o.</derivirana_varijabla>
  </DomainObject.Predmet.StrankaFormatedOIB>
  <DomainObject.Predmet.StrankaFormatedWithAdress>
    <izvorni_sadrzaj> JVR d.o.o. za trgovinu i usluge, Zadarska 77, 10000 Zagreb zastupanog po punomoćniku IVA ZLATIĆ; VJEROVNICI; OSIMPLEX d.o.o., Europske Avenije 2, 31000 Osijek</izvorni_sadrzaj>
    <derivirana_varijabla naziv="DomainObject.Predmet.StrankaFormatedWithAdress_1"> JVR d.o.o. za trgovinu i usluge, Zadarska 77, 10000 Zagreb zastupanog po punomoćniku IVA ZLATIĆ; VJEROVNICI; OSIMPLEX d.o.o., Europske Avenije 2, 31000 Osijek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OSIMPLEX d.o.o., Europske Avenije 2, 31000 Osijek</izvorni_sadrzaj>
    <derivirana_varijabla naziv="DomainObject.Predmet.StrankaFormatedWithAdressOIB_1"> JVR d.o.o. za trgovinu i usluge, OIB 15409703265, Zadarska 77, 10000 Zagreb zastupanog po punomoćniku IVA ZLATIĆ; VJEROVNICI; OSIMPLEX d.o.o., Europske Avenije 2, 31000 Osijek</derivirana_varijabla>
  </DomainObject.Predmet.StrankaFormatedWithAdressOIB>
  <DomainObject.Predmet.StrankaWithAdress>
    <izvorni_sadrzaj>JVR d.o.o. za trgovinu i usluge Zadarska 77,10000 Zagreb,VJEROVNICI ,OSIMPLEX d.o.o. Europske Avenije 2,31000 Osijek</izvorni_sadrzaj>
    <derivirana_varijabla naziv="DomainObject.Predmet.StrankaWithAdress_1">JVR d.o.o. za trgovinu i usluge Zadarska 77,10000 Zagreb,VJEROVNICI ,OSIMPLEX d.o.o. Europske Avenije 2,31000 Osijek</derivirana_varijabla>
  </DomainObject.Predmet.StrankaWithAdress>
  <DomainObject.Predmet.StrankaWithAdressOIB>
    <izvorni_sadrzaj>JVR d.o.o. za trgovinu i usluge, OIB 15409703265, Zadarska 77,10000 Zagreb,VJEROVNICI,OSIMPLEX d.o.o., Europske Avenije 2,31000 Osijek</izvorni_sadrzaj>
    <derivirana_varijabla naziv="DomainObject.Predmet.StrankaWithAdressOIB_1">JVR d.o.o. za trgovinu i usluge, OIB 15409703265, Zadarska 77,10000 Zagreb,VJEROVNICI,OSIMPLEX d.o.o., Europske Avenije 2,31000 Osijek</derivirana_varijabla>
  </DomainObject.Predmet.StrankaWithAdressOIB>
  <DomainObject.Predmet.StrankaNazivFormated>
    <izvorni_sadrzaj>JVR d.o.o. za trgovinu i usluge,VJEROVNICI,OSIMPLEX d.o.o.</izvorni_sadrzaj>
    <derivirana_varijabla naziv="DomainObject.Predmet.StrankaNazivFormated_1">JVR d.o.o. za trgovinu i usluge,VJEROVNICI,OSIMPLEX d.o.o.</derivirana_varijabla>
  </DomainObject.Predmet.StrankaNazivFormated>
  <DomainObject.Predmet.StrankaNazivFormatedOIB>
    <izvorni_sadrzaj>JVR d.o.o. za trgovinu i usluge, OIB 15409703265,VJEROVNICI,OSIMPLEX d.o.o.</izvorni_sadrzaj>
    <derivirana_varijabla naziv="DomainObject.Predmet.StrankaNazivFormatedOIB_1">JVR d.o.o. za trgovinu i usluge, OIB 15409703265,VJEROVNICI,OSIMPLEX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OSIMPLEX d.o.o.</item>
    </izvorni_sadrzaj>
    <derivirana_varijabla naziv="DomainObject.Predmet.StrankaListFormated_1">
      <item>JVR d.o.o. za trgovinu i usluge zastupanog po punomoćniku IVA ZLATIĆ</item>
      <item>VJEROVNICI</item>
      <item>OSIMPLEX d.o.o.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OSIMPLEX d.o.o.</item>
    </izvorni_sadrzaj>
    <derivirana_varijabla naziv="DomainObject.Predmet.StrankaListFormatedOIB_1">
      <item>JVR d.o.o. za trgovinu i usluge, OIB 15409703265 zastupanog po punomoćniku IVA ZLATIĆ</item>
      <item>VJEROVNICI</item>
      <item>OSIMPLEX d.o.o.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OSIMPLEX d.o.o., Europske Avenije 2, 31000 Osijek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OSIMPLEX d.o.o., Europske Avenije 2, 31000 Osijek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OSIMPLEX d.o.o., Europske Avenije 2, 31000 Osijek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OSIMPLEX d.o.o., Europske Avenije 2, 31000 Osijek</item>
    </derivirana_varijabla>
  </DomainObject.Predmet.StrankaListFormatedWithAdressOIB>
  <DomainObject.Predmet.StrankaListNazivFormated>
    <izvorni_sadrzaj>
      <item>JVR d.o.o. za trgovinu i usluge</item>
      <item>VJEROVNICI</item>
      <item>OSIMPLEX d.o.o.</item>
    </izvorni_sadrzaj>
    <derivirana_varijabla naziv="DomainObject.Predmet.StrankaListNazivFormated_1">
      <item>JVR d.o.o. za trgovinu i usluge</item>
      <item>VJEROVNICI</item>
      <item>OSIMPLEX d.o.o.</item>
    </derivirana_varijabla>
  </DomainObject.Predmet.StrankaListNazivFormated>
  <DomainObject.Predmet.StrankaListNazivFormatedOIB>
    <izvorni_sadrzaj>
      <item>JVR d.o.o. za trgovinu i usluge, OIB 15409703265</item>
      <item>VJEROVNICI</item>
      <item>OSIMPLEX d.o.o.</item>
    </izvorni_sadrzaj>
    <derivirana_varijabla naziv="DomainObject.Predmet.StrankaListNazivFormatedOIB_1">
      <item>JVR d.o.o. za trgovinu i usluge, OIB 15409703265</item>
      <item>VJEROVNICI</item>
      <item>OSIMPLEX d.o.o.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Orehovec, OIB 02009648274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Orehovec, OIB 02009648274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Tomislav Orehovec, Ulica Tadije Smičiklasa 18, 10000 Zagreb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Tomislav Orehovec, Ulica Tadije Smičiklasa 18, 10000 Zagreb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OIB 65518541783,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Tomislav Orehovec, OIB 02009648274, Ulica Tadije Smičiklasa 18, 10000 Zagreb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OIB 65518541783,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Orehovec, OIB 02009648274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OSIMPLEX d.o.o.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OSIMPLEX d.o.o.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OSIMPLEX d.o.o., Europske Avenije 2,31000 Osijek</item>
      <item>INA-OSIJEK PETROL d.d., Vukovarska 306,31000 Osijek</item>
      <item>Županijsko državno odvjetništvo u Zagrebu</item>
      <item>Županijsko državno odvjetništvo u Velikoj Gorici, x,10410 Velika Gorica</item>
      <item>Općinski sud u Sesvetama, x,10360 Sesvete</item>
      <item>RH, MF, Porezna uprava, Av. Dubrovnik 32,10000 Zagreb</item>
      <item>Saša Barki, OIB 65518541783, Benkovačka 24,10000 Zagreb</item>
      <item>RH MUP, PU Zagrebačka, odjel za upravne poslove, Heinzelova 98,10000 Zagreb</item>
      <item>FINA ZAGREB, Služba upisa, Upisničko mjesto Zagreb, Šoštarićeva 2,10000 Zagreb</item>
      <item>INA-OSIJEK PETROL d.d., Gundulićeva 5,31000 Osijek</item>
      <item>Ignac Vuger, Karlovačka ulica 2,10360 Sesvete</item>
      <item>KRIZMA d.o.o., Cvjetna cesta 3,10291 Prudnice</item>
      <item>Visoki trgovački sud RH</item>
      <item>javnost</item>
      <item>Zagrebačka banka d.d., Paromlinska 2,10000 Zagreb</item>
      <item>Tomislav Orehovec, OIB 02009648274, Ulica Tadije Smičiklasa 18,10000 Zagreb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OSIMPLEX d.o.o., Europske Avenije 2,31000 Osijek</item>
      <item>INA-OSIJEK PETROL d.d., Vukovarska 306,31000 Osijek</item>
      <item>Županijsko državno odvjetništvo u Zagrebu</item>
      <item>Županijsko državno odvjetništvo u Velikoj Gorici, x,10410 Velika Gorica</item>
      <item>Općinski sud u Sesvetama, x,10360 Sesvete</item>
      <item>RH, MF, Porezna uprava, Av. Dubrovnik 32,10000 Zagreb</item>
      <item>Saša Barki, OIB 65518541783, Benkovačka 24,10000 Zagreb</item>
      <item>RH MUP, PU Zagrebačka, odjel za upravne poslove, Heinzelova 98,10000 Zagreb</item>
      <item>FINA ZAGREB, Služba upisa, Upisničko mjesto Zagreb, Šoštarićeva 2,10000 Zagreb</item>
      <item>INA-OSIJEK PETROL d.d., Gundulićeva 5,31000 Osijek</item>
      <item>Ignac Vuger, Karlovačka ulica 2,10360 Sesvete</item>
      <item>KRIZMA d.o.o., Cvjetna cesta 3,10291 Prudnice</item>
      <item>Visoki trgovački sud RH</item>
      <item>javnost</item>
      <item>Zagrebačka banka d.d., Paromlinska 2,10000 Zagreb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65518541783</item>
      <item>, OIB null</item>
      <item>, OIB null</item>
      <item>, OIB null</item>
      <item>, OIB null</item>
      <item>, OIB null</item>
      <item>, OIB null</item>
      <item>, OIB null</item>
      <item>, OIB null</item>
      <item>, OIB 02009648274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65518541783</item>
      <item>, OIB null</item>
      <item>, OIB null</item>
      <item>, OIB null</item>
      <item>, OIB null</item>
      <item>, OIB null</item>
      <item>, OIB null</item>
      <item>, OIB null</item>
      <item>, OIB null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58</properties:Words>
  <properties:Characters>339</properties:Characters>
  <properties:Lines>24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2015-10-19T12:20:00Z</dcterms:created>
  <dc:creator>nmarkovic</dc:creator>
  <cp:lastModifiedBy>Jadranka Zelić</cp:lastModifiedBy>
  <cp:lastPrinted>2012-04-26T11:18:00Z</cp:lastPrinted>
  <dcterms:modified xmlns:xsi="http://www.w3.org/2001/XMLSchema-instance" xsi:type="dcterms:W3CDTF">2015-10-19T12:23:00Z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