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20BA" w:rsidRPr="00C61EDF">
        <w:trPr>
          <w:trHeight w:val="2231"/>
        </w:trPr>
        <w:tc>
          <w:tcPr>
            <w:tcW w:type="dxa" w:w="3369"/>
            <w:vAlign w:val="center"/>
          </w:tcPr>
          <w:p w:rsidRDefault="0030405C" w:rsidP="00A66C00" w:rsidR="000C20BA" w:rsidRPr="00C61EDF">
            <w:pPr>
              <w:spacing w:before="100"/>
              <w:jc w:val="center"/>
            </w:pPr>
            <w:bookmarkStart w:name="_GoBack" w:id="0"/>
            <w:bookmarkEnd w:id="0"/>
            <w:r>
              <w:t xml:space="preserve"> </w:t>
            </w:r>
            <w:r w:rsidR="00707EB7">
              <w:tab/>
            </w:r>
            <w:r>
              <w:t xml:space="preserve">                                                                                                                                 </w:t>
            </w:r>
            <w:r w:rsidR="006D07F6" w:rsidRPr="00D92D1F">
              <w:t xml:space="preserve">           </w:t>
            </w:r>
            <w:r w:rsidR="000C20BA"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20BA" w:rsidP="00A66C00" w:rsidR="000C20BA" w:rsidRPr="00F24FD8">
            <w:pPr>
              <w:spacing w:before="100"/>
            </w:pPr>
            <w:r w:rsidRPr="00F24FD8">
              <w:t>REPUBLIKA HRVATSKA</w:t>
            </w:r>
          </w:p>
          <w:p w:rsidRDefault="000C20BA" w:rsidP="00A66C00" w:rsidR="000C20BA" w:rsidRPr="00F24FD8">
            <w:r w:rsidRPr="00F24FD8">
              <w:t>TRGOVAČKI SUD U SPLITU</w:t>
            </w:r>
          </w:p>
          <w:p w:rsidRDefault="000C20BA" w:rsidP="00DA5B9D" w:rsidR="000C20BA" w:rsidRPr="00C61EDF">
            <w:r w:rsidRPr="00F24FD8">
              <w:t>Split, Sukoišanska 6</w:t>
            </w:r>
          </w:p>
        </w:tc>
        <w:tc>
          <w:tcPr>
            <w:tcW w:type="dxa" w:w="5811"/>
          </w:tcPr>
          <w:p w:rsidRDefault="000C20BA" w:rsidP="00DA5B9D" w:rsidR="000C20BA">
            <w:pPr>
              <w:jc w:val="both"/>
            </w:pPr>
          </w:p>
          <w:p w:rsidRDefault="000C20BA" w:rsidP="00DA5B9D" w:rsidR="000C20BA">
            <w:pPr>
              <w:jc w:val="both"/>
            </w:pPr>
          </w:p>
          <w:p w:rsidRDefault="000C20BA" w:rsidP="00DA5B9D" w:rsidR="000C20BA">
            <w:pPr>
              <w:jc w:val="both"/>
            </w:pPr>
          </w:p>
          <w:p w:rsidRDefault="000C20BA" w:rsidP="00DA5B9D" w:rsidR="000C20BA">
            <w:pPr>
              <w:jc w:val="right"/>
            </w:pPr>
          </w:p>
          <w:p w:rsidRDefault="000C20BA" w:rsidP="00DA5B9D" w:rsidR="000C20BA">
            <w:pPr>
              <w:jc w:val="right"/>
            </w:pPr>
          </w:p>
          <w:p w:rsidRDefault="000C20BA" w:rsidP="00DA5B9D" w:rsidR="000C20BA">
            <w:pPr>
              <w:jc w:val="right"/>
              <w:rPr>
                <w:noProof/>
              </w:rPr>
            </w:pPr>
          </w:p>
          <w:p w:rsidRDefault="000C20BA" w:rsidP="00DA5B9D" w:rsidR="000C20BA">
            <w:pPr>
              <w:jc w:val="right"/>
              <w:rPr>
                <w:noProof/>
              </w:rPr>
            </w:pPr>
          </w:p>
          <w:p w:rsidRDefault="000C20BA" w:rsidP="00DA5B9D" w:rsidR="000C20BA">
            <w:pPr>
              <w:jc w:val="right"/>
              <w:rPr>
                <w:noProof/>
              </w:rPr>
            </w:pPr>
          </w:p>
          <w:p w:rsidRDefault="000C20BA" w:rsidP="000C20BA" w:rsidR="000C20BA" w:rsidRPr="00E003B6">
            <w:pPr>
              <w:jc w:val="right"/>
              <w:rPr>
                <w:noProof/>
              </w:rPr>
            </w:pPr>
            <w:r w:rsidRPr="00E003B6">
              <w:rPr>
                <w:noProof/>
              </w:rPr>
              <w:t>Poslovni broj: 11.St-</w:t>
            </w:r>
            <w:r>
              <w:rPr>
                <w:noProof/>
              </w:rPr>
              <w:t>440/2013</w:t>
            </w:r>
          </w:p>
        </w:tc>
      </w:tr>
    </w:tbl>
    <w:p w14:textId="45fe61b" w14:paraId="45fe61b" w:rsidRDefault="002D11DD" w:rsidP="000C20BA" w:rsidR="002D11DD" w:rsidRPr="00D92D1F">
      <w:pPr>
        <w:ind w:left="708"/>
        <w15:collapsed w:val="false"/>
      </w:pP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763A08" w:rsidR="00314B86" w:rsidRPr="00D92D1F">
      <w:pPr>
        <w:ind w:firstLine="708"/>
        <w:jc w:val="both"/>
      </w:pPr>
      <w:r w:rsidRPr="00D92D1F">
        <w:t>Trgovački sud u Splitu, po s</w:t>
      </w:r>
      <w:r w:rsidR="00B44741" w:rsidRPr="00D92D1F">
        <w:t>utkinji Ani Golub Gruić</w:t>
      </w:r>
      <w:r w:rsidRPr="00D92D1F">
        <w:t xml:space="preserve">, </w:t>
      </w:r>
      <w:r w:rsidR="000E3463">
        <w:t>u</w:t>
      </w:r>
      <w:r w:rsidR="00E7317F" w:rsidRPr="00E7317F">
        <w:t xml:space="preserve"> stečajnom postupku nad </w:t>
      </w:r>
      <w:r w:rsidR="00035850">
        <w:t xml:space="preserve">dužnikom </w:t>
      </w:r>
      <w:r w:rsidR="000C20BA" w:rsidRPr="000C20BA">
        <w:t>TOTO d.o.o.u stečaju, OIB: 35968235491, Split, Gundulićeva 26</w:t>
      </w:r>
      <w:r w:rsidR="00035850" w:rsidRPr="00035850">
        <w:t>,</w:t>
      </w:r>
      <w:r w:rsidR="00E53496" w:rsidRPr="00707EB7">
        <w:t xml:space="preserve"> </w:t>
      </w:r>
      <w:r w:rsidR="000C20BA">
        <w:t>15. siječnja 2018.</w:t>
      </w:r>
    </w:p>
    <w:p w:rsidRDefault="00763A08" w:rsidP="000C20BA" w:rsidR="00F71868" w:rsidRPr="00D92D1F">
      <w:pPr>
        <w:pStyle w:val="Tijeloteksta"/>
        <w:tabs>
          <w:tab w:pos="1276" w:val="left"/>
          <w:tab w:pos="4536" w:val="center"/>
          <w:tab w:pos="7800" w:val="left"/>
        </w:tabs>
        <w:spacing w:after="240" w:before="140"/>
        <w:jc w:val="left"/>
      </w:pPr>
      <w:r>
        <w:tab/>
      </w:r>
      <w:r>
        <w:tab/>
      </w:r>
      <w:r w:rsidR="00880351" w:rsidRPr="00D92D1F">
        <w:t>r i j e š</w:t>
      </w:r>
      <w:r w:rsidR="00F71868" w:rsidRPr="00D92D1F">
        <w:t xml:space="preserve"> i o    j e</w:t>
      </w:r>
      <w:r>
        <w:tab/>
      </w:r>
      <w:r>
        <w:tab/>
      </w:r>
    </w:p>
    <w:p w:rsidRDefault="00707EB7" w:rsidP="00707EB7" w:rsidR="00AF0FF8">
      <w:pPr>
        <w:pStyle w:val="Uvuenotijeloteksta"/>
        <w:ind w:firstLine="425"/>
        <w:jc w:val="both"/>
      </w:pPr>
      <w:r>
        <w:t xml:space="preserve">I. </w:t>
      </w:r>
      <w:r w:rsidR="000E3463" w:rsidRPr="000E3463">
        <w:t xml:space="preserve">Određuje se prodaja </w:t>
      </w:r>
      <w:r w:rsidR="009A40A1">
        <w:t xml:space="preserve">imovine dužnika </w:t>
      </w:r>
      <w:r w:rsidR="000E3463" w:rsidRPr="000E3463">
        <w:t>u stečajnom po</w:t>
      </w:r>
      <w:r w:rsidR="00763A08">
        <w:t xml:space="preserve">stupku </w:t>
      </w:r>
      <w:r w:rsidR="00035850">
        <w:t>i to</w:t>
      </w:r>
      <w:r w:rsidR="00E53496">
        <w:t>:</w:t>
      </w:r>
    </w:p>
    <w:p w:rsidRDefault="009A40A1" w:rsidP="000C20BA" w:rsidR="000C20BA">
      <w:pPr>
        <w:spacing w:before="100"/>
        <w:ind w:firstLine="709"/>
        <w:jc w:val="both"/>
      </w:pPr>
      <w:r>
        <w:t xml:space="preserve">a) </w:t>
      </w:r>
      <w:r w:rsidR="000C20BA">
        <w:t>88/10000 dijela kat. čest. 6573/2 Z.U. 3563 K.O. Strmec Samoborski, garažno-parkirališno mjesto oznake D2-GPM 5 u podrumu, ukupne netto korisne površine 10,90 m</w:t>
      </w:r>
      <w:r w:rsidR="000C20BA" w:rsidRPr="000C20BA">
        <w:rPr>
          <w:vertAlign w:val="superscript"/>
        </w:rPr>
        <w:t>2</w:t>
      </w:r>
      <w:r w:rsidR="000C20BA">
        <w:t xml:space="preserve">, uknjiženog prava vlasništva Toto d.o.o. Split, </w:t>
      </w:r>
      <w:r w:rsidR="000C20BA" w:rsidRPr="000C20BA">
        <w:t>OIB: 35968235491</w:t>
      </w:r>
      <w:r w:rsidR="000C20BA">
        <w:t>, za cijelo</w:t>
      </w:r>
    </w:p>
    <w:p w:rsidRDefault="000C20BA" w:rsidP="000C20BA" w:rsidR="000C20BA">
      <w:pPr>
        <w:spacing w:before="100"/>
        <w:ind w:firstLine="709"/>
        <w:jc w:val="both"/>
      </w:pPr>
      <w:r>
        <w:t xml:space="preserve">b) 512/10000 dijela </w:t>
      </w:r>
      <w:r w:rsidRPr="000C20BA">
        <w:t>kat. čest. 6573/2 Z.U. 3563 K.O. Strmec Samoborski</w:t>
      </w:r>
      <w:r>
        <w:t>, dvosobni  stan na I katu oznake D2-ST6  i spremište u podrumu oznake D2 SPREM. 06, ukupne netto korisne površine 63,05 m</w:t>
      </w:r>
      <w:r w:rsidRPr="000C20BA">
        <w:rPr>
          <w:vertAlign w:val="superscript"/>
        </w:rPr>
        <w:t>2</w:t>
      </w:r>
      <w:r>
        <w:t xml:space="preserve">, </w:t>
      </w:r>
      <w:r w:rsidRPr="000C20BA">
        <w:t>uknjiženog prava vlasništva Toto d.o.o. Split, OIB: 35968235491</w:t>
      </w:r>
      <w:r>
        <w:t xml:space="preserve">, </w:t>
      </w:r>
      <w:r w:rsidRPr="000C20BA">
        <w:t>za cijelo</w:t>
      </w:r>
    </w:p>
    <w:p w:rsidRDefault="00763A08" w:rsidP="000C20BA" w:rsidR="00117734">
      <w:pPr>
        <w:spacing w:before="100"/>
        <w:jc w:val="both"/>
      </w:pPr>
      <w:r>
        <w:t>uz odgovarajuću primjenu pravi</w:t>
      </w:r>
      <w:r w:rsidR="0029216E">
        <w:t>la</w:t>
      </w:r>
      <w:r w:rsidR="001F17B0">
        <w:t xml:space="preserve"> ovršno</w:t>
      </w:r>
      <w:r w:rsidR="006E5B1F">
        <w:t>g postupka o ovrsi na nekretnin</w:t>
      </w:r>
      <w:r w:rsidR="009A40A1">
        <w:t>ama</w:t>
      </w:r>
      <w:r w:rsidR="001F17B0">
        <w:t>.</w:t>
      </w:r>
      <w:r w:rsidR="00C609C0">
        <w:t xml:space="preserve"> </w:t>
      </w:r>
    </w:p>
    <w:p w:rsidRDefault="000E3463" w:rsidP="00117734" w:rsidR="000C20BA">
      <w:pPr>
        <w:pStyle w:val="Uvuenotijeloteksta"/>
        <w:spacing w:after="0" w:before="160"/>
        <w:ind w:firstLine="709" w:left="0"/>
        <w:jc w:val="both"/>
      </w:pPr>
      <w:r w:rsidRPr="000E3463">
        <w:t xml:space="preserve">Na </w:t>
      </w:r>
      <w:r w:rsidR="000C20BA">
        <w:t xml:space="preserve">predmetnim nekretninama upisano je razlučno pravo u korist Republike Hrvatske – Ministarstva financija (upis pod Z-4672/12, Z-4673/12, Z-4682/12 i Z-4684/12). </w:t>
      </w:r>
    </w:p>
    <w:p w:rsidRDefault="00C4646D" w:rsidP="000C20BA" w:rsidR="001F17B0">
      <w:pPr>
        <w:pStyle w:val="Uvuenotijeloteksta"/>
        <w:spacing w:before="220"/>
        <w:ind w:firstLine="708" w:left="0"/>
        <w:jc w:val="both"/>
      </w:pPr>
      <w:r>
        <w:t>I</w:t>
      </w:r>
      <w:r w:rsidR="001F17B0">
        <w:t xml:space="preserve">I. </w:t>
      </w:r>
      <w:r w:rsidR="001F17B0" w:rsidRPr="000E3463">
        <w:t xml:space="preserve">Određuje se upis zabilježbe ovog </w:t>
      </w:r>
      <w:r w:rsidR="001F17B0">
        <w:t>rješenja na</w:t>
      </w:r>
      <w:r w:rsidR="00E53496">
        <w:t xml:space="preserve"> </w:t>
      </w:r>
      <w:r w:rsidR="002E056C">
        <w:t>nekretninama</w:t>
      </w:r>
      <w:r w:rsidR="001F17B0">
        <w:t xml:space="preserve"> opisan</w:t>
      </w:r>
      <w:r w:rsidR="00E53496">
        <w:t>im</w:t>
      </w:r>
      <w:r w:rsidR="001F17B0">
        <w:t xml:space="preserve"> pod točkom I.</w:t>
      </w:r>
      <w:r w:rsidR="00E53496">
        <w:t xml:space="preserve"> ovog rješenja</w:t>
      </w:r>
      <w:r w:rsidR="001F17B0">
        <w:t xml:space="preserve"> </w:t>
      </w:r>
      <w:r w:rsidR="001F17B0" w:rsidRPr="000E3463">
        <w:t>u zemlji</w:t>
      </w:r>
      <w:r w:rsidR="001F17B0">
        <w:t>šnoj</w:t>
      </w:r>
      <w:r w:rsidR="001F17B0" w:rsidRPr="000E3463">
        <w:t xml:space="preserve"> knji</w:t>
      </w:r>
      <w:r w:rsidR="001F17B0">
        <w:t xml:space="preserve">zi za </w:t>
      </w:r>
      <w:r w:rsidR="009A40A1">
        <w:t xml:space="preserve">K.O. </w:t>
      </w:r>
      <w:r w:rsidR="000C20BA">
        <w:t>Strmec Samoborski</w:t>
      </w:r>
      <w:r w:rsidR="001F17B0">
        <w:t xml:space="preserve">, a što će </w:t>
      </w:r>
      <w:r w:rsidR="000C20BA">
        <w:t>Općinski sud u Novom Zagrebu - Zemljišnoknjižni odjel Samobor</w:t>
      </w:r>
      <w:r w:rsidR="00035850">
        <w:t xml:space="preserve"> </w:t>
      </w:r>
      <w:r w:rsidR="001F17B0">
        <w:t>izvršiti po službenoj dužnosti</w:t>
      </w:r>
      <w:r w:rsidR="001F17B0" w:rsidRPr="000E3463">
        <w:t>.</w:t>
      </w:r>
    </w:p>
    <w:p w:rsidRDefault="00E53496" w:rsidP="000C20BA" w:rsidR="000E3463" w:rsidRPr="000E3463">
      <w:pPr>
        <w:spacing w:before="220"/>
        <w:ind w:firstLine="709"/>
        <w:jc w:val="both"/>
      </w:pPr>
      <w:r>
        <w:t>III</w:t>
      </w:r>
      <w:r w:rsidR="000E3463">
        <w:t xml:space="preserve">. </w:t>
      </w:r>
      <w:r w:rsidR="000E3463" w:rsidRPr="000E3463">
        <w:t xml:space="preserve">Zaključkom o prodaji utvrdit će se vrijednost </w:t>
      </w:r>
      <w:r>
        <w:t>posebnih dijelova</w:t>
      </w:r>
      <w:r w:rsidR="000E3463" w:rsidRPr="000E3463">
        <w:t xml:space="preserve"> nekretnine</w:t>
      </w:r>
      <w:r>
        <w:t xml:space="preserve"> koji su predmet prodaje te</w:t>
      </w:r>
      <w:r w:rsidR="000E3463" w:rsidRPr="000E3463">
        <w:t xml:space="preserve"> način i uvjeti prodaje. </w:t>
      </w:r>
    </w:p>
    <w:p w:rsidRDefault="00F71868" w:rsidP="00E53496" w:rsidR="00F71868" w:rsidRPr="00D92D1F">
      <w:pPr>
        <w:spacing w:after="160" w:before="240"/>
        <w:jc w:val="center"/>
      </w:pPr>
      <w:r w:rsidRPr="00D92D1F">
        <w:t>Obrazloženje</w:t>
      </w:r>
    </w:p>
    <w:p w:rsidRDefault="00035850" w:rsidP="00035850" w:rsidR="000C20BA" w:rsidRPr="000C6B38">
      <w:pPr>
        <w:spacing w:before="160"/>
        <w:ind w:firstLine="708"/>
        <w:jc w:val="both"/>
      </w:pPr>
      <w:r w:rsidRPr="000C6B38">
        <w:t>Rješenjem ovoga suda 11.St-</w:t>
      </w:r>
      <w:r w:rsidR="000C20BA">
        <w:t>440/2013</w:t>
      </w:r>
      <w:r w:rsidRPr="000C6B38">
        <w:t xml:space="preserve"> od </w:t>
      </w:r>
      <w:r w:rsidR="000C20BA">
        <w:t>24. listopada 2014.</w:t>
      </w:r>
      <w:r w:rsidRPr="000C6B38">
        <w:t xml:space="preserve"> otvoren je</w:t>
      </w:r>
      <w:r w:rsidR="000C20BA">
        <w:t xml:space="preserve"> stečajni postupak nad dužnikom</w:t>
      </w:r>
      <w:r w:rsidR="000C20BA" w:rsidRPr="000C20BA">
        <w:t xml:space="preserve"> TOTO d.</w:t>
      </w:r>
      <w:r w:rsidR="000C20BA">
        <w:t>o.o.</w:t>
      </w:r>
      <w:r w:rsidR="000C20BA" w:rsidRPr="000C20BA">
        <w:t>, OIB: 35968235491, Split, Gundulićeva 26</w:t>
      </w:r>
      <w:r w:rsidRPr="000C6B38">
        <w:t xml:space="preserve">. </w:t>
      </w:r>
    </w:p>
    <w:p w:rsidRDefault="00B24F82" w:rsidP="00E7317F" w:rsidR="00B24F82">
      <w:pPr>
        <w:spacing w:before="200"/>
        <w:ind w:firstLine="709"/>
        <w:jc w:val="both"/>
      </w:pPr>
      <w:r>
        <w:t>Tijekom stečajnog postupka utvrđeno je da stečajnu masu, između ostalog, čine i nekretnine opisan</w:t>
      </w:r>
      <w:r w:rsidR="00E7317F">
        <w:t>e</w:t>
      </w:r>
      <w:r>
        <w:t xml:space="preserve"> pod točkom I. izreke rješenja.</w:t>
      </w:r>
    </w:p>
    <w:p w:rsidRDefault="00602274" w:rsidP="00035850" w:rsidR="00124F51">
      <w:pPr>
        <w:pStyle w:val="Uvuenotijeloteksta"/>
        <w:spacing w:after="0" w:before="200"/>
        <w:ind w:firstLine="708" w:left="0"/>
        <w:jc w:val="both"/>
      </w:pPr>
      <w:r>
        <w:t>Iz</w:t>
      </w:r>
      <w:r w:rsidR="00124F51">
        <w:t xml:space="preserve"> izvat</w:t>
      </w:r>
      <w:r w:rsidR="002E056C">
        <w:t>ka</w:t>
      </w:r>
      <w:r w:rsidR="008B1AFC">
        <w:t xml:space="preserve"> iz zemljišne knjige</w:t>
      </w:r>
      <w:r w:rsidR="00124F51">
        <w:t xml:space="preserve"> za predmetne nekretnine</w:t>
      </w:r>
      <w:r w:rsidR="008B1AFC">
        <w:t xml:space="preserve"> </w:t>
      </w:r>
      <w:r w:rsidR="008B1AFC" w:rsidRPr="00B56E0B">
        <w:t xml:space="preserve">proizlazi da </w:t>
      </w:r>
      <w:r w:rsidR="00124F51">
        <w:t xml:space="preserve">su iste opterećene razlučnim pravom u korist </w:t>
      </w:r>
      <w:r w:rsidR="00124F51" w:rsidRPr="00124F51">
        <w:t>Republike Hrvatske – Ministarstva financija</w:t>
      </w:r>
      <w:r w:rsidR="00124F51">
        <w:t>.</w:t>
      </w:r>
    </w:p>
    <w:p w:rsidRDefault="00124F51" w:rsidP="00035850" w:rsidR="00124F51">
      <w:pPr>
        <w:pStyle w:val="Uvuenotijeloteksta"/>
        <w:spacing w:after="0" w:before="200"/>
        <w:ind w:firstLine="708" w:left="0"/>
        <w:jc w:val="both"/>
      </w:pPr>
      <w:r>
        <w:lastRenderedPageBreak/>
        <w:t xml:space="preserve">Podneskom od 5. siječnja 2018. stečajna upraviteljica predložila je unovčenje predmetnih nekretnina u stečajnom postupku prema pravilima Ovršnog zakona. </w:t>
      </w:r>
    </w:p>
    <w:p w:rsidRDefault="00C41898" w:rsidP="00707EB7" w:rsidR="00C41898">
      <w:pPr>
        <w:spacing w:before="200"/>
        <w:ind w:firstLine="709"/>
        <w:jc w:val="both"/>
      </w:pPr>
      <w:r>
        <w:t xml:space="preserve">Odredbom čl. 247. </w:t>
      </w:r>
      <w:r w:rsidR="00124F51" w:rsidRPr="0032578D">
        <w:t xml:space="preserve">Stečajnog zakona („Narodne novine“ </w:t>
      </w:r>
      <w:r w:rsidR="00124F51">
        <w:t>71/15 i 104/17; dalje SZ) koji se u ovom postupku primjenjuje temeljem odredbe čl. 441. st. 2. SZ-a</w:t>
      </w:r>
      <w:r>
        <w:t xml:space="preserve"> propisano je da se nekretnina na kojoj postoji razlučno pravo prodaje u stečajnom postupku, na prijedlog stečajnog upravitelja ili razlučnog vjerovnika, uz odgovarajuću primjenu pravila ovršnog postupka u ovrsi na nekretnini.</w:t>
      </w:r>
    </w:p>
    <w:p w:rsidRDefault="00C41898" w:rsidP="00C41898" w:rsidR="000E3463">
      <w:pPr>
        <w:spacing w:before="200"/>
        <w:ind w:firstLine="709"/>
        <w:jc w:val="both"/>
      </w:pPr>
      <w:r>
        <w:t xml:space="preserve">Slijedom navedenog, odlučeno je kao u </w:t>
      </w:r>
      <w:r w:rsidR="000E3463">
        <w:t>izreci ovog rješenja.</w:t>
      </w:r>
    </w:p>
    <w:p w:rsidRDefault="00F24049" w:rsidP="00763A08" w:rsidR="00F71868" w:rsidRPr="00707EB7">
      <w:pPr>
        <w:pStyle w:val="Tijeloteksta"/>
        <w:tabs>
          <w:tab w:pos="1276" w:val="left"/>
        </w:tabs>
        <w:spacing w:before="200"/>
        <w:jc w:val="center"/>
      </w:pPr>
      <w:r w:rsidRPr="00D92D1F">
        <w:t xml:space="preserve">U </w:t>
      </w:r>
      <w:r w:rsidRPr="00707EB7">
        <w:t>Splitu</w:t>
      </w:r>
      <w:r w:rsidR="00124F51">
        <w:t xml:space="preserve"> 15. siječnja 2018.</w:t>
      </w:r>
    </w:p>
    <w:p w:rsidRDefault="00F71868" w:rsidP="00763A08" w:rsidR="00F71868" w:rsidRPr="00D92D1F">
      <w:pPr>
        <w:pStyle w:val="Tijeloteksta"/>
        <w:tabs>
          <w:tab w:pos="1276" w:val="left"/>
        </w:tabs>
      </w:pPr>
    </w:p>
    <w:p w:rsidRDefault="00124F51" w:rsidP="001F17B0" w:rsidR="00F71868" w:rsidRPr="00D92D1F">
      <w:pPr>
        <w:pStyle w:val="Tijeloteksta"/>
        <w:tabs>
          <w:tab w:pos="1276" w:val="left"/>
        </w:tabs>
        <w:ind w:left="6372"/>
        <w:jc w:val="center"/>
      </w:pPr>
      <w:r w:rsidRPr="00D92D1F">
        <w:t>Sutkinja</w:t>
      </w:r>
    </w:p>
    <w:p w:rsidRDefault="00124F51" w:rsidP="001F17B0" w:rsidR="00F71868" w:rsidRPr="00D92D1F">
      <w:pPr>
        <w:pStyle w:val="Tijeloteksta"/>
        <w:tabs>
          <w:tab w:pos="1276" w:val="left"/>
        </w:tabs>
        <w:ind w:left="6372"/>
        <w:jc w:val="center"/>
      </w:pPr>
      <w:r w:rsidRPr="00D92D1F">
        <w:t>Ana Golub Gruić</w:t>
      </w:r>
    </w:p>
    <w:p w:rsidRDefault="00D1029A" w:rsidP="001F17B0" w:rsidR="00D1029A" w:rsidRPr="00D92D1F">
      <w:pPr>
        <w:pStyle w:val="Tijeloteksta"/>
        <w:jc w:val="center"/>
      </w:pPr>
    </w:p>
    <w:p w:rsidRDefault="00124F51" w:rsidP="00124F51" w:rsidR="00C41898" w:rsidRPr="00C41898">
      <w:pPr>
        <w:pStyle w:val="Tijeloteksta"/>
        <w:spacing w:before="240"/>
      </w:pPr>
      <w:r w:rsidRPr="00C41898">
        <w:t>Pouka o pravnom lijeku</w:t>
      </w:r>
      <w:r w:rsidR="00C41898" w:rsidRPr="00C41898">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24F51" w:rsidP="00124F51" w:rsidR="00D1029A" w:rsidRPr="00D92D1F">
      <w:pPr>
        <w:pStyle w:val="Tijeloteksta"/>
        <w:spacing w:before="240"/>
      </w:pPr>
      <w:r>
        <w:t>Dna</w:t>
      </w:r>
      <w:r w:rsidR="00D1029A" w:rsidRPr="00D92D1F">
        <w:t>:</w:t>
      </w:r>
    </w:p>
    <w:p w:rsidRDefault="00D1029A" w:rsidP="00763A08" w:rsidR="00D1029A">
      <w:pPr>
        <w:pStyle w:val="Tijeloteksta"/>
      </w:pPr>
      <w:r w:rsidRPr="00D92D1F">
        <w:t>-</w:t>
      </w:r>
      <w:r w:rsidR="00880351" w:rsidRPr="00D92D1F">
        <w:t xml:space="preserve"> </w:t>
      </w:r>
      <w:r w:rsidR="00124F51">
        <w:t>stečajnoj upraviteljici Ljiljani Poljanić</w:t>
      </w:r>
    </w:p>
    <w:p w:rsidRDefault="00E10EE5" w:rsidP="00124F51" w:rsidR="00E10EE5">
      <w:pPr>
        <w:pStyle w:val="Tijeloteksta"/>
      </w:pPr>
      <w:r>
        <w:t xml:space="preserve">- </w:t>
      </w:r>
      <w:r w:rsidR="00124F51">
        <w:t>Republika Hrvatska – Ministarstvo financija – Porezna uprava</w:t>
      </w:r>
    </w:p>
    <w:p w:rsidRDefault="00124F51" w:rsidP="00124F51" w:rsidR="00124F51">
      <w:pPr>
        <w:pStyle w:val="Tijeloteksta"/>
      </w:pPr>
      <w:r>
        <w:t xml:space="preserve">- Županijsko državno odvjetništvo u Splitu </w:t>
      </w:r>
    </w:p>
    <w:p w:rsidRDefault="00EA7FE6" w:rsidP="00124F51" w:rsidR="00E10EE5">
      <w:pPr>
        <w:pStyle w:val="Tijeloteksta"/>
      </w:pPr>
      <w:r>
        <w:t xml:space="preserve">- </w:t>
      </w:r>
      <w:r w:rsidR="000E3463">
        <w:t xml:space="preserve">Općinski sud u </w:t>
      </w:r>
      <w:r w:rsidR="00124F51">
        <w:t>Novom Zagreb</w:t>
      </w:r>
      <w:r w:rsidR="000E3463">
        <w:t>u</w:t>
      </w:r>
      <w:r w:rsidR="00E7317F">
        <w:t xml:space="preserve"> </w:t>
      </w:r>
      <w:r w:rsidR="000E3463">
        <w:t xml:space="preserve">– </w:t>
      </w:r>
      <w:r>
        <w:t>Zemljišnoknjižni odjel</w:t>
      </w:r>
      <w:r w:rsidR="00E10EE5">
        <w:t xml:space="preserve"> </w:t>
      </w:r>
      <w:r w:rsidR="00124F51">
        <w:t>Samobor</w:t>
      </w:r>
    </w:p>
    <w:p w:rsidRDefault="00D92D1F" w:rsidP="00763A08" w:rsidR="00D92D1F" w:rsidRPr="00D92D1F">
      <w:pPr>
        <w:pStyle w:val="Tijeloteksta"/>
      </w:pPr>
      <w:r>
        <w:t>- mrežna</w:t>
      </w:r>
      <w:r w:rsidRPr="002F0931">
        <w:t xml:space="preserve"> stra</w:t>
      </w:r>
      <w:r>
        <w:t>nica e-Oglasna ploča sudova</w:t>
      </w:r>
    </w:p>
    <w:p w:rsidRDefault="00D1029A" w:rsidP="00763A08" w:rsidR="00D1029A" w:rsidRPr="00D92D1F">
      <w:pPr>
        <w:pStyle w:val="Tijeloteksta"/>
      </w:pPr>
      <w:r w:rsidRPr="00D92D1F">
        <w:t>-</w:t>
      </w:r>
      <w:r w:rsidR="00880351" w:rsidRPr="00D92D1F">
        <w:t xml:space="preserve"> </w:t>
      </w:r>
      <w:r w:rsidRPr="00D92D1F">
        <w:t>u spis</w:t>
      </w:r>
    </w:p>
    <w:p w:rsidRDefault="005415CB" w:rsidP="00763A08" w:rsidR="005415CB" w:rsidRPr="00D92D1F">
      <w:pPr>
        <w:pStyle w:val="Tijeloteksta"/>
        <w:tabs>
          <w:tab w:pos="6810" w:val="clear"/>
        </w:tabs>
      </w:pPr>
    </w:p>
    <w:sectPr w:rsidSect="00D92D1F" w:rsidR="005415CB" w:rsidRPr="00D92D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6C0E">
      <w:rPr>
        <w:rStyle w:val="Brojstranice"/>
        <w:noProof/>
      </w:rPr>
      <w:t>2</w:t>
    </w:r>
    <w:r>
      <w:rPr>
        <w:rStyle w:val="Brojstranice"/>
      </w:rPr>
      <w:fldChar w:fldCharType="end"/>
    </w:r>
  </w:p>
  <w:p w:rsidRDefault="000C20BA" w:rsidP="00B44741" w:rsidR="00B44741">
    <w:pPr>
      <w:pStyle w:val="Zaglavlje"/>
      <w:jc w:val="right"/>
    </w:pPr>
    <w:r>
      <w:t xml:space="preserve">Poslovni broj: </w:t>
    </w:r>
    <w:r w:rsidR="00B44741">
      <w:t>11.St</w:t>
    </w:r>
    <w:r w:rsidR="00035850">
      <w:t>-</w:t>
    </w:r>
    <w:r>
      <w:t>440/2013</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4294A3F"/>
    <w:multiLevelType w:val="hybridMultilevel"/>
    <w:tmpl w:val="542A4FA4"/>
    <w:lvl w:tplc="7FF084F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60E911E3"/>
    <w:multiLevelType w:val="hybridMultilevel"/>
    <w:tmpl w:val="B4AE08E4"/>
    <w:lvl w:tplc="461046DC" w:ilvl="0">
      <w:start w:val="1"/>
      <w:numFmt w:val="lowerLetter"/>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7"/>
  </w:num>
  <w:num w:numId="5">
    <w:abstractNumId w:val="9"/>
  </w:num>
  <w:num w:numId="6">
    <w:abstractNumId w:val="6"/>
  </w:num>
  <w:num w:numId="7">
    <w:abstractNumId w:val="8"/>
  </w:num>
  <w:num w:numId="8">
    <w:abstractNumId w:val="3"/>
  </w:num>
  <w:num w:numId="9">
    <w:abstractNumId w:val="4"/>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5850"/>
    <w:rsid w:val="000365FF"/>
    <w:rsid w:val="00043E3E"/>
    <w:rsid w:val="00051FCF"/>
    <w:rsid w:val="000565BB"/>
    <w:rsid w:val="00083047"/>
    <w:rsid w:val="00086C0E"/>
    <w:rsid w:val="000916C1"/>
    <w:rsid w:val="000A4A5D"/>
    <w:rsid w:val="000C20BA"/>
    <w:rsid w:val="000E09AF"/>
    <w:rsid w:val="000E3463"/>
    <w:rsid w:val="000F4770"/>
    <w:rsid w:val="00103B4D"/>
    <w:rsid w:val="00107221"/>
    <w:rsid w:val="00114D13"/>
    <w:rsid w:val="001173E4"/>
    <w:rsid w:val="00117734"/>
    <w:rsid w:val="00124F51"/>
    <w:rsid w:val="0012780D"/>
    <w:rsid w:val="00133EB0"/>
    <w:rsid w:val="0013739C"/>
    <w:rsid w:val="00141050"/>
    <w:rsid w:val="0016249A"/>
    <w:rsid w:val="001672F7"/>
    <w:rsid w:val="00173B17"/>
    <w:rsid w:val="00175A40"/>
    <w:rsid w:val="00176DCA"/>
    <w:rsid w:val="00177DBC"/>
    <w:rsid w:val="00187565"/>
    <w:rsid w:val="001A4659"/>
    <w:rsid w:val="001B39A4"/>
    <w:rsid w:val="001C25CE"/>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2AA1"/>
    <w:rsid w:val="002A5BFE"/>
    <w:rsid w:val="002A5F32"/>
    <w:rsid w:val="002C07BD"/>
    <w:rsid w:val="002C30DA"/>
    <w:rsid w:val="002C4651"/>
    <w:rsid w:val="002C5B60"/>
    <w:rsid w:val="002D11DD"/>
    <w:rsid w:val="002E056C"/>
    <w:rsid w:val="002E0CDA"/>
    <w:rsid w:val="002E23F3"/>
    <w:rsid w:val="002F0D47"/>
    <w:rsid w:val="0030405C"/>
    <w:rsid w:val="0030493C"/>
    <w:rsid w:val="00314B86"/>
    <w:rsid w:val="00326FDF"/>
    <w:rsid w:val="00340E10"/>
    <w:rsid w:val="00346E5A"/>
    <w:rsid w:val="00372D6E"/>
    <w:rsid w:val="00373806"/>
    <w:rsid w:val="00374D46"/>
    <w:rsid w:val="00376C81"/>
    <w:rsid w:val="003829C7"/>
    <w:rsid w:val="00382F1A"/>
    <w:rsid w:val="003A266D"/>
    <w:rsid w:val="003A3DE3"/>
    <w:rsid w:val="003C4338"/>
    <w:rsid w:val="003F7DF7"/>
    <w:rsid w:val="004220F0"/>
    <w:rsid w:val="0042424F"/>
    <w:rsid w:val="00425A2C"/>
    <w:rsid w:val="00436248"/>
    <w:rsid w:val="004677B8"/>
    <w:rsid w:val="00471D94"/>
    <w:rsid w:val="00474D4C"/>
    <w:rsid w:val="00476208"/>
    <w:rsid w:val="0049249C"/>
    <w:rsid w:val="00497A87"/>
    <w:rsid w:val="004A21D1"/>
    <w:rsid w:val="004C2DB8"/>
    <w:rsid w:val="004C6D9F"/>
    <w:rsid w:val="004D3812"/>
    <w:rsid w:val="004E573D"/>
    <w:rsid w:val="004E7612"/>
    <w:rsid w:val="004F1A07"/>
    <w:rsid w:val="004F4996"/>
    <w:rsid w:val="004F6FA7"/>
    <w:rsid w:val="004F7093"/>
    <w:rsid w:val="00531806"/>
    <w:rsid w:val="005415CB"/>
    <w:rsid w:val="00543255"/>
    <w:rsid w:val="00562500"/>
    <w:rsid w:val="00571686"/>
    <w:rsid w:val="00575D67"/>
    <w:rsid w:val="005A140C"/>
    <w:rsid w:val="005A2A06"/>
    <w:rsid w:val="005A53D5"/>
    <w:rsid w:val="005A727A"/>
    <w:rsid w:val="005B3A85"/>
    <w:rsid w:val="005D05A8"/>
    <w:rsid w:val="005D0D27"/>
    <w:rsid w:val="005E46A6"/>
    <w:rsid w:val="005F334B"/>
    <w:rsid w:val="00602274"/>
    <w:rsid w:val="00602641"/>
    <w:rsid w:val="00620BB6"/>
    <w:rsid w:val="00624D4F"/>
    <w:rsid w:val="0062601A"/>
    <w:rsid w:val="0062676D"/>
    <w:rsid w:val="006301ED"/>
    <w:rsid w:val="00640070"/>
    <w:rsid w:val="00647956"/>
    <w:rsid w:val="00647985"/>
    <w:rsid w:val="0066530E"/>
    <w:rsid w:val="00673749"/>
    <w:rsid w:val="00687F85"/>
    <w:rsid w:val="006A13E8"/>
    <w:rsid w:val="006C0B17"/>
    <w:rsid w:val="006C12BA"/>
    <w:rsid w:val="006D04A5"/>
    <w:rsid w:val="006D054D"/>
    <w:rsid w:val="006D07F6"/>
    <w:rsid w:val="006D5604"/>
    <w:rsid w:val="006E3DD6"/>
    <w:rsid w:val="006E5B1F"/>
    <w:rsid w:val="006F077B"/>
    <w:rsid w:val="00707EB7"/>
    <w:rsid w:val="007132F6"/>
    <w:rsid w:val="00722DB4"/>
    <w:rsid w:val="00740DA7"/>
    <w:rsid w:val="00757522"/>
    <w:rsid w:val="00763A08"/>
    <w:rsid w:val="00774EA5"/>
    <w:rsid w:val="007772F4"/>
    <w:rsid w:val="00780043"/>
    <w:rsid w:val="007A025F"/>
    <w:rsid w:val="007A25EF"/>
    <w:rsid w:val="007C6DE3"/>
    <w:rsid w:val="007D0953"/>
    <w:rsid w:val="00803E39"/>
    <w:rsid w:val="00804D01"/>
    <w:rsid w:val="008061CB"/>
    <w:rsid w:val="00863D64"/>
    <w:rsid w:val="0086570D"/>
    <w:rsid w:val="00877094"/>
    <w:rsid w:val="00880351"/>
    <w:rsid w:val="00880B6C"/>
    <w:rsid w:val="00881DE5"/>
    <w:rsid w:val="008B1AFC"/>
    <w:rsid w:val="008C4604"/>
    <w:rsid w:val="008D2438"/>
    <w:rsid w:val="008D4611"/>
    <w:rsid w:val="008D52A0"/>
    <w:rsid w:val="008E72F9"/>
    <w:rsid w:val="008F77A7"/>
    <w:rsid w:val="00924D2E"/>
    <w:rsid w:val="00933CA5"/>
    <w:rsid w:val="00934395"/>
    <w:rsid w:val="0094350F"/>
    <w:rsid w:val="00974E05"/>
    <w:rsid w:val="009819D6"/>
    <w:rsid w:val="009825FA"/>
    <w:rsid w:val="009A40A1"/>
    <w:rsid w:val="009B25AE"/>
    <w:rsid w:val="009B3FF4"/>
    <w:rsid w:val="009F1860"/>
    <w:rsid w:val="009F2454"/>
    <w:rsid w:val="009F48E6"/>
    <w:rsid w:val="00A163F6"/>
    <w:rsid w:val="00A22666"/>
    <w:rsid w:val="00A42456"/>
    <w:rsid w:val="00A43BE7"/>
    <w:rsid w:val="00A57013"/>
    <w:rsid w:val="00A75753"/>
    <w:rsid w:val="00A92770"/>
    <w:rsid w:val="00AB0E69"/>
    <w:rsid w:val="00AE64B6"/>
    <w:rsid w:val="00AE699D"/>
    <w:rsid w:val="00AF0FF8"/>
    <w:rsid w:val="00B07C80"/>
    <w:rsid w:val="00B10815"/>
    <w:rsid w:val="00B23EE1"/>
    <w:rsid w:val="00B24F82"/>
    <w:rsid w:val="00B37D1A"/>
    <w:rsid w:val="00B44741"/>
    <w:rsid w:val="00B56E0B"/>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1934"/>
    <w:rsid w:val="00C81E8E"/>
    <w:rsid w:val="00C86DD8"/>
    <w:rsid w:val="00C95787"/>
    <w:rsid w:val="00C9621F"/>
    <w:rsid w:val="00C9659B"/>
    <w:rsid w:val="00CC5BA5"/>
    <w:rsid w:val="00CE16ED"/>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6EEC"/>
    <w:rsid w:val="00E06C2D"/>
    <w:rsid w:val="00E10EE5"/>
    <w:rsid w:val="00E13873"/>
    <w:rsid w:val="00E165CB"/>
    <w:rsid w:val="00E17337"/>
    <w:rsid w:val="00E26225"/>
    <w:rsid w:val="00E32CFE"/>
    <w:rsid w:val="00E449DD"/>
    <w:rsid w:val="00E53496"/>
    <w:rsid w:val="00E7317F"/>
    <w:rsid w:val="00E733AA"/>
    <w:rsid w:val="00E81825"/>
    <w:rsid w:val="00E91DCE"/>
    <w:rsid w:val="00E94160"/>
    <w:rsid w:val="00EA7FE6"/>
    <w:rsid w:val="00EC5207"/>
    <w:rsid w:val="00ED52DA"/>
    <w:rsid w:val="00EE06CE"/>
    <w:rsid w:val="00EE24B8"/>
    <w:rsid w:val="00EE6158"/>
    <w:rsid w:val="00EF5966"/>
    <w:rsid w:val="00F011E0"/>
    <w:rsid w:val="00F05A6A"/>
    <w:rsid w:val="00F24049"/>
    <w:rsid w:val="00F346C7"/>
    <w:rsid w:val="00F416D0"/>
    <w:rsid w:val="00F64108"/>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86C0E"/>
    <w:rPr>
      <w:color w:val="808080"/>
      <w:bdr w:space="0" w:sz="0" w:color="auto" w:val="none"/>
      <w:shd w:fill="auto" w:color="auto" w:val="clear"/>
    </w:rPr>
  </w:style>
  <w:style w:customStyle="true" w:styleId="eSPISCCParagraphDefaultFont" w:type="character">
    <w:name w:val="eSPIS_CC_Paragraph Default Font"/>
    <w:basedOn w:val="Zadanifontodlomka"/>
    <w:rsid w:val="00086C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C0E"/>
    <w:rPr>
      <w:bdr w:space="0" w:sz="0" w:color="auto" w:val="none"/>
      <w:shd w:fill="FFFFCC" w:color="auto" w:val="clear"/>
      <w:lang w:val="hr-HR"/>
    </w:rPr>
  </w:style>
  <w:style w:customStyle="true" w:styleId="PozadinaSvijetloCrvena" w:type="character">
    <w:name w:val="Pozadina_SvijetloCrvena"/>
    <w:basedOn w:val="eSPISCCParagraphDefaultFont"/>
    <w:rsid w:val="00086C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C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86C0E"/>
    <w:rPr>
      <w:color w:val="808080"/>
      <w:bdr w:color="auto" w:space="0" w:sz="0" w:val="none"/>
      <w:shd w:color="auto" w:fill="auto" w:val="clear"/>
    </w:rPr>
  </w:style>
  <w:style w:customStyle="1" w:styleId="eSPISCCParagraphDefaultFont" w:type="character">
    <w:name w:val="eSPIS_CC_Paragraph Default Font"/>
    <w:basedOn w:val="Zadanifontodlomka"/>
    <w:rsid w:val="00086C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C0E"/>
    <w:rPr>
      <w:bdr w:color="auto" w:space="0" w:sz="0" w:val="none"/>
      <w:shd w:color="auto" w:fill="FFFFCC" w:val="clear"/>
      <w:lang w:val="hr-HR"/>
    </w:rPr>
  </w:style>
  <w:style w:customStyle="1" w:styleId="PozadinaSvijetloCrvena" w:type="character">
    <w:name w:val="Pozadina_SvijetloCrvena"/>
    <w:basedOn w:val="eSPISCCParagraphDefaultFont"/>
    <w:rsid w:val="00086C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C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287F6-ED87-4DDD-8776-4FAEE8DE8C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500</properties:Words>
  <properties:Characters>2775</properties:Characters>
  <properties:Lines>69</properties:Lines>
  <properties:Paragraphs>33</properties:Paragraphs>
  <properties:TotalTime>429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2018-01-15T09:17:00Z</cp:lastPrinted>
  <dcterms:modified xmlns:xsi="http://www.w3.org/2001/XMLSchema-instance" xsi:type="dcterms:W3CDTF">2018-01-15T09:26:00Z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