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1651ecc" w14:paraId="1651ecc"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CE1FD3">
        <w:rPr>
          <w:rFonts w:hAnsi="Times New Roman" w:ascii="Times New Roman"/>
          <w:sz w:val="24"/>
        </w:rPr>
        <w:t>1066/12</w:t>
      </w:r>
      <w:r w:rsidR="006A0166">
        <w:rPr>
          <w:rFonts w:hAnsi="Times New Roman" w:ascii="Times New Roman"/>
          <w:sz w:val="24"/>
        </w:rPr>
        <w:t>-301</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cu Mihaelu Kovačiću, u stečajnom postupku nad dužnikom</w:t>
      </w:r>
      <w:r w:rsidR="00CE1FD3">
        <w:rPr>
          <w:rFonts w:hAnsi="Times New Roman" w:ascii="Times New Roman"/>
          <w:sz w:val="24"/>
        </w:rPr>
        <w:t xml:space="preserve"> </w:t>
      </w:r>
      <w:r w:rsidR="00CE1FD3" w:rsidRPr="00CE1FD3">
        <w:rPr>
          <w:rFonts w:hAnsi="Times New Roman" w:ascii="Times New Roman"/>
          <w:sz w:val="24"/>
        </w:rPr>
        <w:t>TERMOCOMMERCE d.o.o. – u stečaju, Zagreb, Kneza Branimira 173, OIB:</w:t>
      </w:r>
      <w:r w:rsidR="004D4E03">
        <w:rPr>
          <w:rFonts w:hAnsi="Times New Roman" w:ascii="Times New Roman"/>
          <w:sz w:val="24"/>
        </w:rPr>
        <w:t xml:space="preserve"> </w:t>
      </w:r>
      <w:r w:rsidR="00CE1FD3" w:rsidRPr="00CE1FD3">
        <w:rPr>
          <w:rFonts w:hAnsi="Times New Roman" w:ascii="Times New Roman"/>
          <w:sz w:val="24"/>
        </w:rPr>
        <w:t>09627920501</w:t>
      </w:r>
      <w:r w:rsidR="0037427C">
        <w:rPr>
          <w:rFonts w:hAnsi="Times New Roman" w:ascii="Times New Roman"/>
          <w:sz w:val="24"/>
        </w:rPr>
        <w:t xml:space="preserve">, </w:t>
      </w:r>
      <w:r w:rsidR="00B377F7">
        <w:rPr>
          <w:rFonts w:hAnsi="Times New Roman" w:ascii="Times New Roman"/>
          <w:sz w:val="24"/>
        </w:rPr>
        <w:t>8. srpnja</w:t>
      </w:r>
      <w:r w:rsidR="00CF57A2" w:rsidRPr="006934ED">
        <w:rPr>
          <w:rFonts w:hAnsi="Times New Roman" w:ascii="Times New Roman"/>
          <w:sz w:val="24"/>
        </w:rPr>
        <w:t xml:space="preserve"> 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CE1FD3" w:rsidR="00CE1FD3" w:rsidRPr="00CE1FD3">
      <w:pPr>
        <w:numPr>
          <w:ilvl w:val="0"/>
          <w:numId w:val="6"/>
        </w:numPr>
        <w:spacing w:after="120" w:before="120"/>
        <w:rPr>
          <w:rFonts w:hAnsi="Times New Roman" w:ascii="Times New Roman"/>
          <w:sz w:val="24"/>
        </w:rPr>
      </w:pPr>
      <w:r w:rsidRPr="00CE1FD3">
        <w:rPr>
          <w:rFonts w:hAnsi="Times New Roman" w:ascii="Times New Roman"/>
          <w:sz w:val="24"/>
        </w:rPr>
        <w:t>Nekretnina stečajnog dužnika</w:t>
      </w:r>
      <w:r w:rsidR="00CE1FD3" w:rsidRPr="00CE1FD3">
        <w:rPr>
          <w:rFonts w:hAnsi="Times New Roman" w:ascii="Times New Roman"/>
          <w:sz w:val="24"/>
        </w:rPr>
        <w:t xml:space="preserve"> TERMOCOMMERCE d.o.o. – u stečaju, Zagreb, Kneza Br</w:t>
      </w:r>
      <w:r w:rsidR="006A0166">
        <w:rPr>
          <w:rFonts w:hAnsi="Times New Roman" w:ascii="Times New Roman"/>
          <w:sz w:val="24"/>
        </w:rPr>
        <w:t>animira 173, OIB:09627920501</w:t>
      </w:r>
      <w:r w:rsidR="00CE1FD3" w:rsidRPr="00CE1FD3">
        <w:rPr>
          <w:rFonts w:hAnsi="Times New Roman" w:ascii="Times New Roman"/>
          <w:sz w:val="24"/>
        </w:rPr>
        <w:t xml:space="preserve">, upisana u </w:t>
      </w:r>
      <w:r w:rsidR="00F608CF" w:rsidRPr="00F608CF">
        <w:rPr>
          <w:rFonts w:hAnsi="Times New Roman" w:ascii="Times New Roman"/>
          <w:sz w:val="24"/>
        </w:rPr>
        <w:t>k.o. Pula, zk. ul. 17816, čkbr. 1837/2 – poslovna zgrada, privredno dvorište, Pula, Divkovićeva ulica 2 A od 3243 m2</w:t>
      </w:r>
    </w:p>
    <w:p w:rsidRDefault="00CE4D39" w:rsidP="00CE1FD3" w:rsidR="00CE1FD3">
      <w:pPr>
        <w:spacing w:after="120" w:before="120"/>
        <w:ind w:left="567"/>
        <w:jc w:val="center"/>
        <w:rPr>
          <w:rFonts w:hAnsi="Times New Roman" w:ascii="Times New Roman"/>
          <w:sz w:val="24"/>
        </w:rPr>
      </w:pPr>
      <w:r w:rsidRPr="006934ED">
        <w:rPr>
          <w:rFonts w:hAnsi="Times New Roman" w:ascii="Times New Roman"/>
          <w:b/>
          <w:sz w:val="24"/>
        </w:rPr>
        <w:t>dosuđuje se</w:t>
      </w:r>
    </w:p>
    <w:p w:rsidRDefault="00CE4D39" w:rsidP="00CE1FD3" w:rsidR="00E70779" w:rsidRPr="006934ED">
      <w:pPr>
        <w:spacing w:after="120" w:before="120"/>
        <w:ind w:left="567"/>
        <w:rPr>
          <w:rFonts w:hAnsi="Times New Roman" w:ascii="Times New Roman"/>
          <w:sz w:val="24"/>
        </w:rPr>
      </w:pPr>
      <w:r w:rsidRPr="006934ED">
        <w:rPr>
          <w:rFonts w:hAnsi="Times New Roman" w:ascii="Times New Roman"/>
          <w:sz w:val="24"/>
        </w:rPr>
        <w:t>kupcu</w:t>
      </w:r>
      <w:r w:rsidR="00CE1FD3">
        <w:rPr>
          <w:rFonts w:hAnsi="Times New Roman" w:ascii="Times New Roman"/>
          <w:sz w:val="24"/>
        </w:rPr>
        <w:t xml:space="preserve"> KERA TERM TRGOVINA d.o.o. Zagreb, 14. Trokut br. 19, OIB: 42570728116, </w:t>
      </w:r>
      <w:r w:rsidRPr="006934ED">
        <w:rPr>
          <w:rFonts w:hAnsi="Times New Roman" w:ascii="Times New Roman"/>
          <w:sz w:val="24"/>
        </w:rPr>
        <w:t xml:space="preserve"> kao najboljem ponuđaču, za cijenu od </w:t>
      </w:r>
      <w:r w:rsidR="00F608CF">
        <w:rPr>
          <w:rFonts w:hAnsi="Times New Roman" w:ascii="Times New Roman"/>
          <w:sz w:val="24"/>
        </w:rPr>
        <w:t>5.150.000,00</w:t>
      </w:r>
      <w:r w:rsidR="00CE1FD3">
        <w:rPr>
          <w:rFonts w:hAnsi="Times New Roman" w:ascii="Times New Roman"/>
          <w:sz w:val="24"/>
        </w:rPr>
        <w:t xml:space="preserve">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CE1FD3">
        <w:rPr>
          <w:rFonts w:hAnsi="Times New Roman" w:ascii="Times New Roman"/>
          <w:sz w:val="24"/>
        </w:rPr>
        <w:t>KERA TERM TRGOVINA d.o.o. Zagreb</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w:t>
      </w:r>
      <w:r w:rsidR="00E70779" w:rsidRPr="00BB7AB0">
        <w:rPr>
          <w:rFonts w:hAnsi="Times New Roman" w:ascii="Times New Roman"/>
          <w:sz w:val="24"/>
        </w:rPr>
        <w:t xml:space="preserve">od </w:t>
      </w:r>
      <w:r w:rsidR="00F608CF">
        <w:rPr>
          <w:rFonts w:hAnsi="Times New Roman" w:ascii="Times New Roman"/>
          <w:b/>
          <w:sz w:val="24"/>
        </w:rPr>
        <w:t>5.050</w:t>
      </w:r>
      <w:r w:rsidR="00BB7AB0" w:rsidRPr="00BB7AB0">
        <w:rPr>
          <w:rFonts w:hAnsi="Times New Roman" w:ascii="Times New Roman"/>
          <w:b/>
          <w:sz w:val="24"/>
        </w:rPr>
        <w:t>.000,00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xml:space="preserve">, poziv na broj: </w:t>
      </w:r>
      <w:r w:rsidR="00BB7AB0">
        <w:rPr>
          <w:rFonts w:hAnsi="Times New Roman" w:ascii="Times New Roman"/>
          <w:sz w:val="24"/>
        </w:rPr>
        <w:t>1066-12</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AD3F33">
        <w:rPr>
          <w:rFonts w:hAnsi="Times New Roman" w:ascii="Times New Roman"/>
          <w:sz w:val="24"/>
        </w:rPr>
        <w:t>K</w:t>
      </w:r>
      <w:r w:rsidRPr="006934ED">
        <w:rPr>
          <w:rFonts w:hAnsi="Times New Roman" w:ascii="Times New Roman"/>
          <w:sz w:val="24"/>
        </w:rPr>
        <w:t>upovnina za</w:t>
      </w:r>
      <w:r w:rsidR="00BB7AB0">
        <w:rPr>
          <w:rFonts w:hAnsi="Times New Roman" w:ascii="Times New Roman"/>
          <w:sz w:val="24"/>
        </w:rPr>
        <w:t xml:space="preserve"> Termocommerce St-1066/12</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F608CF">
      <w:pPr>
        <w:numPr>
          <w:ilvl w:val="0"/>
          <w:numId w:val="6"/>
        </w:numPr>
        <w:spacing w:after="120" w:before="120"/>
        <w:rPr>
          <w:rFonts w:hAnsi="Times New Roman" w:ascii="Times New Roman"/>
          <w:sz w:val="24"/>
        </w:rPr>
      </w:pPr>
      <w:r w:rsidRPr="00F608CF">
        <w:rPr>
          <w:rFonts w:hAnsi="Times New Roman" w:ascii="Times New Roman"/>
          <w:sz w:val="24"/>
        </w:rPr>
        <w:t>Na nekretni</w:t>
      </w:r>
      <w:r w:rsidR="00E70779" w:rsidRPr="00F608CF">
        <w:rPr>
          <w:rFonts w:hAnsi="Times New Roman" w:ascii="Times New Roman"/>
          <w:sz w:val="24"/>
        </w:rPr>
        <w:t xml:space="preserve">ni </w:t>
      </w:r>
      <w:r w:rsidRPr="00F608CF">
        <w:rPr>
          <w:rFonts w:hAnsi="Times New Roman" w:ascii="Times New Roman"/>
          <w:sz w:val="24"/>
        </w:rPr>
        <w:t>iz točke I. ovog rješenja prestaju sva upisana</w:t>
      </w:r>
      <w:r w:rsidR="00E70779" w:rsidRPr="00F608CF">
        <w:rPr>
          <w:rFonts w:hAnsi="Times New Roman" w:ascii="Times New Roman"/>
          <w:sz w:val="24"/>
        </w:rPr>
        <w:t xml:space="preserve"> i neupisana</w:t>
      </w:r>
      <w:r w:rsidRPr="00F608CF">
        <w:rPr>
          <w:rFonts w:hAnsi="Times New Roman" w:ascii="Times New Roman"/>
          <w:sz w:val="24"/>
        </w:rPr>
        <w:t xml:space="preserve"> prava, tereti i zabilježbe, </w:t>
      </w:r>
      <w:r w:rsidR="00BB7AB0" w:rsidRPr="00F608CF">
        <w:rPr>
          <w:rFonts w:hAnsi="Times New Roman" w:ascii="Times New Roman"/>
          <w:b/>
          <w:sz w:val="24"/>
        </w:rPr>
        <w:t xml:space="preserve">osim zabilježbe </w:t>
      </w:r>
      <w:r w:rsidR="00F608CF" w:rsidRPr="00F608CF">
        <w:rPr>
          <w:rFonts w:hAnsi="Times New Roman" w:ascii="Times New Roman"/>
          <w:b/>
          <w:sz w:val="24"/>
        </w:rPr>
        <w:t xml:space="preserve">da za građevinu sagrađenu na čkbr. 1837/2 nije priložena uporabna dozvola, </w:t>
      </w:r>
      <w:r w:rsidRPr="00F608CF">
        <w:rPr>
          <w:rFonts w:hAnsi="Times New Roman" w:ascii="Times New Roman"/>
          <w:sz w:val="24"/>
        </w:rPr>
        <w:t>koj</w:t>
      </w:r>
      <w:r w:rsidR="00A358F5" w:rsidRPr="00F608CF">
        <w:rPr>
          <w:rFonts w:hAnsi="Times New Roman" w:ascii="Times New Roman"/>
          <w:sz w:val="24"/>
        </w:rPr>
        <w:t xml:space="preserve">i upisi će biti naloženi </w:t>
      </w:r>
      <w:r w:rsidRPr="00F608CF">
        <w:rPr>
          <w:rFonts w:hAnsi="Times New Roman" w:ascii="Times New Roman"/>
          <w:sz w:val="24"/>
        </w:rPr>
        <w:t>posebnim zaključkom zemljišnoknjižnom sudu</w:t>
      </w:r>
      <w:r w:rsidR="00BB7AB0" w:rsidRPr="00F608CF">
        <w:rPr>
          <w:rFonts w:hAnsi="Times New Roman" w:ascii="Times New Roman"/>
          <w:sz w:val="24"/>
        </w:rPr>
        <w:t xml:space="preserve"> po pravomoćnosti ovog rješenja,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F608CF">
        <w:rPr>
          <w:rFonts w:hAnsi="Times New Roman" w:ascii="Times New Roman"/>
          <w:sz w:val="24"/>
        </w:rPr>
        <w:t xml:space="preserve">Puli </w:t>
      </w:r>
      <w:r w:rsidR="00BB7AB0">
        <w:rPr>
          <w:rFonts w:hAnsi="Times New Roman" w:ascii="Times New Roman"/>
          <w:sz w:val="24"/>
        </w:rPr>
        <w:t>– Zemljišnoknjižni odjel</w:t>
      </w:r>
      <w:r w:rsidR="00F608CF">
        <w:rPr>
          <w:rFonts w:hAnsi="Times New Roman" w:ascii="Times New Roman"/>
          <w:sz w:val="24"/>
        </w:rPr>
        <w:t>.</w:t>
      </w:r>
      <w:r w:rsidR="00A358F5" w:rsidRPr="006934ED">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Ako kupac</w:t>
      </w:r>
      <w:r w:rsidR="008D68AB">
        <w:rPr>
          <w:rFonts w:hAnsi="Times New Roman" w:ascii="Times New Roman"/>
          <w:sz w:val="24"/>
        </w:rPr>
        <w:t xml:space="preserve"> Kera term trgovina d.o.o.</w:t>
      </w:r>
      <w:r w:rsidRPr="006934ED">
        <w:rPr>
          <w:rFonts w:hAnsi="Times New Roman" w:ascii="Times New Roman"/>
          <w:sz w:val="24"/>
        </w:rPr>
        <w:t xml:space="preserve"> ne položi kupovinu u roku i iznosu kako je to određeno toč. II. ovog rješenja, nekretnina će se dosuditi </w:t>
      </w:r>
      <w:r w:rsidR="008D68AB">
        <w:rPr>
          <w:rFonts w:hAnsi="Times New Roman" w:ascii="Times New Roman"/>
          <w:sz w:val="24"/>
        </w:rPr>
        <w:t>ponuđačima</w:t>
      </w:r>
      <w:r w:rsidRPr="006934ED">
        <w:rPr>
          <w:rFonts w:hAnsi="Times New Roman" w:ascii="Times New Roman"/>
          <w:sz w:val="24"/>
        </w:rPr>
        <w:t xml:space="preserve"> koji su ponudili nižu cijenu, redom prema veličini cijene koju su ponudili i to</w:t>
      </w:r>
      <w:r w:rsidR="008D68AB">
        <w:rPr>
          <w:rFonts w:hAnsi="Times New Roman" w:ascii="Times New Roman"/>
          <w:sz w:val="24"/>
        </w:rPr>
        <w:t xml:space="preserve"> ponuđaču </w:t>
      </w:r>
      <w:r w:rsidR="00F608CF">
        <w:rPr>
          <w:rFonts w:hAnsi="Times New Roman" w:ascii="Times New Roman"/>
          <w:sz w:val="24"/>
        </w:rPr>
        <w:t>KORBOX d.o.o. Z</w:t>
      </w:r>
      <w:r w:rsidR="008D68AB">
        <w:rPr>
          <w:rFonts w:hAnsi="Times New Roman" w:ascii="Times New Roman"/>
          <w:sz w:val="24"/>
        </w:rPr>
        <w:t xml:space="preserve">agreb, za cijenu od </w:t>
      </w:r>
      <w:r w:rsidR="00F608CF">
        <w:rPr>
          <w:rFonts w:hAnsi="Times New Roman" w:ascii="Times New Roman"/>
          <w:sz w:val="24"/>
        </w:rPr>
        <w:t>5.000.000</w:t>
      </w:r>
      <w:r w:rsidR="008D68AB">
        <w:rPr>
          <w:rFonts w:hAnsi="Times New Roman" w:ascii="Times New Roman"/>
          <w:sz w:val="24"/>
        </w:rPr>
        <w:t>,00 kuna.</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8D68AB">
        <w:rPr>
          <w:rFonts w:hAnsi="Times New Roman" w:ascii="Times New Roman"/>
          <w:sz w:val="24"/>
        </w:rPr>
        <w:t xml:space="preserve"> KERA TERM trgovina d.o.o. Zagreb</w:t>
      </w:r>
      <w:r w:rsidR="00457093" w:rsidRPr="006934ED">
        <w:rPr>
          <w:rFonts w:hAnsi="Times New Roman" w:ascii="Times New Roman"/>
          <w:sz w:val="24"/>
        </w:rPr>
        <w:t xml:space="preserve"> </w:t>
      </w:r>
      <w:r w:rsidR="001D52CD" w:rsidRPr="006934ED">
        <w:rPr>
          <w:rFonts w:hAnsi="Times New Roman" w:ascii="Times New Roman"/>
          <w:sz w:val="24"/>
        </w:rPr>
        <w:t xml:space="preserve">u visini od </w:t>
      </w:r>
      <w:r w:rsidR="00F608CF">
        <w:rPr>
          <w:rFonts w:hAnsi="Times New Roman" w:ascii="Times New Roman"/>
          <w:sz w:val="24"/>
        </w:rPr>
        <w:t>5</w:t>
      </w:r>
      <w:r w:rsidR="008D68AB">
        <w:rPr>
          <w:rFonts w:hAnsi="Times New Roman" w:ascii="Times New Roman"/>
          <w:sz w:val="24"/>
        </w:rPr>
        <w:t>.</w:t>
      </w:r>
      <w:r w:rsidR="00F608CF">
        <w:rPr>
          <w:rFonts w:hAnsi="Times New Roman" w:ascii="Times New Roman"/>
          <w:sz w:val="24"/>
        </w:rPr>
        <w:t>150</w:t>
      </w:r>
      <w:r w:rsidR="008D68AB">
        <w:rPr>
          <w:rFonts w:hAnsi="Times New Roman" w:ascii="Times New Roman"/>
          <w:sz w:val="24"/>
        </w:rPr>
        <w:t>.000,00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F608CF">
        <w:rPr>
          <w:rFonts w:hAnsi="Times New Roman" w:ascii="Times New Roman"/>
          <w:sz w:val="24"/>
        </w:rPr>
        <w:t>100</w:t>
      </w:r>
      <w:r w:rsidR="008D68AB">
        <w:rPr>
          <w:rFonts w:hAnsi="Times New Roman" w:ascii="Times New Roman"/>
          <w:sz w:val="24"/>
        </w:rPr>
        <w:t>.000,00</w:t>
      </w:r>
      <w:r w:rsidRPr="006934ED">
        <w:rPr>
          <w:rFonts w:hAnsi="Times New Roman" w:ascii="Times New Roman"/>
          <w:sz w:val="24"/>
        </w:rPr>
        <w:t xml:space="preserve"> kuna uračunava se kupcu u kupovninu, stoga je isti u obvezi položiti na račun suda razliku od </w:t>
      </w:r>
      <w:r w:rsidR="00B377F7" w:rsidRPr="00B377F7">
        <w:rPr>
          <w:rFonts w:hAnsi="Times New Roman" w:ascii="Times New Roman"/>
          <w:sz w:val="24"/>
        </w:rPr>
        <w:t>5.050.000,00</w:t>
      </w:r>
      <w:r w:rsidR="00B377F7">
        <w:rPr>
          <w:rFonts w:hAnsi="Times New Roman" w:ascii="Times New Roman"/>
          <w:sz w:val="24"/>
        </w:rPr>
        <w:t xml:space="preserve"> </w:t>
      </w:r>
      <w:r w:rsidRPr="006934ED">
        <w:rPr>
          <w:rFonts w:hAnsi="Times New Roman" w:ascii="Times New Roman"/>
          <w:sz w:val="24"/>
        </w:rPr>
        <w:t>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B377F7">
        <w:rPr>
          <w:rFonts w:hAnsi="Times New Roman" w:ascii="Times New Roman"/>
          <w:sz w:val="24"/>
        </w:rPr>
        <w:t>8. srpnja</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B377F7">
        <w:rPr>
          <w:rFonts w:hAnsi="Times New Roman" w:ascii="Times New Roman"/>
          <w:sz w:val="24"/>
        </w:rPr>
        <w:t xml:space="preserve"> </w:t>
      </w:r>
      <w:r w:rsidRPr="006934ED">
        <w:rPr>
          <w:rFonts w:hAnsi="Times New Roman" w:ascii="Times New Roman"/>
          <w:sz w:val="24"/>
        </w:rPr>
        <w:t>MIHAEL KOVAČIĆ</w:t>
      </w:r>
      <w:r w:rsidR="006A0166" w:rsidRPr="006A0166">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6A0166" w:rsidP="00310AAD" w:rsidR="006A0166">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6A0166" w:rsidP="00310AAD" w:rsidR="00AA3290"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p>
    <w:p w:rsidRDefault="00310AAD" w:rsidP="00310AAD" w:rsidR="00310AAD" w:rsidRPr="006A0166">
      <w:pPr>
        <w:rPr>
          <w:rFonts w:hAnsi="Times New Roman" w:ascii="Times New Roman"/>
          <w:color w:themeColor="background1" w:val="FFFFFF"/>
          <w:sz w:val="24"/>
        </w:rPr>
      </w:pPr>
      <w:r w:rsidRPr="006A0166">
        <w:rPr>
          <w:rFonts w:hAnsi="Times New Roman" w:ascii="Times New Roman"/>
          <w:color w:themeColor="background1" w:val="FFFFFF"/>
          <w:sz w:val="24"/>
        </w:rPr>
        <w:t>DNA:</w:t>
      </w:r>
    </w:p>
    <w:p w:rsidRDefault="008D68AB" w:rsidP="008D68AB" w:rsidR="008D68AB" w:rsidRPr="006A0166">
      <w:pPr>
        <w:numPr>
          <w:ilvl w:val="0"/>
          <w:numId w:val="5"/>
        </w:numPr>
        <w:rPr>
          <w:rFonts w:hAnsi="Times New Roman" w:ascii="Times New Roman"/>
          <w:color w:themeColor="background1" w:val="FFFFFF"/>
          <w:sz w:val="24"/>
        </w:rPr>
      </w:pPr>
      <w:r w:rsidRPr="006A0166">
        <w:rPr>
          <w:rFonts w:hAnsi="Times New Roman" w:ascii="Times New Roman"/>
          <w:color w:themeColor="background1" w:val="FFFFFF"/>
          <w:sz w:val="24"/>
        </w:rPr>
        <w:t xml:space="preserve">Stečajnom upravitelju, osobno </w:t>
      </w:r>
    </w:p>
    <w:p w:rsidRDefault="0049264D" w:rsidP="008D68AB" w:rsidR="0049264D" w:rsidRPr="006A0166">
      <w:pPr>
        <w:numPr>
          <w:ilvl w:val="0"/>
          <w:numId w:val="5"/>
        </w:numPr>
        <w:rPr>
          <w:rFonts w:hAnsi="Times New Roman" w:ascii="Times New Roman"/>
          <w:color w:themeColor="background1" w:val="FFFFFF"/>
          <w:sz w:val="24"/>
        </w:rPr>
      </w:pPr>
      <w:r w:rsidRPr="006A0166">
        <w:rPr>
          <w:rFonts w:hAnsi="Times New Roman" w:ascii="Times New Roman"/>
          <w:color w:themeColor="background1" w:val="FFFFFF"/>
          <w:sz w:val="24"/>
        </w:rPr>
        <w:t>Kupcu: Kera term trgovina d.o.o. Zagreb, 14. Trokut br. 19, osobno</w:t>
      </w:r>
    </w:p>
    <w:p w:rsidRDefault="0049264D" w:rsidP="00B377F7" w:rsidR="00B377F7" w:rsidRPr="006A0166">
      <w:pPr>
        <w:numPr>
          <w:ilvl w:val="0"/>
          <w:numId w:val="5"/>
        </w:numPr>
        <w:rPr>
          <w:rFonts w:hAnsi="Times New Roman" w:ascii="Times New Roman"/>
          <w:color w:themeColor="background1" w:val="FFFFFF"/>
          <w:sz w:val="24"/>
        </w:rPr>
      </w:pPr>
      <w:r w:rsidRPr="006A0166">
        <w:rPr>
          <w:rFonts w:hAnsi="Times New Roman" w:ascii="Times New Roman"/>
          <w:color w:themeColor="background1" w:val="FFFFFF"/>
          <w:sz w:val="24"/>
        </w:rPr>
        <w:t xml:space="preserve">Razlučnom vjerovniku: </w:t>
      </w:r>
      <w:r w:rsidR="00B377F7" w:rsidRPr="006A0166">
        <w:rPr>
          <w:rFonts w:hAnsi="Times New Roman" w:ascii="Times New Roman"/>
          <w:color w:themeColor="background1" w:val="FFFFFF"/>
          <w:sz w:val="24"/>
        </w:rPr>
        <w:t>Societe generale-Splitska banka d.d. - po pun. Emi Kalogjeri Juranić, odvjetnici u Zagrebu, Trg bana Josipa Jelačića 3</w:t>
      </w:r>
    </w:p>
    <w:p w:rsidRDefault="0049264D" w:rsidP="008D68AB" w:rsidR="008D68AB" w:rsidRPr="006A0166">
      <w:pPr>
        <w:rPr>
          <w:rFonts w:hAnsi="Times New Roman" w:ascii="Times New Roman"/>
          <w:color w:themeColor="background1" w:val="FFFFFF"/>
          <w:sz w:val="24"/>
        </w:rPr>
      </w:pPr>
      <w:r w:rsidRPr="006A0166">
        <w:rPr>
          <w:rFonts w:hAnsi="Times New Roman" w:ascii="Times New Roman"/>
          <w:color w:themeColor="background1" w:val="FFFFFF"/>
          <w:sz w:val="24"/>
        </w:rPr>
        <w:t>4</w:t>
      </w:r>
      <w:r w:rsidR="008D68AB" w:rsidRPr="006A0166">
        <w:rPr>
          <w:rFonts w:hAnsi="Times New Roman" w:ascii="Times New Roman"/>
          <w:color w:themeColor="background1" w:val="FFFFFF"/>
          <w:sz w:val="24"/>
        </w:rPr>
        <w:t>.  e-Oglasna ploča, ovdje</w:t>
      </w:r>
    </w:p>
    <w:p w:rsidRDefault="009D1A62" w:rsidP="00310AAD" w:rsidR="009D1A62" w:rsidRPr="006A0166">
      <w:pPr>
        <w:rPr>
          <w:rFonts w:hAnsi="Times New Roman" w:ascii="Times New Roman"/>
          <w:color w:themeColor="background1" w:val="FFFFFF"/>
          <w:sz w:val="24"/>
        </w:rPr>
      </w:pPr>
    </w:p>
    <w:p w:rsidRDefault="00B377F7" w:rsidP="00310AAD" w:rsidR="008D68AB" w:rsidRPr="006A0166">
      <w:pPr>
        <w:rPr>
          <w:rFonts w:hAnsi="Times New Roman" w:ascii="Times New Roman"/>
          <w:color w:themeColor="background1" w:val="FFFFFF"/>
          <w:szCs w:val="22"/>
        </w:rPr>
      </w:pPr>
      <w:r w:rsidRPr="006A0166">
        <w:rPr>
          <w:rFonts w:hAnsi="Times New Roman" w:ascii="Times New Roman"/>
          <w:color w:themeColor="background1" w:val="FFFFFF"/>
          <w:szCs w:val="22"/>
        </w:rPr>
        <w:t>NK:</w:t>
      </w:r>
    </w:p>
    <w:p w:rsidRDefault="00B377F7" w:rsidP="00310AAD" w:rsidR="00B377F7" w:rsidRPr="006A0166">
      <w:pPr>
        <w:rPr>
          <w:rFonts w:hAnsi="Times New Roman" w:ascii="Times New Roman"/>
          <w:color w:themeColor="background1" w:val="FFFFFF"/>
          <w:szCs w:val="22"/>
        </w:rPr>
      </w:pPr>
      <w:r w:rsidRPr="006A0166">
        <w:rPr>
          <w:rFonts w:hAnsi="Times New Roman" w:ascii="Times New Roman"/>
          <w:color w:themeColor="background1" w:val="FFFFFF"/>
          <w:szCs w:val="22"/>
        </w:rPr>
        <w:t>1. Nepravomoćno</w:t>
      </w:r>
    </w:p>
    <w:p w:rsidRDefault="00B377F7" w:rsidP="00310AAD" w:rsidR="00B377F7" w:rsidRPr="006A0166">
      <w:pPr>
        <w:rPr>
          <w:rFonts w:hAnsi="Times New Roman" w:ascii="Times New Roman"/>
          <w:color w:themeColor="background1" w:val="FFFFFF"/>
          <w:szCs w:val="22"/>
        </w:rPr>
      </w:pPr>
      <w:r w:rsidRPr="006A0166">
        <w:rPr>
          <w:rFonts w:hAnsi="Times New Roman" w:ascii="Times New Roman"/>
          <w:color w:themeColor="background1" w:val="FFFFFF"/>
          <w:szCs w:val="22"/>
        </w:rPr>
        <w:t>2. Kal. 30 d.</w:t>
      </w:r>
    </w:p>
    <w:sectPr w:rsidSect="006934ED" w:rsidR="00B377F7" w:rsidRPr="006A0166">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1034" w:rsidR="003A1034">
      <w:r>
        <w:separator/>
      </w:r>
    </w:p>
  </w:endnote>
  <w:endnote w:id="0" w:type="continuationSeparator">
    <w:p w:rsidRDefault="003A1034" w:rsidR="003A1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1034" w:rsidR="003A1034">
      <w:r>
        <w:separator/>
      </w:r>
    </w:p>
  </w:footnote>
  <w:footnote w:id="0" w:type="continuationSeparator">
    <w:p w:rsidRDefault="003A1034" w:rsidR="003A1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2309A1">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8D68AB">
      <w:rPr>
        <w:rFonts w:hAnsi="Times New Roman" w:ascii="Times New Roman"/>
        <w:szCs w:val="22"/>
      </w:rPr>
      <w:t>1066/12</w:t>
    </w:r>
    <w:r w:rsidR="006A0166">
      <w:rPr>
        <w:rFonts w:hAnsi="Times New Roman" w:ascii="Times New Roman"/>
        <w:szCs w:val="22"/>
      </w:rPr>
      <w:t>-301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449C"/>
    <w:rsid w:val="00001B5A"/>
    <w:rsid w:val="000020AD"/>
    <w:rsid w:val="000127F5"/>
    <w:rsid w:val="0001639B"/>
    <w:rsid w:val="00037791"/>
    <w:rsid w:val="00062DD1"/>
    <w:rsid w:val="000652D4"/>
    <w:rsid w:val="00070CB4"/>
    <w:rsid w:val="000764D8"/>
    <w:rsid w:val="000A046A"/>
    <w:rsid w:val="000A5A68"/>
    <w:rsid w:val="000D010B"/>
    <w:rsid w:val="0010635B"/>
    <w:rsid w:val="001165B7"/>
    <w:rsid w:val="001241C1"/>
    <w:rsid w:val="00136D8C"/>
    <w:rsid w:val="00153260"/>
    <w:rsid w:val="00164FDA"/>
    <w:rsid w:val="00177A30"/>
    <w:rsid w:val="001D52CD"/>
    <w:rsid w:val="001E575C"/>
    <w:rsid w:val="00210D63"/>
    <w:rsid w:val="002309A1"/>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7427C"/>
    <w:rsid w:val="003A1034"/>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8449C"/>
    <w:rsid w:val="0049264D"/>
    <w:rsid w:val="004B38AD"/>
    <w:rsid w:val="004D4E03"/>
    <w:rsid w:val="004F4D02"/>
    <w:rsid w:val="005054F0"/>
    <w:rsid w:val="005419C8"/>
    <w:rsid w:val="0057341F"/>
    <w:rsid w:val="00593FFA"/>
    <w:rsid w:val="005A4811"/>
    <w:rsid w:val="005B00EE"/>
    <w:rsid w:val="005C7CB0"/>
    <w:rsid w:val="006008F9"/>
    <w:rsid w:val="00642359"/>
    <w:rsid w:val="006669E4"/>
    <w:rsid w:val="006934ED"/>
    <w:rsid w:val="006A0166"/>
    <w:rsid w:val="006A5D72"/>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D68AB"/>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B1CA0"/>
    <w:rsid w:val="00AC30C2"/>
    <w:rsid w:val="00AD3F33"/>
    <w:rsid w:val="00B21FF0"/>
    <w:rsid w:val="00B31B82"/>
    <w:rsid w:val="00B33100"/>
    <w:rsid w:val="00B36118"/>
    <w:rsid w:val="00B377F7"/>
    <w:rsid w:val="00B52117"/>
    <w:rsid w:val="00B54682"/>
    <w:rsid w:val="00B5633F"/>
    <w:rsid w:val="00B77BA2"/>
    <w:rsid w:val="00BB7AB0"/>
    <w:rsid w:val="00BC429A"/>
    <w:rsid w:val="00BF6D58"/>
    <w:rsid w:val="00C03A19"/>
    <w:rsid w:val="00C172D4"/>
    <w:rsid w:val="00C2297B"/>
    <w:rsid w:val="00C32C1D"/>
    <w:rsid w:val="00C40290"/>
    <w:rsid w:val="00C43637"/>
    <w:rsid w:val="00C531B2"/>
    <w:rsid w:val="00C74832"/>
    <w:rsid w:val="00C93F35"/>
    <w:rsid w:val="00CE1FD3"/>
    <w:rsid w:val="00CE4D39"/>
    <w:rsid w:val="00CF419D"/>
    <w:rsid w:val="00CF57A2"/>
    <w:rsid w:val="00D07094"/>
    <w:rsid w:val="00D138CB"/>
    <w:rsid w:val="00D54DB0"/>
    <w:rsid w:val="00DB5644"/>
    <w:rsid w:val="00DE3115"/>
    <w:rsid w:val="00DF38FE"/>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08CF"/>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2309A1"/>
    <w:rPr>
      <w:color w:val="808080"/>
      <w:bdr w:space="0" w:sz="0" w:color="auto" w:val="none"/>
      <w:shd w:fill="auto" w:color="auto" w:val="clear"/>
    </w:rPr>
  </w:style>
  <w:style w:customStyle="true" w:styleId="eSPISCCParagraphDefaultFont" w:type="character">
    <w:name w:val="eSPIS_CC_Paragraph Default Font"/>
    <w:basedOn w:val="Zadanifontodlomka"/>
    <w:rsid w:val="002309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9A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309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9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2309A1"/>
    <w:rPr>
      <w:color w:val="808080"/>
      <w:bdr w:color="auto" w:space="0" w:sz="0" w:val="none"/>
      <w:shd w:color="auto" w:fill="auto" w:val="clear"/>
    </w:rPr>
  </w:style>
  <w:style w:customStyle="1" w:styleId="eSPISCCParagraphDefaultFont" w:type="character">
    <w:name w:val="eSPIS_CC_Paragraph Default Font"/>
    <w:basedOn w:val="Zadanifontodlomka"/>
    <w:rsid w:val="002309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9A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309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9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600</properties:Words>
  <properties:Characters>3019</properties:Characters>
  <properties:Lines>86</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2016-07-11T08:33:00Z</dcterms:created>
  <dc:creator>Mihael Kovačić</dc:creator>
  <cp:lastModifiedBy>Sonja Pilić</cp:lastModifiedBy>
  <cp:lastPrinted>2016-07-11T08:36:00Z</cp:lastPrinted>
  <dcterms:modified xmlns:xsi="http://www.w3.org/2001/XMLSchema-instance" xsi:type="dcterms:W3CDTF">2016-07-11T08:59:00Z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