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f4ab" w14:paraId="da3f4ab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6E6728">
        <w:rPr>
          <w:rStyle w:val="Naglaeno"/>
          <w:b w:val="false"/>
        </w:rPr>
        <w:t>6</w:t>
      </w:r>
      <w:r w:rsidR="0006442D">
        <w:rPr>
          <w:rStyle w:val="Naglaeno"/>
          <w:b w:val="false"/>
        </w:rPr>
        <w:t>3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401841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525799">
        <w:t xml:space="preserve">nad dužnikom </w:t>
      </w:r>
      <w:r w:rsidR="00B97FBF" w:rsidRPr="00B97FBF">
        <w:t>AL-ABDELY d.o.o.</w:t>
      </w:r>
      <w:r w:rsidR="00BB3D58">
        <w:t xml:space="preserve">, </w:t>
      </w:r>
      <w:r w:rsidR="00561CA0" w:rsidRPr="00561CA0">
        <w:t>Zagreb</w:t>
      </w:r>
      <w:r w:rsidR="00BB3D58">
        <w:t xml:space="preserve">, </w:t>
      </w:r>
      <w:r w:rsidR="00B97FBF" w:rsidRPr="00B97FBF">
        <w:t>II Trnjanske ledine 22</w:t>
      </w:r>
      <w:r w:rsidR="00331402">
        <w:t>, MBS:</w:t>
      </w:r>
      <w:r w:rsidR="00BB3D58">
        <w:t xml:space="preserve"> </w:t>
      </w:r>
      <w:r w:rsidR="00B97FBF" w:rsidRPr="00B97FBF">
        <w:t>080923243</w:t>
      </w:r>
      <w:r w:rsidR="00331402">
        <w:t>, OIB:</w:t>
      </w:r>
      <w:r w:rsidR="00BB3D58">
        <w:t xml:space="preserve"> </w:t>
      </w:r>
      <w:r w:rsidR="00B97FBF" w:rsidRPr="00B97FBF">
        <w:t>60811562320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53EC">
        <w:t>8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1C785B" w:rsidR="00224AFF">
      <w:pPr>
        <w:pStyle w:val="Odlomakpopisa"/>
        <w:numPr>
          <w:ilvl w:val="0"/>
          <w:numId w:val="3"/>
        </w:numPr>
        <w:jc w:val="both"/>
      </w:pPr>
      <w:r w:rsidRPr="001C785B">
        <w:rPr>
          <w:bCs/>
        </w:rPr>
        <w:t xml:space="preserve">Utvrđuje se da ukupni iznos evidentiranog duga </w:t>
      </w:r>
      <w:r w:rsidR="00F53654">
        <w:rPr>
          <w:bCs/>
        </w:rPr>
        <w:t xml:space="preserve">dužnika </w:t>
      </w:r>
      <w:bookmarkStart w:name="_GoBack" w:id="0"/>
      <w:bookmarkEnd w:id="0"/>
      <w:r w:rsidR="00B97FBF">
        <w:t>AL-ABDELY d.o.o., Zagreb, II Trnjanske ledine 22, MBS: 080923243, OIB: 60811562320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B97FBF">
        <w:t>5.810,49</w:t>
      </w:r>
      <w:r w:rsidR="00CE3DC5">
        <w:t xml:space="preserve"> </w:t>
      </w:r>
      <w:r>
        <w:t>kn.</w:t>
      </w:r>
      <w:r w:rsidR="003F7408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6E6728">
        <w:t>16</w:t>
      </w:r>
      <w:r w:rsidR="0006442D">
        <w:t>3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C53EC">
        <w:t>8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8A493C" w:rsidP="00047A8F" w:rsidR="008A493C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8A493C" w:rsidP="008A493C" w:rsidR="008A493C">
      <w:pPr>
        <w:numPr>
          <w:ilvl w:val="0"/>
          <w:numId w:val="1"/>
        </w:numPr>
      </w:pPr>
      <w:r>
        <w:t>kal. 04.04.2017.</w:t>
      </w:r>
    </w:p>
    <w:p w:rsidRDefault="00532E0A" w:rsidP="008A493C" w:rsidR="00532E0A" w:rsidRPr="00A33BE1">
      <w:pPr>
        <w:ind w:left="720"/>
        <w:rPr>
          <w:highlight w:val="green"/>
        </w:rPr>
      </w:pPr>
    </w:p>
    <w:sectPr w:rsidSect="00F2165F" w:rsidR="00532E0A" w:rsidRPr="00A33BE1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18D" w:rsidR="00E6118D">
      <w:r>
        <w:separator/>
      </w:r>
    </w:p>
  </w:endnote>
  <w:endnote w:id="0" w:type="continuationSeparator">
    <w:p w:rsidRDefault="00E6118D" w:rsidR="00E611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18D" w:rsidR="00E6118D">
      <w:r>
        <w:separator/>
      </w:r>
    </w:p>
  </w:footnote>
  <w:footnote w:id="0" w:type="continuationSeparator">
    <w:p w:rsidRDefault="00E6118D" w:rsidR="00E611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6442D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762A"/>
    <w:rsid w:val="000F61EA"/>
    <w:rsid w:val="000F6941"/>
    <w:rsid w:val="00102060"/>
    <w:rsid w:val="0012059F"/>
    <w:rsid w:val="00124EB1"/>
    <w:rsid w:val="001347E8"/>
    <w:rsid w:val="001366E1"/>
    <w:rsid w:val="00141C01"/>
    <w:rsid w:val="001437B2"/>
    <w:rsid w:val="001670BB"/>
    <w:rsid w:val="00167202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85B"/>
    <w:rsid w:val="001C7F1E"/>
    <w:rsid w:val="001E2000"/>
    <w:rsid w:val="001E375C"/>
    <w:rsid w:val="001F6686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0859"/>
    <w:rsid w:val="002F2EC7"/>
    <w:rsid w:val="002F4AAF"/>
    <w:rsid w:val="002F63F5"/>
    <w:rsid w:val="002F66FE"/>
    <w:rsid w:val="0030101A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3F7408"/>
    <w:rsid w:val="00401841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0F26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1CA0"/>
    <w:rsid w:val="00567F63"/>
    <w:rsid w:val="00573E28"/>
    <w:rsid w:val="005868D0"/>
    <w:rsid w:val="005931E7"/>
    <w:rsid w:val="005A4992"/>
    <w:rsid w:val="005B1166"/>
    <w:rsid w:val="005B59B6"/>
    <w:rsid w:val="005C01B9"/>
    <w:rsid w:val="005C0608"/>
    <w:rsid w:val="005C598E"/>
    <w:rsid w:val="005D2A79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1F61"/>
    <w:rsid w:val="00652724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CD9"/>
    <w:rsid w:val="006B2D9D"/>
    <w:rsid w:val="006B346E"/>
    <w:rsid w:val="006B4F4E"/>
    <w:rsid w:val="006B5168"/>
    <w:rsid w:val="006C36CE"/>
    <w:rsid w:val="006C4FDF"/>
    <w:rsid w:val="006C53EC"/>
    <w:rsid w:val="006E384D"/>
    <w:rsid w:val="006E6728"/>
    <w:rsid w:val="00711561"/>
    <w:rsid w:val="00712635"/>
    <w:rsid w:val="0073010A"/>
    <w:rsid w:val="00734726"/>
    <w:rsid w:val="007417A8"/>
    <w:rsid w:val="00742508"/>
    <w:rsid w:val="007657AA"/>
    <w:rsid w:val="00766D29"/>
    <w:rsid w:val="0077329E"/>
    <w:rsid w:val="0078009A"/>
    <w:rsid w:val="00790717"/>
    <w:rsid w:val="00794242"/>
    <w:rsid w:val="00796AED"/>
    <w:rsid w:val="007A4540"/>
    <w:rsid w:val="007A5699"/>
    <w:rsid w:val="007B0AB6"/>
    <w:rsid w:val="007B7935"/>
    <w:rsid w:val="007C1B5B"/>
    <w:rsid w:val="007C3B06"/>
    <w:rsid w:val="007C4035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2967"/>
    <w:rsid w:val="00834492"/>
    <w:rsid w:val="00836CE2"/>
    <w:rsid w:val="00837E4A"/>
    <w:rsid w:val="0084069A"/>
    <w:rsid w:val="008502F3"/>
    <w:rsid w:val="00855A65"/>
    <w:rsid w:val="00860129"/>
    <w:rsid w:val="00861416"/>
    <w:rsid w:val="00867612"/>
    <w:rsid w:val="00867AF3"/>
    <w:rsid w:val="00875548"/>
    <w:rsid w:val="008852E9"/>
    <w:rsid w:val="008861C1"/>
    <w:rsid w:val="008A224F"/>
    <w:rsid w:val="008A40C2"/>
    <w:rsid w:val="008A493C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4775A"/>
    <w:rsid w:val="00951446"/>
    <w:rsid w:val="009525D4"/>
    <w:rsid w:val="00976205"/>
    <w:rsid w:val="009767F2"/>
    <w:rsid w:val="00980E4D"/>
    <w:rsid w:val="009A412B"/>
    <w:rsid w:val="009B40D7"/>
    <w:rsid w:val="009B46D8"/>
    <w:rsid w:val="009C1900"/>
    <w:rsid w:val="009C670C"/>
    <w:rsid w:val="009D0D6C"/>
    <w:rsid w:val="009E5D6D"/>
    <w:rsid w:val="00A07CA2"/>
    <w:rsid w:val="00A1285B"/>
    <w:rsid w:val="00A214C9"/>
    <w:rsid w:val="00A24CDC"/>
    <w:rsid w:val="00A33BE1"/>
    <w:rsid w:val="00A405B5"/>
    <w:rsid w:val="00A40FA5"/>
    <w:rsid w:val="00A41F76"/>
    <w:rsid w:val="00A43FC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B00E40"/>
    <w:rsid w:val="00B05A06"/>
    <w:rsid w:val="00B24B41"/>
    <w:rsid w:val="00B32948"/>
    <w:rsid w:val="00B33434"/>
    <w:rsid w:val="00B41500"/>
    <w:rsid w:val="00B5210B"/>
    <w:rsid w:val="00B67389"/>
    <w:rsid w:val="00B73840"/>
    <w:rsid w:val="00B82540"/>
    <w:rsid w:val="00B8776B"/>
    <w:rsid w:val="00B931A9"/>
    <w:rsid w:val="00B95B20"/>
    <w:rsid w:val="00B97FBF"/>
    <w:rsid w:val="00BA0255"/>
    <w:rsid w:val="00BA204A"/>
    <w:rsid w:val="00BA2409"/>
    <w:rsid w:val="00BB34BA"/>
    <w:rsid w:val="00BB3D58"/>
    <w:rsid w:val="00BE3308"/>
    <w:rsid w:val="00BE33FF"/>
    <w:rsid w:val="00BF32DE"/>
    <w:rsid w:val="00C01384"/>
    <w:rsid w:val="00C04A19"/>
    <w:rsid w:val="00C2016D"/>
    <w:rsid w:val="00C27EE9"/>
    <w:rsid w:val="00C362CE"/>
    <w:rsid w:val="00C43CDA"/>
    <w:rsid w:val="00C506D1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B11A5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34669"/>
    <w:rsid w:val="00D505FE"/>
    <w:rsid w:val="00D64021"/>
    <w:rsid w:val="00D678B3"/>
    <w:rsid w:val="00D745AC"/>
    <w:rsid w:val="00D77EA4"/>
    <w:rsid w:val="00D840E8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F69"/>
    <w:rsid w:val="00E23AF8"/>
    <w:rsid w:val="00E27BF4"/>
    <w:rsid w:val="00E313B6"/>
    <w:rsid w:val="00E369F1"/>
    <w:rsid w:val="00E50DDF"/>
    <w:rsid w:val="00E603EA"/>
    <w:rsid w:val="00E60C19"/>
    <w:rsid w:val="00E6118D"/>
    <w:rsid w:val="00E61719"/>
    <w:rsid w:val="00E73577"/>
    <w:rsid w:val="00E91A0C"/>
    <w:rsid w:val="00E956AE"/>
    <w:rsid w:val="00E96356"/>
    <w:rsid w:val="00EA028A"/>
    <w:rsid w:val="00EA1A0E"/>
    <w:rsid w:val="00EA5AA8"/>
    <w:rsid w:val="00EB3D63"/>
    <w:rsid w:val="00EB6D07"/>
    <w:rsid w:val="00EC0019"/>
    <w:rsid w:val="00EC10C5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158D"/>
    <w:rsid w:val="00F46E60"/>
    <w:rsid w:val="00F51DD2"/>
    <w:rsid w:val="00F528AF"/>
    <w:rsid w:val="00F53654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4035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3E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73E2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73E2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E2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E2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4035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3E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73E2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73E2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E2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E2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25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St-163/2017-3</izvorni_sadrzaj>
    <derivirana_varijabla naziv="DomainObject.Oznaka_1">St-163/2017-3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St-163/2017</izvorni_sadrzaj>
    <derivirana_varijabla naziv="DomainObject.Predmet.OznakaBroj_1">St-163/2017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AL-ABDELY d.o.o.</izvorni_sadrzaj>
    <derivirana_varijabla naziv="DomainObject.Predmet.ProtustrankaFormated_1">  AL-ABDELY d.o.o.</derivirana_varijabla>
  </DomainObject.Predmet.ProtustrankaFormated>
  <DomainObject.Predmet.ProtustrankaFormatedOIB>
    <izvorni_sadrzaj>  AL-ABDELY d.o.o., OIB 60811562320</izvorni_sadrzaj>
    <derivirana_varijabla naziv="DomainObject.Predmet.ProtustrankaFormatedOIB_1">  AL-ABDELY d.o.o., OIB 60811562320</derivirana_varijabla>
  </DomainObject.Predmet.ProtustrankaFormatedOIB>
  <DomainObject.Predmet.ProtustrankaFormatedWithAdress>
    <izvorni_sadrzaj> AL-ABDELY d.o.o., II Trnjanske ledine 22, 10000 Zagreb</izvorni_sadrzaj>
    <derivirana_varijabla naziv="DomainObject.Predmet.ProtustrankaFormatedWithAdress_1"> AL-ABDELY d.o.o., II Trnjanske ledine 22, 10000 Zagreb</derivirana_varijabla>
  </DomainObject.Predmet.ProtustrankaFormatedWithAdress>
  <DomainObject.Predmet.ProtustrankaFormatedWithAdressOIB>
    <izvorni_sadrzaj> AL-ABDELY d.o.o., OIB 60811562320, II Trnjanske ledine 22, 10000 Zagreb</izvorni_sadrzaj>
    <derivirana_varijabla naziv="DomainObject.Predmet.ProtustrankaFormatedWithAdressOIB_1"> AL-ABDELY d.o.o., OIB 60811562320, II Trnjanske ledine 22, 10000 Zagreb</derivirana_varijabla>
  </DomainObject.Predmet.ProtustrankaFormatedWithAdressOIB>
  <DomainObject.Predmet.ProtustrankaWithAdress>
    <izvorni_sadrzaj>AL-ABDELY d.o.o. II Trnjanske ledine 22, 10000 Zagreb</izvorni_sadrzaj>
    <derivirana_varijabla naziv="DomainObject.Predmet.ProtustrankaWithAdress_1">AL-ABDELY d.o.o. II Trnjanske ledine 22, 10000 Zagreb</derivirana_varijabla>
  </DomainObject.Predmet.ProtustrankaWithAdress>
  <DomainObject.Predmet.ProtustrankaWithAdressOIB>
    <izvorni_sadrzaj>AL-ABDELY d.o.o., OIB 60811562320, II Trnjanske ledine 22, 10000 Zagreb</izvorni_sadrzaj>
    <derivirana_varijabla naziv="DomainObject.Predmet.ProtustrankaWithAdressOIB_1">AL-ABDELY d.o.o., OIB 60811562320, II Trnjanske ledine 22, 10000 Zagreb</derivirana_varijabla>
  </DomainObject.Predmet.ProtustrankaWithAdressOIB>
  <DomainObject.Predmet.ProtustrankaNazivFormated>
    <izvorni_sadrzaj>AL-ABDELY d.o.o.</izvorni_sadrzaj>
    <derivirana_varijabla naziv="DomainObject.Predmet.ProtustrankaNazivFormated_1">AL-ABDELY d.o.o.</derivirana_varijabla>
  </DomainObject.Predmet.ProtustrankaNazivFormated>
  <DomainObject.Predmet.ProtustrankaNazivFormatedOIB>
    <izvorni_sadrzaj>AL-ABDELY d.o.o., OIB 60811562320</izvorni_sadrzaj>
    <derivirana_varijabla naziv="DomainObject.Predmet.ProtustrankaNazivFormatedOIB_1">AL-ABDELY d.o.o., OIB 60811562320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AL-ABDELY d.o.o.</item>
    </izvorni_sadrzaj>
    <derivirana_varijabla naziv="DomainObject.Predmet.ProtuStrankaListFormated_1">
      <item>AL-ABDELY d.o.o.</item>
    </derivirana_varijabla>
  </DomainObject.Predmet.ProtuStrankaListFormated>
  <DomainObject.Predmet.ProtuStrankaListFormatedOIB>
    <izvorni_sadrzaj>
      <item>AL-ABDELY d.o.o., OIB 60811562320</item>
    </izvorni_sadrzaj>
    <derivirana_varijabla naziv="DomainObject.Predmet.ProtuStrankaListFormatedOIB_1">
      <item>AL-ABDELY d.o.o., OIB 60811562320</item>
    </derivirana_varijabla>
  </DomainObject.Predmet.ProtuStrankaListFormatedOIB>
  <DomainObject.Predmet.ProtuStrankaListFormatedWithAdress>
    <izvorni_sadrzaj>
      <item>AL-ABDELY d.o.o., II Trnjanske ledine 22, 10000 Zagreb</item>
    </izvorni_sadrzaj>
    <derivirana_varijabla naziv="DomainObject.Predmet.ProtuStrankaListFormatedWithAdress_1">
      <item>AL-ABDELY d.o.o., II Trnjanske ledine 22, 10000 Zagreb</item>
    </derivirana_varijabla>
  </DomainObject.Predmet.ProtuStrankaListFormatedWithAdress>
  <DomainObject.Predmet.ProtuStrankaListFormatedWithAdressOIB>
    <izvorni_sadrzaj>
      <item>AL-ABDELY d.o.o., OIB 60811562320, II Trnjanske ledine 22, 10000 Zagreb</item>
    </izvorni_sadrzaj>
    <derivirana_varijabla naziv="DomainObject.Predmet.ProtuStrankaListFormatedWithAdressOIB_1">
      <item>AL-ABDELY d.o.o., OIB 60811562320, II Trnjanske ledine 22, 10000 Zagreb</item>
    </derivirana_varijabla>
  </DomainObject.Predmet.ProtuStrankaListFormatedWithAdressOIB>
  <DomainObject.Predmet.ProtuStrankaListNazivFormated>
    <izvorni_sadrzaj>
      <item>AL-ABDELY d.o.o.</item>
    </izvorni_sadrzaj>
    <derivirana_varijabla naziv="DomainObject.Predmet.ProtuStrankaListNazivFormated_1">
      <item>AL-ABDELY d.o.o.</item>
    </derivirana_varijabla>
  </DomainObject.Predmet.ProtuStrankaListNazivFormated>
  <DomainObject.Predmet.ProtuStrankaListNazivFormatedOIB>
    <izvorni_sadrzaj>
      <item>AL-ABDELY d.o.o., OIB 60811562320</item>
    </izvorni_sadrzaj>
    <derivirana_varijabla naziv="DomainObject.Predmet.ProtuStrankaListNazivFormatedOIB_1">
      <item>AL-ABDELY d.o.o., OIB 60811562320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St-163/2017-3</izvorni_sadrzaj>
    <derivirana_varijabla naziv="DomainObject.PoslovniBrojDokumenta_1">St-163/2017-3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AL-ABDELY d.o.o.</izvorni_sadrzaj>
    <derivirana_varijabla naziv="DomainObject.Predmet.ProtustrankaIDrugi_1">AL-ABDELY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AL-ABDELY d.o.o., OIB 60811562320, II Trnjanske ledine 22, 10000 Zagreb</izvorni_sadrzaj>
    <derivirana_varijabla naziv="DomainObject.Predmet.ProtustrankaIDrugiAdressOIB_1">AL-ABDELY d.o.o., OIB 60811562320, II Trnjanske ledine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AL-ABDELY d.o.o.</item>
      <item>FINA Regionalni centar Zagreb</item>
    </izvorni_sadrzaj>
    <derivirana_varijabla naziv="DomainObject.Predmet.SudioniciListNaziv_1">
      <item>AL-ABDELY d.o.o.</item>
      <item>FINA Regionalni centar Zagreb</item>
    </derivirana_varijabla>
  </DomainObject.Predmet.SudioniciListNaziv>
  <DomainObject.Predmet.SudioniciListAdressOIB>
    <izvorni_sadrzaj>
      <item>AL-ABDELY d.o.o., OIB 60811562320, II Trnjanske ledine 22,10000 Zagreb</item>
      <item>FINA Regionalni centar Zagreb, OIB 85821130368, Trg svibanjskih žrtava 1995. br. 1,10000 Zagreb</item>
    </izvorni_sadrzaj>
    <derivirana_varijabla naziv="DomainObject.Predmet.SudioniciListAdressOIB_1">
      <item>AL-ABDELY d.o.o., OIB 60811562320, II Trnjanske ledine 22,10000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60811562320</item>
      <item>, OIB 85821130368</item>
    </izvorni_sadrzaj>
    <derivirana_varijabla naziv="DomainObject.Predmet.SudioniciListNazivOIB_1">
      <item>, OIB 60811562320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40C546-0B12-42B0-9A59-58DC65D2E1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381</properties:Words>
  <properties:Characters>2040</properties:Characters>
  <properties:Lines>53</properties:Lines>
  <properties:Paragraphs>16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2017-02-08T13:08:00Z</dcterms:modified>
  <cp:revision>201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St-163/2017-3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