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f2ec" w14:paraId="dd5f2ec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PAZINU</w:t>
      </w:r>
    </w:p>
    <w:p w:rsidRDefault="00324040" w:rsidP="00324040" w:rsidR="00324040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874ADE" w:rsidP="00E600D6" w:rsidR="00E600D6">
      <w:pPr>
        <w:jc w:val="right"/>
      </w:pPr>
      <w:r>
        <w:t>1 St-</w:t>
      </w:r>
      <w:r w:rsidR="00240DF6">
        <w:t>165/2019-9</w:t>
      </w:r>
    </w:p>
    <w:p w:rsidRDefault="00E600D6" w:rsidP="00E600D6" w:rsidR="00E600D6">
      <w:pPr>
        <w:jc w:val="right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240DF6">
        <w:t xml:space="preserve">KORNETI LORIK d.o.o. Pula, </w:t>
      </w:r>
      <w:proofErr w:type="spellStart"/>
      <w:r w:rsidR="00240DF6">
        <w:t>Jeromelina</w:t>
      </w:r>
      <w:proofErr w:type="spellEnd"/>
      <w:r w:rsidR="00240DF6">
        <w:t xml:space="preserve"> 53, OIB: </w:t>
      </w:r>
      <w:r w:rsidR="00240DF6" w:rsidRPr="00192DB7">
        <w:t>32237874889</w:t>
      </w:r>
      <w:r w:rsidR="00E600D6">
        <w:t xml:space="preserve">, </w:t>
      </w:r>
      <w:r>
        <w:t xml:space="preserve">dana </w:t>
      </w:r>
      <w:r w:rsidR="00240DF6">
        <w:t>26</w:t>
      </w:r>
      <w:r w:rsidR="00874ADE">
        <w:t>. lip</w:t>
      </w:r>
      <w:r w:rsidR="00E600D6">
        <w:t>nja 2019</w:t>
      </w:r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  <w:rPr>
          <w:b/>
        </w:rPr>
      </w:pPr>
      <w:r>
        <w:tab/>
        <w:t xml:space="preserve">I. </w:t>
      </w:r>
      <w:r>
        <w:tab/>
        <w:t xml:space="preserve">Obustavlja se postupak po prijedlogu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240DF6">
        <w:t xml:space="preserve">KORNETI LORIK d.o.o. Pula, </w:t>
      </w:r>
      <w:proofErr w:type="spellStart"/>
      <w:r w:rsidR="00240DF6">
        <w:t>Jeromelina</w:t>
      </w:r>
      <w:proofErr w:type="spellEnd"/>
      <w:r w:rsidR="00240DF6">
        <w:t xml:space="preserve"> 53, OIB: </w:t>
      </w:r>
      <w:r w:rsidR="00240DF6" w:rsidRPr="00192DB7">
        <w:t>32237874889</w:t>
      </w:r>
      <w:r>
        <w:t xml:space="preserve">, koji je zaprimljen </w:t>
      </w:r>
      <w:r w:rsidR="00240DF6">
        <w:t>30. travnja</w:t>
      </w:r>
      <w:r w:rsidR="00E600D6">
        <w:t xml:space="preserve"> 2019</w:t>
      </w:r>
      <w:r w:rsidRPr="00DD4624">
        <w:t>.</w:t>
      </w:r>
      <w:r w:rsidRPr="00DD4624">
        <w:rPr>
          <w:b/>
        </w:rPr>
        <w:t xml:space="preserve"> </w:t>
      </w:r>
    </w:p>
    <w:p w:rsidRDefault="00874ADE" w:rsidP="00324040" w:rsidR="00874ADE" w:rsidRPr="00DD4624">
      <w:pPr>
        <w:jc w:val="both"/>
        <w:rPr>
          <w:b/>
        </w:rPr>
      </w:pPr>
      <w:r>
        <w:rPr>
          <w:b/>
        </w:rPr>
        <w:tab/>
      </w:r>
      <w:r w:rsidRPr="00874ADE">
        <w:t>II.</w:t>
      </w:r>
      <w:r>
        <w:rPr>
          <w:b/>
        </w:rPr>
        <w:tab/>
      </w:r>
      <w:r w:rsidRPr="000E6C6F">
        <w:t xml:space="preserve">Ročište radi utvrđivanja pretpostavki za otvaranje stečajnog postupka zakazano za </w:t>
      </w:r>
      <w:r w:rsidR="00240DF6">
        <w:t>27</w:t>
      </w:r>
      <w:r>
        <w:t>. lipnja</w:t>
      </w:r>
      <w:r w:rsidRPr="000E6C6F">
        <w:t xml:space="preserve"> 2019. u </w:t>
      </w:r>
      <w:r w:rsidR="00240DF6">
        <w:t>10</w:t>
      </w:r>
      <w:r w:rsidRPr="000E6C6F">
        <w:t>:</w:t>
      </w:r>
      <w:r w:rsidR="00240DF6">
        <w:t>00</w:t>
      </w:r>
      <w:r w:rsidRPr="000E6C6F">
        <w:t xml:space="preserve"> sati otkazuje se kao bespredmetno</w:t>
      </w:r>
      <w:r w:rsidR="00240DF6"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240DF6">
        <w:t xml:space="preserve">KORNETI LORIK d.o.o. Pula, </w:t>
      </w:r>
      <w:proofErr w:type="spellStart"/>
      <w:r w:rsidR="00240DF6">
        <w:t>Jeromelina</w:t>
      </w:r>
      <w:proofErr w:type="spellEnd"/>
      <w:r w:rsidR="00240DF6">
        <w:t xml:space="preserve"> 53, OIB: </w:t>
      </w:r>
      <w:r w:rsidR="00240DF6" w:rsidRPr="00192DB7">
        <w:t>32237874889</w:t>
      </w:r>
      <w:r>
        <w:t>.</w:t>
      </w:r>
    </w:p>
    <w:p w:rsidRDefault="00324040" w:rsidP="00324040" w:rsidR="00324040">
      <w:pPr>
        <w:jc w:val="both"/>
      </w:pPr>
      <w:r>
        <w:tab/>
        <w:t xml:space="preserve">Budući je dana </w:t>
      </w:r>
      <w:r w:rsidR="00240DF6">
        <w:t>26</w:t>
      </w:r>
      <w:r w:rsidR="00874ADE">
        <w:t>. lipnja</w:t>
      </w:r>
      <w:r w:rsidR="00E600D6">
        <w:t xml:space="preserve"> 2019</w:t>
      </w:r>
      <w:r>
        <w:t xml:space="preserve">. g. </w:t>
      </w:r>
      <w:r w:rsidR="00E600D6">
        <w:t>dužnik</w:t>
      </w:r>
      <w:r w:rsidR="00DD4624">
        <w:t xml:space="preserve"> dostavi</w:t>
      </w:r>
      <w:r w:rsidR="00E600D6">
        <w:t>o</w:t>
      </w:r>
      <w:r w:rsidR="00DD4624">
        <w:t xml:space="preserve"> potvrdu </w:t>
      </w:r>
      <w:r w:rsidR="00E600D6">
        <w:t xml:space="preserve">FINE </w:t>
      </w:r>
      <w:r>
        <w:t xml:space="preserve">od </w:t>
      </w:r>
      <w:r w:rsidR="00240DF6">
        <w:t>3</w:t>
      </w:r>
      <w:r w:rsidR="00874ADE">
        <w:t>. lipnja</w:t>
      </w:r>
      <w:r w:rsidR="00E600D6">
        <w:t xml:space="preserve"> 2019</w:t>
      </w:r>
      <w:r>
        <w:t xml:space="preserve">. iz koje proizlazi da računi društva nisu u blokadi i da nema nepodmirenih obveza, proizlazi da je dužnik prije završetka prethodnog postupka postao sposoban za plaćanje, pa je po odredbi čl. 128. st. 9. Stečajnog zakona (NN 71/15) valjalo obustaviti postupak, </w:t>
      </w:r>
      <w:r w:rsidR="00493DF7">
        <w:t>te</w:t>
      </w:r>
      <w:r>
        <w:t xml:space="preserve">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r w:rsidR="00240DF6">
        <w:t>26</w:t>
      </w:r>
      <w:r w:rsidR="00874ADE">
        <w:t>. lipnja</w:t>
      </w:r>
      <w:r w:rsidR="00E600D6">
        <w:t xml:space="preserve"> 2019</w:t>
      </w:r>
      <w:r w:rsidR="00D56C15">
        <w:t>.</w:t>
      </w:r>
    </w:p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D56C15" w:rsidR="00D56C15">
      <w:pPr>
        <w:jc w:val="center"/>
      </w:pPr>
      <w:r>
        <w:tab/>
        <w:t xml:space="preserve">                                                                     </w:t>
      </w:r>
      <w:r w:rsidR="002C7FD5">
        <w:t xml:space="preserve">  </w:t>
      </w:r>
      <w:r>
        <w:t xml:space="preserve"> </w:t>
      </w:r>
      <w:r>
        <w:tab/>
      </w:r>
      <w:r w:rsidR="00095894">
        <w:t>Damir Rabar</w:t>
      </w:r>
      <w:r w:rsidR="00596A69">
        <w:t>, v.r.</w:t>
      </w:r>
    </w:p>
    <w:p w:rsidRDefault="00D56C15" w:rsidP="00D56C15" w:rsidR="00D56C15">
      <w:pPr>
        <w:jc w:val="center"/>
      </w:pPr>
    </w:p>
    <w:p w:rsidRDefault="00D56C15" w:rsidP="00D56C15" w:rsidR="00324040">
      <w:pPr>
        <w:jc w:val="center"/>
      </w:pPr>
      <w:r>
        <w:t xml:space="preserve"> </w:t>
      </w: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A34AAF">
      <w:pPr>
        <w:jc w:val="both"/>
      </w:pPr>
      <w:r w:rsidRPr="00A34AAF">
        <w:t>DNA:</w:t>
      </w:r>
    </w:p>
    <w:p w:rsidRDefault="00324040" w:rsidP="00324040" w:rsidR="00324040" w:rsidRPr="00A34AAF">
      <w:pPr>
        <w:jc w:val="both"/>
      </w:pPr>
      <w:r w:rsidRPr="00A34AAF">
        <w:t>- predlagatelju</w:t>
      </w:r>
      <w:r w:rsidR="00E600D6">
        <w:t xml:space="preserve"> </w:t>
      </w:r>
    </w:p>
    <w:p w:rsidRDefault="00324040" w:rsidR="00DD4624">
      <w:r w:rsidRPr="00A34AAF">
        <w:t>- dužniku</w:t>
      </w:r>
      <w:r w:rsidR="00E600D6">
        <w:t xml:space="preserve"> </w:t>
      </w:r>
    </w:p>
    <w:p w:rsidRDefault="00324040" w:rsidR="00281B41" w:rsidRPr="00A34AAF">
      <w:r w:rsidRPr="00A34AAF">
        <w:t>- e-oglasna ploča (8 dana).</w:t>
      </w:r>
    </w:p>
    <w:sectPr w:rsidSect="00A34AAF" w:rsidR="00281B41" w:rsidRPr="00A34AAF">
      <w:headerReference w:type="default" r:id="rId9"/>
      <w:headerReference w:type="first" r:id="rId10"/>
      <w:pgSz w:h="16838" w:w="11906"/>
      <w:pgMar w:gutter="0" w:footer="709" w:header="709" w:left="1418" w:bottom="1361" w:right="1418" w:top="136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74ADE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St-67/17-13</w:t>
        </w:r>
      </w:p>
      <w:p w:rsidRDefault="00605195" w:rsidP="00A806CB" w:rsidR="00605195">
        <w:pPr>
          <w:pStyle w:val="Zaglavlje"/>
          <w:jc w:val="center"/>
        </w:pPr>
      </w:p>
      <w:p w:rsidRDefault="00126206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84F88"/>
    <w:rsid w:val="00095894"/>
    <w:rsid w:val="000C0B89"/>
    <w:rsid w:val="000D1A22"/>
    <w:rsid w:val="000D4511"/>
    <w:rsid w:val="000E12D3"/>
    <w:rsid w:val="00126206"/>
    <w:rsid w:val="00177AA1"/>
    <w:rsid w:val="002024A6"/>
    <w:rsid w:val="00234464"/>
    <w:rsid w:val="00240DF6"/>
    <w:rsid w:val="00242276"/>
    <w:rsid w:val="00255A90"/>
    <w:rsid w:val="00281B41"/>
    <w:rsid w:val="00284B1B"/>
    <w:rsid w:val="002C7FD5"/>
    <w:rsid w:val="002D12C4"/>
    <w:rsid w:val="00312B8A"/>
    <w:rsid w:val="00323ADD"/>
    <w:rsid w:val="00324040"/>
    <w:rsid w:val="00362C5D"/>
    <w:rsid w:val="00381D7F"/>
    <w:rsid w:val="00386A76"/>
    <w:rsid w:val="003B47F7"/>
    <w:rsid w:val="003E60BB"/>
    <w:rsid w:val="0040033F"/>
    <w:rsid w:val="004554A1"/>
    <w:rsid w:val="00493DF7"/>
    <w:rsid w:val="00494693"/>
    <w:rsid w:val="00497F19"/>
    <w:rsid w:val="004B6EA4"/>
    <w:rsid w:val="004C7D16"/>
    <w:rsid w:val="004D1E0F"/>
    <w:rsid w:val="00503B17"/>
    <w:rsid w:val="00532546"/>
    <w:rsid w:val="00553BE0"/>
    <w:rsid w:val="00584F88"/>
    <w:rsid w:val="00596A69"/>
    <w:rsid w:val="005B34BA"/>
    <w:rsid w:val="005D2E08"/>
    <w:rsid w:val="005D75B9"/>
    <w:rsid w:val="005E541F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7F6FB4"/>
    <w:rsid w:val="00805861"/>
    <w:rsid w:val="00841ABC"/>
    <w:rsid w:val="0086418D"/>
    <w:rsid w:val="008716C6"/>
    <w:rsid w:val="00874ADE"/>
    <w:rsid w:val="00884A76"/>
    <w:rsid w:val="008865B0"/>
    <w:rsid w:val="008B0054"/>
    <w:rsid w:val="008B38F6"/>
    <w:rsid w:val="008E59FA"/>
    <w:rsid w:val="009B68A0"/>
    <w:rsid w:val="00A34AAF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23396"/>
    <w:rsid w:val="00C33200"/>
    <w:rsid w:val="00CC43B0"/>
    <w:rsid w:val="00CD2403"/>
    <w:rsid w:val="00D45922"/>
    <w:rsid w:val="00D51920"/>
    <w:rsid w:val="00D56C15"/>
    <w:rsid w:val="00D63119"/>
    <w:rsid w:val="00D76B6E"/>
    <w:rsid w:val="00DA4EF4"/>
    <w:rsid w:val="00DB15B3"/>
    <w:rsid w:val="00DD0741"/>
    <w:rsid w:val="00DD4624"/>
    <w:rsid w:val="00DE5301"/>
    <w:rsid w:val="00E01F33"/>
    <w:rsid w:val="00E041D1"/>
    <w:rsid w:val="00E600D6"/>
    <w:rsid w:val="00E87BEB"/>
    <w:rsid w:val="00EA0F0A"/>
    <w:rsid w:val="00EE21F0"/>
    <w:rsid w:val="00EE7F7B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9F24BD81-1DCB-499E-A022-70CE4DAECD2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20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20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20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20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St-165/2019</izvorni_sadrzaj>
    <derivirana_varijabla naziv="DomainObject.Predmet.OznakaBroj_1">St-165/2019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KORNETI LORIK d.o.o. PULA</izvorni_sadrzaj>
    <derivirana_varijabla naziv="DomainObject.Predmet.ProtustrankaFormated_1">  KORNETI LORIK d.o.o. PULA</derivirana_varijabla>
  </DomainObject.Predmet.ProtustrankaFormated>
  <DomainObject.Predmet.ProtustrankaFormatedOIB>
    <izvorni_sadrzaj>  KORNETI LORIK d.o.o. PULA, OIB 32237874889</izvorni_sadrzaj>
    <derivirana_varijabla naziv="DomainObject.Predmet.ProtustrankaFormatedOIB_1">  KORNETI LORIK d.o.o. PULA, OIB 32237874889</derivirana_varijabla>
  </DomainObject.Predmet.ProtustrankaFormatedOIB>
  <DomainObject.Predmet.ProtustrankaFormatedWithAdress>
    <izvorni_sadrzaj> KORNETI LORIK d.o.o. PULA, Jeromelina 53, 52100 Pula</izvorni_sadrzaj>
    <derivirana_varijabla naziv="DomainObject.Predmet.ProtustrankaFormatedWithAdress_1"> KORNETI LORIK d.o.o. PULA, Jeromelina 53, 52100 Pula</derivirana_varijabla>
  </DomainObject.Predmet.ProtustrankaFormatedWithAdress>
  <DomainObject.Predmet.ProtustrankaFormatedWithAdressOIB>
    <izvorni_sadrzaj> KORNETI LORIK d.o.o. PULA, OIB 32237874889, Jeromelina 53, 52100 Pula</izvorni_sadrzaj>
    <derivirana_varijabla naziv="DomainObject.Predmet.ProtustrankaFormatedWithAdressOIB_1"> KORNETI LORIK d.o.o. PULA, OIB 32237874889, Jeromelina 53, 52100 Pula</derivirana_varijabla>
  </DomainObject.Predmet.ProtustrankaFormatedWithAdressOIB>
  <DomainObject.Predmet.ProtustrankaWithAdress>
    <izvorni_sadrzaj>KORNETI LORIK d.o.o. PULA Jeromelina 53, 52100 Pula</izvorni_sadrzaj>
    <derivirana_varijabla naziv="DomainObject.Predmet.ProtustrankaWithAdress_1">KORNETI LORIK d.o.o. PULA Jeromelina 53, 52100 Pula</derivirana_varijabla>
  </DomainObject.Predmet.ProtustrankaWithAdress>
  <DomainObject.Predmet.ProtustrankaWithAdressOIB>
    <izvorni_sadrzaj>KORNETI LORIK d.o.o. PULA, OIB 32237874889, Jeromelina 53, 52100 Pula</izvorni_sadrzaj>
    <derivirana_varijabla naziv="DomainObject.Predmet.ProtustrankaWithAdressOIB_1">KORNETI LORIK d.o.o. PULA, OIB 32237874889, Jeromelina 53, 52100 Pula</derivirana_varijabla>
  </DomainObject.Predmet.ProtustrankaWithAdressOIB>
  <DomainObject.Predmet.ProtustrankaNazivFormated>
    <izvorni_sadrzaj>KORNETI LORIK d.o.o. PULA</izvorni_sadrzaj>
    <derivirana_varijabla naziv="DomainObject.Predmet.ProtustrankaNazivFormated_1">KORNETI LORIK d.o.o. PULA</derivirana_varijabla>
  </DomainObject.Predmet.ProtustrankaNazivFormated>
  <DomainObject.Predmet.ProtustrankaNazivFormatedOIB>
    <izvorni_sadrzaj>KORNETI LORIK d.o.o. PULA, OIB 32237874889</izvorni_sadrzaj>
    <derivirana_varijabla naziv="DomainObject.Predmet.ProtustrankaNazivFormatedOIB_1">KORNETI LORIK d.o.o. PULA, OIB 32237874889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18024.35</izvorni_sadrzaj>
    <derivirana_varijabla naziv="DomainObject.Predmet.TrenutnaVrijednost_1">18024.35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KORNETI LORIK d.o.o. PULA</item>
    </izvorni_sadrzaj>
    <derivirana_varijabla naziv="DomainObject.Predmet.ProtuStrankaListFormated_1">
      <item>KORNETI LORIK d.o.o. PULA</item>
    </derivirana_varijabla>
  </DomainObject.Predmet.ProtuStrankaListFormated>
  <DomainObject.Predmet.ProtuStrankaListFormatedOIB>
    <izvorni_sadrzaj>
      <item>KORNETI LORIK d.o.o. PULA, OIB 32237874889</item>
    </izvorni_sadrzaj>
    <derivirana_varijabla naziv="DomainObject.Predmet.ProtuStrankaListFormatedOIB_1">
      <item>KORNETI LORIK d.o.o. PULA, OIB 32237874889</item>
    </derivirana_varijabla>
  </DomainObject.Predmet.ProtuStrankaListFormatedOIB>
  <DomainObject.Predmet.ProtuStrankaListFormatedWithAdress>
    <izvorni_sadrzaj>
      <item>KORNETI LORIK d.o.o. PULA, Jeromelina 53, 52100 Pula</item>
    </izvorni_sadrzaj>
    <derivirana_varijabla naziv="DomainObject.Predmet.ProtuStrankaListFormatedWithAdress_1">
      <item>KORNETI LORIK d.o.o. PULA, Jeromelina 53, 52100 Pula</item>
    </derivirana_varijabla>
  </DomainObject.Predmet.ProtuStrankaListFormatedWithAdress>
  <DomainObject.Predmet.ProtuStrankaListFormatedWithAdressOIB>
    <izvorni_sadrzaj>
      <item>KORNETI LORIK d.o.o. PULA, OIB 32237874889, Jeromelina 53, 52100 Pula</item>
    </izvorni_sadrzaj>
    <derivirana_varijabla naziv="DomainObject.Predmet.ProtuStrankaListFormatedWithAdressOIB_1">
      <item>KORNETI LORIK d.o.o. PULA, OIB 32237874889, Jeromelina 53, 52100 Pula</item>
    </derivirana_varijabla>
  </DomainObject.Predmet.ProtuStrankaListFormatedWithAdressOIB>
  <DomainObject.Predmet.ProtuStrankaListNazivFormated>
    <izvorni_sadrzaj>
      <item>KORNETI LORIK d.o.o. PULA</item>
    </izvorni_sadrzaj>
    <derivirana_varijabla naziv="DomainObject.Predmet.ProtuStrankaListNazivFormated_1">
      <item>KORNETI LORIK d.o.o. PULA</item>
    </derivirana_varijabla>
  </DomainObject.Predmet.ProtuStrankaListNazivFormated>
  <DomainObject.Predmet.ProtuStrankaListNazivFormatedOIB>
    <izvorni_sadrzaj>
      <item>KORNETI LORIK d.o.o. PULA, OIB 32237874889</item>
    </izvorni_sadrzaj>
    <derivirana_varijabla naziv="DomainObject.Predmet.ProtuStrankaListNazivFormatedOIB_1">
      <item>KORNETI LORIK d.o.o. PULA, OIB 32237874889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KORNETI LORIK d.o.o. PULA</izvorni_sadrzaj>
    <derivirana_varijabla naziv="DomainObject.Predmet.ProtustrankaIDrugi_1">KORNETI LORIK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KORNETI LORIK d.o.o. PULA, OIB 32237874889, Jeromelina 53, 52100 Pula</izvorni_sadrzaj>
    <derivirana_varijabla naziv="DomainObject.Predmet.ProtustrankaIDrugiAdressOIB_1">KORNETI LORIK d.o.o. PULA, OIB 32237874889, Jeromelina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KORNETI LORIK d.o.o. PULA</item>
    </izvorni_sadrzaj>
    <derivirana_varijabla naziv="DomainObject.Predmet.SudioniciListNaziv_1">
      <item>FINANCIJSKA AGENCIJA, RC RIJEKA, PODRUŽNICA PULA, PULA</item>
      <item>KORNETI LORIK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KORNETI LORIK d.o.o. PULA, OIB 32237874889, Jeromelina 53,52100 Pula</item>
    </izvorni_sadrzaj>
    <derivirana_varijabla naziv="DomainObject.Predmet.SudioniciListAdressOIB_1">
      <item>FINANCIJSKA AGENCIJA, RC RIJEKA, PODRUŽNICA PULA, PULA, OIB 85821130368, Ulica grada Vukovara 70,10000 Zagreb</item>
      <item>KORNETI LORIK d.o.o. PULA, OIB 32237874889, Jeromelina 53,52100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32237874889</item>
    </izvorni_sadrzaj>
    <derivirana_varijabla naziv="DomainObject.Predmet.SudioniciListNazivOIB_1">
      <item>, OIB 85821130368</item>
      <item>, OIB 32237874889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St-165/2019-3</izvorni_sadrzaj>
    <derivirana_varijabla naziv="DomainObject.PredzadnjaOdlukaIzPredmeta.Oznaka_1">St-165/2019-3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C563B-BB84-47BA-9B42-0752CB52F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1502</properties:Characters>
  <properties:Lines>48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2019-06-26T08:20:00Z</dcterms:created>
  <dc:creator>Damir Rabar</dc:creator>
  <cp:lastModifiedBy>Lorena Paris Aničić</cp:lastModifiedBy>
  <cp:lastPrinted>2019-06-26T08:22:00Z</cp:lastPrinted>
  <dcterms:modified xmlns:xsi="http://www.w3.org/2001/XMLSchema-instance" xsi:type="dcterms:W3CDTF">2019-06-26T08:24:00Z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St-165-19.docx)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