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7f175" w14:paraId="e17f175" w:rsidRDefault="00031ACC" w:rsidP="00031ACC" w:rsidR="00031ACC">
      <w:pPr>
        <w15:collapsed w:val="false"/>
        <w:rPr>
          <w:sz w:val="24"/>
        </w:rPr>
      </w:pPr>
      <w:bookmarkStart w:name="_GoBack" w:id="0"/>
      <w:bookmarkEnd w:id="0"/>
    </w:p>
    <w:tbl>
      <w:tblPr>
        <w:tblW w:type="auto" w:w="0"/>
        <w:tblInd w:type="dxa" w:w="-202"/>
        <w:tblLook w:val="04A0" w:noVBand="1" w:noHBand="0" w:lastColumn="0" w:firstColumn="1" w:lastRow="0" w:firstRow="1"/>
      </w:tblPr>
      <w:tblGrid>
        <w:gridCol w:w="202"/>
        <w:gridCol w:w="3510"/>
        <w:gridCol w:w="608"/>
      </w:tblGrid>
      <w:tr w:rsidTr="00031ACC" w:rsidR="00031ACC">
        <w:trPr>
          <w:gridBefore w:val="1"/>
          <w:gridAfter w:val="1"/>
          <w:wBefore w:type="dxa" w:w="202"/>
          <w:wAfter w:type="dxa" w:w="608"/>
        </w:trPr>
        <w:tc>
          <w:tcPr>
            <w:tcW w:type="dxa" w:w="3510"/>
            <w:hideMark/>
          </w:tcPr>
          <w:p w:rsidRDefault="00031ACC" w:rsidR="00031AC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noProof/>
                <w:sz w:val="24"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31ACC" w:rsidR="00031AC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Republika Hrvatska</w:t>
            </w:r>
          </w:p>
          <w:p w:rsidRDefault="00031ACC" w:rsidR="00031AC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Općinski sud u Čakovcu</w:t>
            </w:r>
          </w:p>
          <w:p w:rsidRDefault="00031ACC" w:rsidR="00031AC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Čakovec, Ruđera Boškovića 18</w:t>
            </w:r>
          </w:p>
        </w:tc>
      </w:tr>
      <w:tr w:rsidTr="00031ACC" w:rsidR="00031ACC">
        <w:tc>
          <w:tcPr>
            <w:tcW w:type="dxa" w:w="4320"/>
            <w:gridSpan w:val="3"/>
            <w:tcMar>
              <w:top w:type="dxa" w:w="0"/>
              <w:left w:type="dxa" w:w="0"/>
              <w:bottom w:type="dxa" w:w="0"/>
              <w:right w:type="dxa" w:w="0"/>
            </w:tcMar>
            <w:hideMark/>
          </w:tcPr>
          <w:p w:rsidRDefault="00031ACC" w:rsidP="00031ACC" w:rsidR="00031ACC">
            <w:pPr>
              <w:ind w:firstLine="1350" w:left="-135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Poslovni broj: 3 </w:t>
            </w:r>
            <w:proofErr w:type="spellStart"/>
            <w:r>
              <w:rPr>
                <w:sz w:val="24"/>
                <w:szCs w:val="24"/>
              </w:rPr>
              <w:t>Sp</w:t>
            </w:r>
            <w:proofErr w:type="spellEnd"/>
            <w:r>
              <w:rPr>
                <w:sz w:val="24"/>
                <w:szCs w:val="24"/>
              </w:rPr>
              <w:t>-2/18-15</w:t>
            </w:r>
          </w:p>
        </w:tc>
      </w:tr>
      <w:tr w:rsidTr="00031ACC" w:rsidR="00031ACC">
        <w:tc>
          <w:tcPr>
            <w:tcW w:type="dxa" w:w="4320"/>
            <w:gridSpan w:val="3"/>
            <w:tcMar>
              <w:top w:type="dxa" w:w="0"/>
              <w:left w:type="dxa" w:w="0"/>
              <w:bottom w:type="dxa" w:w="0"/>
              <w:right w:type="dxa" w:w="0"/>
            </w:tcMar>
          </w:tcPr>
          <w:p w:rsidRDefault="00031ACC" w:rsidP="00031ACC" w:rsidR="00031ACC">
            <w:pPr>
              <w:ind w:firstLine="1350" w:left="-1350"/>
              <w:jc w:val="center"/>
              <w:rPr>
                <w:sz w:val="24"/>
                <w:szCs w:val="24"/>
              </w:rPr>
            </w:pPr>
          </w:p>
        </w:tc>
      </w:tr>
      <w:tr w:rsidTr="00031ACC" w:rsidR="00031ACC">
        <w:tc>
          <w:tcPr>
            <w:tcW w:type="dxa" w:w="4320"/>
            <w:gridSpan w:val="3"/>
            <w:tcMar>
              <w:top w:type="dxa" w:w="0"/>
              <w:left w:type="dxa" w:w="0"/>
              <w:bottom w:type="dxa" w:w="0"/>
              <w:right w:type="dxa" w:w="0"/>
            </w:tcMar>
          </w:tcPr>
          <w:p w:rsidRDefault="00031ACC" w:rsidP="00031ACC" w:rsidR="00031ACC">
            <w:pPr>
              <w:rPr>
                <w:sz w:val="24"/>
                <w:szCs w:val="24"/>
              </w:rPr>
            </w:pPr>
          </w:p>
        </w:tc>
      </w:tr>
    </w:tbl>
    <w:p w:rsidRDefault="00031ACC" w:rsidP="00031ACC" w:rsidR="00031ACC">
      <w:pPr>
        <w:rPr>
          <w:sz w:val="24"/>
        </w:rPr>
      </w:pPr>
    </w:p>
    <w:p w:rsidRDefault="00031ACC" w:rsidP="00031ACC" w:rsidR="00031ACC">
      <w:pPr>
        <w:rPr>
          <w:sz w:val="24"/>
        </w:rPr>
      </w:pPr>
    </w:p>
    <w:p w:rsidRDefault="00031ACC" w:rsidP="00031ACC" w:rsidR="00031ACC">
      <w:pPr>
        <w:ind w:firstLine="720"/>
        <w:jc w:val="center"/>
        <w:rPr>
          <w:sz w:val="24"/>
          <w:u w:val="single"/>
        </w:rPr>
      </w:pPr>
      <w:r>
        <w:rPr>
          <w:sz w:val="24"/>
        </w:rPr>
        <w:t>Porezna uprava Čakovec</w:t>
      </w:r>
    </w:p>
    <w:p w:rsidRDefault="00031ACC" w:rsidP="00031ACC" w:rsidR="00031ACC">
      <w:pPr>
        <w:ind w:firstLine="720"/>
        <w:rPr>
          <w:sz w:val="24"/>
        </w:rPr>
      </w:pPr>
    </w:p>
    <w:p w:rsidRDefault="00031ACC" w:rsidP="00031ACC" w:rsidR="00031ACC">
      <w:pPr>
        <w:ind w:firstLine="720"/>
        <w:rPr>
          <w:sz w:val="24"/>
        </w:rPr>
      </w:pPr>
    </w:p>
    <w:p w:rsidRDefault="00031ACC" w:rsidP="00031ACC" w:rsidR="00031AC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Kod ovog suda vodi se postupak predlagatelja Saše Karana iz </w:t>
      </w:r>
      <w:proofErr w:type="spellStart"/>
      <w:r>
        <w:rPr>
          <w:sz w:val="24"/>
          <w:szCs w:val="24"/>
        </w:rPr>
        <w:t>Kuršanca</w:t>
      </w:r>
      <w:proofErr w:type="spellEnd"/>
      <w:r>
        <w:rPr>
          <w:sz w:val="24"/>
          <w:szCs w:val="24"/>
        </w:rPr>
        <w:t>, Glavna 90, OIB 05291562893, radi otvaranja postupka stečaja potrošača.</w:t>
      </w:r>
    </w:p>
    <w:p w:rsidRDefault="00031ACC" w:rsidP="00031ACC" w:rsidR="00031ACC">
      <w:pPr>
        <w:jc w:val="both"/>
        <w:rPr>
          <w:sz w:val="24"/>
          <w:szCs w:val="24"/>
        </w:rPr>
      </w:pPr>
    </w:p>
    <w:p w:rsidRDefault="00031ACC" w:rsidP="00031ACC" w:rsidR="00031AC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Pozivamo Vas da za potrebe ovog postupka dostavite podatke o vrijednosti vozila:</w:t>
      </w:r>
    </w:p>
    <w:p w:rsidRDefault="00031ACC" w:rsidP="00031ACC" w:rsidR="00031AC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marke </w:t>
      </w:r>
      <w:proofErr w:type="spellStart"/>
      <w:r>
        <w:rPr>
          <w:sz w:val="24"/>
          <w:szCs w:val="24"/>
        </w:rPr>
        <w:t>Fiat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Multipla</w:t>
      </w:r>
      <w:proofErr w:type="spellEnd"/>
      <w:r>
        <w:rPr>
          <w:sz w:val="24"/>
          <w:szCs w:val="24"/>
        </w:rPr>
        <w:t xml:space="preserve"> 1,6 SX, godina proizvodnje 2000., broj šasije ZFA18600002085487, reg. oznake ČK763GO, za vozilo nema podataka o teretima</w:t>
      </w:r>
    </w:p>
    <w:p w:rsidRDefault="00031ACC" w:rsidP="00031ACC" w:rsidR="00031AC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marke Lada 1.5 210430, godina proizvodnje 1999, broj šasije XTA21043x0724914, reg. oznake ČK817FT, odjavljeno 31.7.2015.g.</w:t>
      </w:r>
    </w:p>
    <w:p w:rsidRDefault="00031ACC" w:rsidP="00031ACC" w:rsidR="00031ACC">
      <w:pPr>
        <w:ind w:firstLine="12" w:left="708"/>
        <w:jc w:val="both"/>
        <w:rPr>
          <w:sz w:val="24"/>
          <w:szCs w:val="24"/>
        </w:rPr>
      </w:pPr>
      <w:r>
        <w:rPr>
          <w:sz w:val="24"/>
          <w:szCs w:val="24"/>
        </w:rPr>
        <w:t>- marke Lada 2104 karavan, godina proizvodnje 1999, broj šasije XTA210430X0724914, reg. oznake ČK817FT, odjavljeno 17.7.2014., za vozilo nema podataka o teretima</w:t>
      </w:r>
    </w:p>
    <w:p w:rsidRDefault="00031ACC" w:rsidP="00031ACC" w:rsidR="00031ACC">
      <w:pPr>
        <w:ind w:firstLine="12"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i mopeda marke Rog </w:t>
      </w:r>
      <w:proofErr w:type="spellStart"/>
      <w:r>
        <w:rPr>
          <w:sz w:val="24"/>
          <w:szCs w:val="24"/>
        </w:rPr>
        <w:t>Pony</w:t>
      </w:r>
      <w:proofErr w:type="spellEnd"/>
      <w:r>
        <w:rPr>
          <w:sz w:val="24"/>
          <w:szCs w:val="24"/>
        </w:rPr>
        <w:t xml:space="preserve"> Express, godina proizvodnje 1981, broj šasije 010051, reg. oznake ČK275R, odjavljeno 3.10.2006., za vozilo nema podataka o teretima</w:t>
      </w:r>
    </w:p>
    <w:p w:rsidRDefault="00031ACC" w:rsidP="00031ACC" w:rsidR="00031ACC">
      <w:pPr>
        <w:ind w:firstLine="12" w:left="708"/>
        <w:jc w:val="both"/>
        <w:rPr>
          <w:sz w:val="24"/>
          <w:szCs w:val="24"/>
        </w:rPr>
      </w:pPr>
    </w:p>
    <w:p w:rsidRDefault="00031ACC" w:rsidP="00031ACC" w:rsidR="00031ACC">
      <w:pPr>
        <w:ind w:firstLine="12"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 podatke o vrijednosti oranice na br. </w:t>
      </w:r>
      <w:proofErr w:type="spellStart"/>
      <w:r>
        <w:rPr>
          <w:sz w:val="24"/>
          <w:szCs w:val="24"/>
        </w:rPr>
        <w:t>katast</w:t>
      </w:r>
      <w:proofErr w:type="spellEnd"/>
      <w:r>
        <w:rPr>
          <w:sz w:val="24"/>
          <w:szCs w:val="24"/>
        </w:rPr>
        <w:t>. čestice 2292 Lug, površine 604 m2</w:t>
      </w:r>
      <w:r w:rsidR="003C2A88">
        <w:rPr>
          <w:sz w:val="24"/>
          <w:szCs w:val="24"/>
        </w:rPr>
        <w:t xml:space="preserve">, katastarska općina </w:t>
      </w:r>
      <w:proofErr w:type="spellStart"/>
      <w:r w:rsidR="003C2A88">
        <w:rPr>
          <w:sz w:val="24"/>
          <w:szCs w:val="24"/>
        </w:rPr>
        <w:t>Kuršanec</w:t>
      </w:r>
      <w:proofErr w:type="spellEnd"/>
      <w:r w:rsidR="003C2A88">
        <w:rPr>
          <w:sz w:val="24"/>
          <w:szCs w:val="24"/>
        </w:rPr>
        <w:t xml:space="preserve"> (</w:t>
      </w:r>
      <w:proofErr w:type="spellStart"/>
      <w:r w:rsidR="003C2A88">
        <w:rPr>
          <w:sz w:val="24"/>
          <w:szCs w:val="24"/>
        </w:rPr>
        <w:t>Mbr</w:t>
      </w:r>
      <w:proofErr w:type="spellEnd"/>
      <w:r w:rsidR="003C2A88">
        <w:rPr>
          <w:sz w:val="24"/>
          <w:szCs w:val="24"/>
        </w:rPr>
        <w:t>. 303194) sa posjedovnog lista 1784.</w:t>
      </w:r>
    </w:p>
    <w:p w:rsidRDefault="00031ACC" w:rsidP="00031ACC" w:rsidR="00031ACC">
      <w:pPr>
        <w:ind w:firstLine="720"/>
        <w:jc w:val="both"/>
        <w:rPr>
          <w:sz w:val="24"/>
          <w:szCs w:val="24"/>
        </w:rPr>
      </w:pPr>
    </w:p>
    <w:p w:rsidRDefault="00031ACC" w:rsidP="00031ACC" w:rsidR="00031AC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Traženo dostaviti u roku od 8 dana, pozivom na gornji broj spisa. </w:t>
      </w:r>
    </w:p>
    <w:p w:rsidRDefault="00031ACC" w:rsidP="00031ACC" w:rsidR="00031AC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Default="00031ACC" w:rsidP="00031ACC" w:rsidR="00031ACC">
      <w:pPr>
        <w:rPr>
          <w:sz w:val="24"/>
          <w:szCs w:val="24"/>
        </w:rPr>
      </w:pPr>
    </w:p>
    <w:p w:rsidRDefault="00031ACC" w:rsidP="00031ACC" w:rsidR="00031ACC">
      <w:pPr>
        <w:jc w:val="center"/>
        <w:rPr>
          <w:sz w:val="24"/>
        </w:rPr>
      </w:pPr>
      <w:r>
        <w:rPr>
          <w:sz w:val="24"/>
        </w:rPr>
        <w:t>Čakovec, 2</w:t>
      </w:r>
      <w:r w:rsidR="003C2A88">
        <w:rPr>
          <w:sz w:val="24"/>
        </w:rPr>
        <w:t>3</w:t>
      </w:r>
      <w:r>
        <w:rPr>
          <w:sz w:val="24"/>
        </w:rPr>
        <w:t xml:space="preserve">. </w:t>
      </w:r>
      <w:r w:rsidR="00140794">
        <w:rPr>
          <w:sz w:val="24"/>
        </w:rPr>
        <w:t>travnja</w:t>
      </w:r>
      <w:r>
        <w:rPr>
          <w:sz w:val="24"/>
        </w:rPr>
        <w:t xml:space="preserve"> 2019.</w:t>
      </w:r>
    </w:p>
    <w:p w:rsidRDefault="00031ACC" w:rsidP="00031ACC" w:rsidR="00031ACC">
      <w:pPr>
        <w:rPr>
          <w:sz w:val="24"/>
        </w:rPr>
      </w:pPr>
    </w:p>
    <w:p w:rsidRDefault="00031ACC" w:rsidP="00031ACC" w:rsidR="00031ACC">
      <w:pPr>
        <w:rPr>
          <w:sz w:val="24"/>
        </w:rPr>
      </w:pPr>
    </w:p>
    <w:p w:rsidRDefault="00031ACC" w:rsidP="00031ACC" w:rsidR="00031ACC">
      <w:pPr>
        <w:rPr>
          <w:sz w:val="24"/>
        </w:rPr>
      </w:pPr>
    </w:p>
    <w:p w:rsidRDefault="00031ACC" w:rsidP="00031ACC" w:rsidR="00031ACC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Sutkinja:</w:t>
      </w:r>
    </w:p>
    <w:p w:rsidRDefault="00031ACC" w:rsidP="00031ACC" w:rsidR="00031ACC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Nataša Miletić v.r.</w:t>
      </w:r>
    </w:p>
    <w:p w:rsidRDefault="00031ACC" w:rsidP="00031ACC" w:rsidR="00031ACC">
      <w:pPr>
        <w:rPr>
          <w:sz w:val="24"/>
        </w:rPr>
      </w:pPr>
    </w:p>
    <w:p w:rsidRDefault="00031ACC" w:rsidP="00031ACC" w:rsidR="00031ACC">
      <w:pPr>
        <w:rPr>
          <w:sz w:val="24"/>
        </w:rPr>
      </w:pPr>
      <w:r>
        <w:rPr>
          <w:sz w:val="24"/>
        </w:rPr>
        <w:tab/>
      </w:r>
    </w:p>
    <w:p w:rsidRDefault="00031ACC" w:rsidP="00031ACC" w:rsidR="00031ACC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 xml:space="preserve"> – ovlašteni službenik: </w:t>
      </w:r>
    </w:p>
    <w:p w:rsidRDefault="00031ACC" w:rsidP="00031ACC" w:rsidR="00031ACC">
      <w:pPr>
        <w:ind w:firstLine="720" w:left="5040"/>
      </w:pPr>
      <w:r>
        <w:rPr>
          <w:sz w:val="24"/>
        </w:rPr>
        <w:t xml:space="preserve">  Ivana </w:t>
      </w:r>
      <w:r w:rsidR="00140794">
        <w:rPr>
          <w:sz w:val="24"/>
        </w:rPr>
        <w:t>Kardoš</w:t>
      </w:r>
    </w:p>
    <w:p w:rsidRDefault="00031ACC" w:rsidP="00031ACC" w:rsidR="00031ACC">
      <w:pPr>
        <w:rPr>
          <w:sz w:val="24"/>
        </w:rPr>
      </w:pPr>
      <w:r>
        <w:rPr>
          <w:sz w:val="24"/>
        </w:rPr>
        <w:tab/>
      </w:r>
    </w:p>
    <w:p w:rsidRDefault="00031ACC" w:rsidP="00031ACC" w:rsidR="00031ACC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A10E12" w:rsidR="009E64CB"/>
    <w:sectPr w:rsidR="009E64C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1ACC"/>
    <w:rsid w:val="00031ACC"/>
    <w:rsid w:val="00140794"/>
    <w:rsid w:val="003C2A88"/>
    <w:rsid w:val="00434A9C"/>
    <w:rsid w:val="007F56A7"/>
    <w:rsid w:val="00865CB0"/>
    <w:rsid w:val="00A10E12"/>
    <w:rsid w:val="00C50EB3"/>
    <w:rsid w:val="00C93E71"/>
    <w:rsid w:val="00CF51CB"/>
    <w:rsid w:val="00DA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1ACC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31A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AC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3E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3E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3E7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3E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3E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1ACC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31A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AC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3E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3E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3E7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3E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3E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5243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Sp-2/2018-16</izvorni_sadrzaj>
    <derivirana_varijabla naziv="DomainObject.Oznaka_1">Sp-2/2018-16</derivirana_varijabla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2018.</izvorni_sadrzaj>
    <derivirana_varijabla naziv="DomainObject.Predmet.DatumOsnivanja_1">21.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Sp-2/2018</izvorni_sadrzaj>
    <derivirana_varijabla naziv="DomainObject.Predmet.OznakaBroj_1">Sp-2/2018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Saša Karan</izvorni_sadrzaj>
    <derivirana_varijabla naziv="DomainObject.Predmet.StrankaFormated_1">  Saša Karan</derivirana_varijabla>
  </DomainObject.Predmet.StrankaFormated>
  <DomainObject.Predmet.StrankaFormatedOIB>
    <izvorni_sadrzaj>  Saša Karan, OIB 05291562893</izvorni_sadrzaj>
    <derivirana_varijabla naziv="DomainObject.Predmet.StrankaFormatedOIB_1">  Saša Karan, OIB 05291562893</derivirana_varijabla>
  </DomainObject.Predmet.StrankaFormatedOIB>
  <DomainObject.Predmet.StrankaFormatedWithAdress>
    <izvorni_sadrzaj> Saša Karan, Glavna 90, 40000 Kuršanec</izvorni_sadrzaj>
    <derivirana_varijabla naziv="DomainObject.Predmet.StrankaFormatedWithAdress_1"> Saša Karan, Glavna 90, 40000 Kuršanec</derivirana_varijabla>
  </DomainObject.Predmet.StrankaFormatedWithAdress>
  <DomainObject.Predmet.StrankaFormatedWithAdressOIB>
    <izvorni_sadrzaj> Saša Karan, OIB 05291562893, Glavna 90, 40000 Kuršanec</izvorni_sadrzaj>
    <derivirana_varijabla naziv="DomainObject.Predmet.StrankaFormatedWithAdressOIB_1"> Saša Karan, OIB 05291562893, Glavna 90, 40000 Kuršanec</derivirana_varijabla>
  </DomainObject.Predmet.StrankaFormatedWithAdressOIB>
  <DomainObject.Predmet.StrankaWithAdress>
    <izvorni_sadrzaj>Saša Karan Glavna 90,40000 Kuršanec</izvorni_sadrzaj>
    <derivirana_varijabla naziv="DomainObject.Predmet.StrankaWithAdress_1">Saša Karan Glavna 90,40000 Kuršanec</derivirana_varijabla>
  </DomainObject.Predmet.StrankaWithAdress>
  <DomainObject.Predmet.StrankaWithAdressOIB>
    <izvorni_sadrzaj>Saša Karan, OIB 05291562893, Glavna 90,40000 Kuršanec</izvorni_sadrzaj>
    <derivirana_varijabla naziv="DomainObject.Predmet.StrankaWithAdressOIB_1">Saša Karan, OIB 05291562893, Glavna 90,40000 Kuršanec</derivirana_varijabla>
  </DomainObject.Predmet.StrankaWithAdressOIB>
  <DomainObject.Predmet.StrankaNazivFormated>
    <izvorni_sadrzaj>Saša Karan</izvorni_sadrzaj>
    <derivirana_varijabla naziv="DomainObject.Predmet.StrankaNazivFormated_1">Saša Karan</derivirana_varijabla>
  </DomainObject.Predmet.StrankaNazivFormated>
  <DomainObject.Predmet.StrankaNazivFormatedOIB>
    <izvorni_sadrzaj>Saša Karan, OIB 05291562893</izvorni_sadrzaj>
    <derivirana_varijabla naziv="DomainObject.Predmet.StrankaNazivFormatedOIB_1">Saša Karan, OIB 05291562893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Ana Katanec</izvorni_sadrzaj>
    <derivirana_varijabla naziv="DomainObject.Predmet.Zapisnicar_1">Ana Katanec</derivirana_varijabla>
  </DomainObject.Predmet.Zapisnicar>
  <DomainObject.Predmet.StrankaListFormated>
    <izvorni_sadrzaj>
      <item>Saša Karan</item>
    </izvorni_sadrzaj>
    <derivirana_varijabla naziv="DomainObject.Predmet.StrankaListFormated_1">
      <item>Saša Karan</item>
    </derivirana_varijabla>
  </DomainObject.Predmet.StrankaListFormated>
  <DomainObject.Predmet.StrankaListFormatedOIB>
    <izvorni_sadrzaj>
      <item>Saša Karan, OIB 05291562893</item>
    </izvorni_sadrzaj>
    <derivirana_varijabla naziv="DomainObject.Predmet.StrankaListFormatedOIB_1">
      <item>Saša Karan, OIB 05291562893</item>
    </derivirana_varijabla>
  </DomainObject.Predmet.StrankaListFormatedOIB>
  <DomainObject.Predmet.StrankaListFormatedWithAdress>
    <izvorni_sadrzaj>
      <item>Saša Karan, Glavna 90, 40000 Kuršanec</item>
    </izvorni_sadrzaj>
    <derivirana_varijabla naziv="DomainObject.Predmet.StrankaListFormatedWithAdress_1">
      <item>Saša Karan, Glavna 90, 40000 Kuršanec</item>
    </derivirana_varijabla>
  </DomainObject.Predmet.StrankaListFormatedWithAdress>
  <DomainObject.Predmet.StrankaListFormatedWithAdressOIB>
    <izvorni_sadrzaj>
      <item>Saša Karan, OIB 05291562893, Glavna 90, 40000 Kuršanec</item>
    </izvorni_sadrzaj>
    <derivirana_varijabla naziv="DomainObject.Predmet.StrankaListFormatedWithAdressOIB_1">
      <item>Saša Karan, OIB 05291562893, Glavna 90, 40000 Kuršanec</item>
    </derivirana_varijabla>
  </DomainObject.Predmet.StrankaListFormatedWithAdressOIB>
  <DomainObject.Predmet.StrankaListNazivFormated>
    <izvorni_sadrzaj>
      <item>Saša Karan</item>
    </izvorni_sadrzaj>
    <derivirana_varijabla naziv="DomainObject.Predmet.StrankaListNazivFormated_1">
      <item>Saša Karan</item>
    </derivirana_varijabla>
  </DomainObject.Predmet.StrankaListNazivFormated>
  <DomainObject.Predmet.StrankaListNazivFormatedOIB>
    <izvorni_sadrzaj>
      <item>Saša Karan, OIB 05291562893</item>
    </izvorni_sadrzaj>
    <derivirana_varijabla naziv="DomainObject.Predmet.StrankaListNazivFormatedOIB_1">
      <item>Saša Karan, OIB 05291562893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24. travnja 2019.</izvorni_sadrzaj>
    <derivirana_varijabla naziv="DomainObject.Datum_1">24. travnja 2019.</derivirana_varijabla>
  </DomainObject.Datum>
  <DomainObject.PoslovniBrojDokumenta>
    <izvorni_sadrzaj>Sp-2/2018-16</izvorni_sadrzaj>
    <derivirana_varijabla naziv="DomainObject.PoslovniBrojDokumenta_1">Sp-2/2018-16</derivirana_varijabla>
  </DomainObject.PoslovniBrojDokumenta>
  <DomainObject.Predmet.StrankaIDrugi>
    <izvorni_sadrzaj>Saša Karan</izvorni_sadrzaj>
    <derivirana_varijabla naziv="DomainObject.Predmet.StrankaIDrugi_1">Saša Karan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Saša Karan, OIB 05291562893, Glavna 90, 40000 Kuršanec</izvorni_sadrzaj>
    <derivirana_varijabla naziv="DomainObject.Predmet.StrankaIDrugiAdressOIB_1">Saša Karan, OIB 05291562893, Glavna 90, 40000 Kuršanec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Saša Karan</item>
    </izvorni_sadrzaj>
    <derivirana_varijabla naziv="DomainObject.Predmet.SudioniciListNaziv_1">
      <item>Saša Karan</item>
    </derivirana_varijabla>
  </DomainObject.Predmet.SudioniciListNaziv>
  <DomainObject.Predmet.SudioniciListAdressOIB>
    <izvorni_sadrzaj>
      <item>Saša Karan, OIB 05291562893, Glavna 90,40000 Kuršanec</item>
    </izvorni_sadrzaj>
    <derivirana_varijabla naziv="DomainObject.Predmet.SudioniciListAdressOIB_1">
      <item>Saša Karan, OIB 05291562893, Glavna 90,40000 Kuršanec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05291562893</item>
    </izvorni_sadrzaj>
    <derivirana_varijabla naziv="DomainObject.Predmet.SudioniciListNazivOIB_1">
      <item>, OIB 05291562893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travnja 2019.</izvorni_sadrzaj>
    <derivirana_varijabla naziv="DomainObject.PredzadnjaOdlukaIzPredmeta.DatumDonosenjaOdluke_1">23. travnja 2019.</derivirana_varijabla>
  </DomainObject.PredzadnjaOdlukaIzPredmeta.DatumDonosenjaOdluke>
  <DomainObject.PredzadnjaOdlukaIzPredmeta.Oznaka>
    <izvorni_sadrzaj>Sp-2/2018-15</izvorni_sadrzaj>
    <derivirana_varijabla naziv="DomainObject.PredzadnjaOdlukaIzPredmeta.Oznaka_1">Sp-2/2018-15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182</properties:Words>
  <properties:Characters>1080</properties:Characters>
  <properties:Lines>45</properties:Lines>
  <properties:Paragraphs>18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2019-04-23T09:18:00Z</dcterms:created>
  <dc:creator>Ivana Baranašić</dc:creator>
  <cp:lastModifiedBy>Ivana Baranašić</cp:lastModifiedBy>
  <cp:lastPrinted>2019-04-24T08:10:00Z</cp:lastPrinted>
  <dcterms:modified xmlns:xsi="http://www.w3.org/2001/XMLSchema-instance" xsi:type="dcterms:W3CDTF">2019-04-24T10:33:00Z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Sp-2/2018-16 / Odluka - Dopis (Sp-2-18_dopis_Poreznoj_upravi.docx)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