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386b" w14:paraId="5d7386b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E333FB">
        <w:rPr>
          <w:rFonts w:cs="Times New Roman" w:hAnsi="Times New Roman" w:ascii="Times New Roman"/>
          <w:sz w:val="24"/>
        </w:rPr>
        <w:t>2909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E333FB" w:rsidR="00CC43BC" w:rsidRPr="00E333FB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525691" w:rsidRPr="00DF3BB3">
        <w:rPr>
          <w:sz w:val="24"/>
          <w:szCs w:val="24"/>
        </w:rPr>
        <w:t>Regionalni centar Zagreb, Trg svibanjskih žrtava 1995, 1.</w:t>
      </w:r>
      <w:r w:rsidR="00525691">
        <w:rPr>
          <w:sz w:val="24"/>
          <w:szCs w:val="24"/>
        </w:rPr>
        <w:t>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E333FB">
        <w:rPr>
          <w:sz w:val="24"/>
          <w:szCs w:val="24"/>
        </w:rPr>
        <w:t>TECTOR SUSTAVI d.o.o., Zagreb, Kneza Mislava 13,</w:t>
      </w:r>
      <w:r w:rsidR="00E333FB" w:rsidRPr="00DF3BB3">
        <w:rPr>
          <w:sz w:val="24"/>
          <w:szCs w:val="24"/>
        </w:rPr>
        <w:t xml:space="preserve"> </w:t>
      </w:r>
      <w:r w:rsidR="00E333FB">
        <w:rPr>
          <w:sz w:val="24"/>
          <w:szCs w:val="24"/>
        </w:rPr>
        <w:t>OIB:</w:t>
      </w:r>
      <w:r w:rsidR="00E333FB" w:rsidRPr="0055093A">
        <w:t xml:space="preserve"> </w:t>
      </w:r>
      <w:r w:rsidR="00E333FB" w:rsidRPr="0055093A">
        <w:rPr>
          <w:sz w:val="24"/>
          <w:szCs w:val="24"/>
        </w:rPr>
        <w:t>69403103832</w:t>
      </w:r>
      <w:r w:rsidR="00E333FB">
        <w:rPr>
          <w:sz w:val="24"/>
          <w:szCs w:val="24"/>
          <w:lang w:val="pt-BR"/>
        </w:rPr>
        <w:t>, dana 17</w:t>
      </w:r>
      <w:r w:rsidR="0058305C">
        <w:rPr>
          <w:sz w:val="24"/>
          <w:szCs w:val="24"/>
          <w:lang w:val="pt-BR"/>
        </w:rPr>
        <w:t xml:space="preserve">. </w:t>
      </w:r>
      <w:r w:rsidR="002F059A">
        <w:rPr>
          <w:sz w:val="24"/>
          <w:szCs w:val="24"/>
          <w:lang w:val="pt-BR"/>
        </w:rPr>
        <w:t>svibnja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E333FB">
        <w:rPr>
          <w:sz w:val="24"/>
          <w:szCs w:val="24"/>
        </w:rPr>
        <w:t>Vedran Vuljar, Zagreb, Oranice 108, OIB:</w:t>
      </w:r>
      <w:r w:rsidR="00E333FB" w:rsidRPr="0055093A">
        <w:rPr>
          <w:sz w:val="24"/>
          <w:szCs w:val="24"/>
        </w:rPr>
        <w:t>07121717488</w:t>
      </w:r>
      <w:r w:rsidR="006A60DE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E333FB">
        <w:rPr>
          <w:sz w:val="24"/>
          <w:szCs w:val="24"/>
        </w:rPr>
        <w:t>TECTOR SUSTAVI d.o.o., Zagreb, Kneza Mislava 13,</w:t>
      </w:r>
      <w:r w:rsidR="00E333FB" w:rsidRPr="00DF3BB3">
        <w:rPr>
          <w:sz w:val="24"/>
          <w:szCs w:val="24"/>
        </w:rPr>
        <w:t xml:space="preserve"> </w:t>
      </w:r>
      <w:r w:rsidR="00E333FB">
        <w:rPr>
          <w:sz w:val="24"/>
          <w:szCs w:val="24"/>
        </w:rPr>
        <w:t>OIB:</w:t>
      </w:r>
      <w:r w:rsidR="00E333FB" w:rsidRPr="0055093A">
        <w:t xml:space="preserve"> </w:t>
      </w:r>
      <w:r w:rsidR="00E333FB" w:rsidRPr="0055093A">
        <w:rPr>
          <w:sz w:val="24"/>
          <w:szCs w:val="24"/>
        </w:rPr>
        <w:t>69403103832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E333FB">
        <w:rPr>
          <w:sz w:val="24"/>
          <w:szCs w:val="24"/>
        </w:rPr>
        <w:t>290916</w:t>
      </w:r>
      <w:r w:rsidR="002179B7" w:rsidRPr="005812C2">
        <w:rPr>
          <w:sz w:val="24"/>
          <w:szCs w:val="24"/>
        </w:rPr>
        <w:t>.</w:t>
      </w:r>
    </w:p>
    <w:p w:rsidRDefault="002179B7" w:rsidP="003E1EFB" w:rsidR="002179B7">
      <w:pPr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</w:t>
      </w:r>
      <w:r w:rsidR="003E1EFB">
        <w:rPr>
          <w:sz w:val="24"/>
          <w:szCs w:val="24"/>
        </w:rPr>
        <w:t>inancijskog agenciji, da novčani iznos</w:t>
      </w:r>
      <w:r>
        <w:rPr>
          <w:sz w:val="24"/>
          <w:szCs w:val="24"/>
        </w:rPr>
        <w:t xml:space="preserve"> iz točke I. Izreke ovog rješenja, prenese s računa pristojbenog obveznika i oročenih novčanih sredstava pristojbenog obveznika na račun Trgovačkog suda u Zagrebu, otvorenog u Hrvatskoj poštanskoj banci d.d.</w:t>
      </w:r>
      <w:r w:rsidR="003E1EFB">
        <w:rPr>
          <w:sz w:val="24"/>
          <w:szCs w:val="24"/>
        </w:rPr>
        <w:t xml:space="preserve"> Zagreb, a kako je isti naveden</w:t>
      </w:r>
      <w:r>
        <w:rPr>
          <w:sz w:val="24"/>
          <w:szCs w:val="24"/>
        </w:rPr>
        <w:t xml:space="preserve"> u točki I.1 Izreke ovog rješenja.</w:t>
      </w: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lastRenderedPageBreak/>
        <w:t>Obrazloženje</w:t>
      </w:r>
    </w:p>
    <w:p w:rsidRDefault="003E1EFB" w:rsidR="003E1EF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E333FB">
        <w:rPr>
          <w:sz w:val="24"/>
          <w:szCs w:val="24"/>
        </w:rPr>
        <w:t>TECTOR SUSTAVI d.o.o., Zagreb, Kneza Mislava 13,</w:t>
      </w:r>
      <w:r w:rsidR="00E333FB" w:rsidRPr="00DF3BB3">
        <w:rPr>
          <w:sz w:val="24"/>
          <w:szCs w:val="24"/>
        </w:rPr>
        <w:t xml:space="preserve"> </w:t>
      </w:r>
      <w:r w:rsidR="00E333FB">
        <w:rPr>
          <w:sz w:val="24"/>
          <w:szCs w:val="24"/>
        </w:rPr>
        <w:t>OIB:</w:t>
      </w:r>
      <w:r w:rsidR="00E333FB" w:rsidRPr="0055093A">
        <w:t xml:space="preserve"> </w:t>
      </w:r>
      <w:r w:rsidR="00E333FB" w:rsidRPr="0055093A">
        <w:rPr>
          <w:sz w:val="24"/>
          <w:szCs w:val="24"/>
        </w:rPr>
        <w:t>69403103832</w:t>
      </w:r>
      <w:r w:rsidR="00574C55">
        <w:rPr>
          <w:sz w:val="24"/>
          <w:szCs w:val="24"/>
        </w:rPr>
        <w:t>.</w:t>
      </w: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7243C8" w:rsidP="00574C55" w:rsidR="007243C8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0F110D" w:rsidP="00E333FB" w:rsidR="00630D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 xml:space="preserve">, </w:t>
      </w:r>
      <w:r w:rsidR="003E1EFB">
        <w:rPr>
          <w:sz w:val="24"/>
          <w:szCs w:val="24"/>
        </w:rPr>
        <w:t xml:space="preserve">ako </w:t>
      </w:r>
      <w:r>
        <w:rPr>
          <w:sz w:val="24"/>
          <w:szCs w:val="24"/>
        </w:rPr>
        <w:t>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2F059A">
        <w:rPr>
          <w:sz w:val="24"/>
          <w:szCs w:val="24"/>
        </w:rPr>
        <w:t>TERA BLOK d.o.o. za proizvodnju, graditeljstvo, trgovinu i usluge, Sesvete (Grad Zagreb), Blage Zadre 17/B</w:t>
      </w:r>
      <w:r w:rsidR="002F059A" w:rsidRPr="00DF3BB3">
        <w:rPr>
          <w:sz w:val="24"/>
          <w:szCs w:val="24"/>
        </w:rPr>
        <w:t>,</w:t>
      </w:r>
      <w:r w:rsidR="002F059A">
        <w:rPr>
          <w:sz w:val="24"/>
          <w:szCs w:val="24"/>
        </w:rPr>
        <w:t xml:space="preserve"> OIB:48652834751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E333FB">
        <w:rPr>
          <w:sz w:val="24"/>
          <w:szCs w:val="24"/>
        </w:rPr>
        <w:t>17</w:t>
      </w:r>
      <w:r w:rsidR="00574C55">
        <w:rPr>
          <w:sz w:val="24"/>
          <w:szCs w:val="24"/>
        </w:rPr>
        <w:t xml:space="preserve">. </w:t>
      </w:r>
      <w:r w:rsidR="002F059A">
        <w:rPr>
          <w:sz w:val="24"/>
          <w:szCs w:val="24"/>
        </w:rPr>
        <w:t>svibnja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F5F91">
        <w:rPr>
          <w:sz w:val="24"/>
          <w:szCs w:val="24"/>
        </w:rPr>
        <w:t xml:space="preserve">                 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</w:t>
      </w:r>
      <w:r w:rsidR="002F5F91">
        <w:rPr>
          <w:sz w:val="24"/>
          <w:szCs w:val="24"/>
        </w:rPr>
        <w:t>Lucija Butigan</w:t>
      </w:r>
      <w:r w:rsidR="002F5F91">
        <w:rPr>
          <w:sz w:val="24"/>
          <w:szCs w:val="24"/>
        </w:rPr>
        <w:t>, v.r.</w:t>
      </w:r>
    </w:p>
    <w:p w:rsidRDefault="002F5F91" w:rsidP="000D5F6E" w:rsidR="002F5F91" w:rsidRPr="00AB60C9">
      <w:pPr>
        <w:jc w:val="both"/>
        <w:rPr>
          <w:szCs w:val="24"/>
        </w:rPr>
      </w:pPr>
    </w:p>
    <w:p w:rsidRDefault="002F5F91" w:rsidP="00DE2D2A" w:rsidR="002F5F91" w:rsidRPr="002F5F91">
      <w:pPr>
        <w:ind w:left="1363"/>
        <w:jc w:val="both"/>
        <w:rPr>
          <w:sz w:val="22"/>
          <w:szCs w:val="22"/>
        </w:rPr>
      </w:pPr>
      <w:r>
        <w:rPr>
          <w:color w:val="FFFFFF"/>
          <w:szCs w:val="24"/>
        </w:rPr>
        <w:t xml:space="preserve">ŽDO                                                         </w:t>
      </w:r>
      <w:r w:rsidRPr="002F5F91">
        <w:rPr>
          <w:sz w:val="22"/>
          <w:szCs w:val="22"/>
        </w:rPr>
        <w:t>Za točnost otpravka - ovlašteni službenik</w:t>
      </w:r>
    </w:p>
    <w:p w:rsidRDefault="002F5F91" w:rsidP="00DE2D2A" w:rsidR="002F5F91" w:rsidRPr="002F5F91">
      <w:pPr>
        <w:ind w:left="1363"/>
        <w:jc w:val="both"/>
        <w:rPr>
          <w:sz w:val="22"/>
          <w:szCs w:val="22"/>
        </w:rPr>
      </w:pPr>
      <w:r w:rsidRPr="002F5F91">
        <w:rPr>
          <w:sz w:val="22"/>
          <w:szCs w:val="22"/>
        </w:rPr>
        <w:t xml:space="preserve">                                                                         </w:t>
      </w:r>
      <w:r>
        <w:rPr>
          <w:sz w:val="22"/>
          <w:szCs w:val="22"/>
        </w:rPr>
        <w:t xml:space="preserve">   </w:t>
      </w:r>
      <w:r w:rsidRPr="002F5F91">
        <w:rPr>
          <w:sz w:val="22"/>
          <w:szCs w:val="22"/>
        </w:rPr>
        <w:t>Valentina Kranjčić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lastRenderedPageBreak/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2F5F91">
      <w:pPr>
        <w:jc w:val="both"/>
        <w:rPr>
          <w:color w:val="FFFFFF"/>
          <w:sz w:val="24"/>
          <w:szCs w:val="24"/>
        </w:rPr>
      </w:pPr>
    </w:p>
    <w:p w:rsidRDefault="006F7455" w:rsidP="005E3D00" w:rsidR="00131E99" w:rsidRPr="002F5F91">
      <w:pPr>
        <w:jc w:val="both"/>
        <w:rPr>
          <w:color w:val="FFFFFF"/>
          <w:sz w:val="24"/>
          <w:szCs w:val="24"/>
        </w:rPr>
      </w:pPr>
      <w:r w:rsidRPr="002F5F91">
        <w:rPr>
          <w:color w:val="FFFFFF"/>
          <w:sz w:val="24"/>
          <w:szCs w:val="24"/>
        </w:rPr>
        <w:t>DNA:</w:t>
      </w:r>
      <w:r w:rsidR="00CE3B7D" w:rsidRPr="002F5F91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2F5F91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2F5F91">
        <w:rPr>
          <w:color w:val="FFFFFF"/>
          <w:sz w:val="24"/>
          <w:szCs w:val="24"/>
        </w:rPr>
        <w:t xml:space="preserve">zz dužnika  </w:t>
      </w:r>
    </w:p>
    <w:p w:rsidRDefault="00B32E61" w:rsidP="00B32E61" w:rsidR="00B32E61" w:rsidRPr="002F5F91">
      <w:pPr>
        <w:ind w:left="1363"/>
        <w:jc w:val="both"/>
        <w:rPr>
          <w:color w:val="FFFFFF"/>
          <w:sz w:val="24"/>
          <w:szCs w:val="24"/>
        </w:rPr>
      </w:pPr>
    </w:p>
    <w:sectPr w:rsidSect="00FD6CD6" w:rsidR="00B32E61" w:rsidRPr="002F5F91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1F5" w:rsidR="000051F5">
      <w:r>
        <w:separator/>
      </w:r>
    </w:p>
  </w:endnote>
  <w:endnote w:id="0" w:type="continuationSeparator">
    <w:p w:rsidRDefault="000051F5" w:rsidR="00005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1F5" w:rsidR="000051F5">
      <w:r>
        <w:separator/>
      </w:r>
    </w:p>
  </w:footnote>
  <w:footnote w:id="0" w:type="continuationSeparator">
    <w:p w:rsidRDefault="000051F5" w:rsidR="00005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F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E333FB">
      <w:rPr>
        <w:sz w:val="24"/>
        <w:szCs w:val="24"/>
      </w:rPr>
      <w:t>2909</w:t>
    </w:r>
    <w:r w:rsidR="00B73D7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051F5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22548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059A"/>
    <w:rsid w:val="002F5F91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1EFB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25691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A60DE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43C8"/>
    <w:rsid w:val="00727BFD"/>
    <w:rsid w:val="007433F7"/>
    <w:rsid w:val="0075681B"/>
    <w:rsid w:val="0075688D"/>
    <w:rsid w:val="00767307"/>
    <w:rsid w:val="0077608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C72BC"/>
    <w:rsid w:val="008E0F17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A6D3B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333FB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2B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2B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St-2909/2016-4</izvorni_sadrzaj>
    <derivirana_varijabla naziv="DomainObject.Oznaka_1">St-2909/2016-4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St-2909/2016</izvorni_sadrzaj>
    <derivirana_varijabla naziv="DomainObject.Predmet.OznakaBroj_1">St-2909/2016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TECTOR SUSTAVI d.o.o. za usluge</izvorni_sadrzaj>
    <derivirana_varijabla naziv="DomainObject.Predmet.ProtustrankaFormated_1">  TECTOR SUSTAVI d.o.o. za usluge</derivirana_varijabla>
  </DomainObject.Predmet.ProtustrankaFormated>
  <DomainObject.Predmet.ProtustrankaFormatedOIB>
    <izvorni_sadrzaj>  TECTOR SUSTAVI d.o.o. za usluge, OIB 69403103832</izvorni_sadrzaj>
    <derivirana_varijabla naziv="DomainObject.Predmet.ProtustrankaFormatedOIB_1">  TECTOR SUSTAVI d.o.o. za usluge, OIB 69403103832</derivirana_varijabla>
  </DomainObject.Predmet.ProtustrankaFormatedOIB>
  <DomainObject.Predmet.ProtustrankaFormatedWithAdress>
    <izvorni_sadrzaj> TECTOR SUSTAVI d.o.o. za usluge, Kneza Mislava 13, 10000 Zagreb</izvorni_sadrzaj>
    <derivirana_varijabla naziv="DomainObject.Predmet.ProtustrankaFormatedWithAdress_1"> TECTOR SUSTAVI d.o.o. za usluge, Kneza Mislava 13, 10000 Zagreb</derivirana_varijabla>
  </DomainObject.Predmet.ProtustrankaFormatedWithAdress>
  <DomainObject.Predmet.ProtustrankaFormatedWithAdressOIB>
    <izvorni_sadrzaj> TECTOR SUSTAVI d.o.o. za usluge, OIB 69403103832, Kneza Mislava 13, 10000 Zagreb</izvorni_sadrzaj>
    <derivirana_varijabla naziv="DomainObject.Predmet.ProtustrankaFormatedWithAdressOIB_1"> TECTOR SUSTAVI d.o.o. za usluge, OIB 69403103832, Kneza Mislava 13, 10000 Zagreb</derivirana_varijabla>
  </DomainObject.Predmet.ProtustrankaFormatedWithAdressOIB>
  <DomainObject.Predmet.ProtustrankaWithAdress>
    <izvorni_sadrzaj>TECTOR SUSTAVI d.o.o. za usluge Kneza Mislava 13, 10000 Zagreb</izvorni_sadrzaj>
    <derivirana_varijabla naziv="DomainObject.Predmet.ProtustrankaWithAdress_1">TECTOR SUSTAVI d.o.o. za usluge Kneza Mislava 13, 10000 Zagreb</derivirana_varijabla>
  </DomainObject.Predmet.ProtustrankaWithAdress>
  <DomainObject.Predmet.ProtustrankaWithAdressOIB>
    <izvorni_sadrzaj>TECTOR SUSTAVI d.o.o. za usluge, OIB 69403103832, Kneza Mislava 13, 10000 Zagreb</izvorni_sadrzaj>
    <derivirana_varijabla naziv="DomainObject.Predmet.ProtustrankaWithAdressOIB_1">TECTOR SUSTAVI d.o.o. za usluge, OIB 69403103832, Kneza Mislava 13, 10000 Zagreb</derivirana_varijabla>
  </DomainObject.Predmet.ProtustrankaWithAdressOIB>
  <DomainObject.Predmet.ProtustrankaNazivFormated>
    <izvorni_sadrzaj>TECTOR SUSTAVI d.o.o. za usluge</izvorni_sadrzaj>
    <derivirana_varijabla naziv="DomainObject.Predmet.ProtustrankaNazivFormated_1">TECTOR SUSTAVI d.o.o. za usluge</derivirana_varijabla>
  </DomainObject.Predmet.ProtustrankaNazivFormated>
  <DomainObject.Predmet.ProtustrankaNazivFormatedOIB>
    <izvorni_sadrzaj>TECTOR SUSTAVI d.o.o. za usluge, OIB 69403103832</izvorni_sadrzaj>
    <derivirana_varijabla naziv="DomainObject.Predmet.ProtustrankaNazivFormatedOIB_1">TECTOR SUSTAVI d.o.o. za usluge, OIB 69403103832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TECTOR SUSTAVI d.o.o. za usluge</item>
    </izvorni_sadrzaj>
    <derivirana_varijabla naziv="DomainObject.Predmet.ProtuStrankaListFormated_1">
      <item>TECTOR SUSTAVI d.o.o. za usluge</item>
    </derivirana_varijabla>
  </DomainObject.Predmet.ProtuStrankaListFormated>
  <DomainObject.Predmet.ProtuStrankaListFormatedOIB>
    <izvorni_sadrzaj>
      <item>TECTOR SUSTAVI d.o.o. za usluge, OIB 69403103832</item>
    </izvorni_sadrzaj>
    <derivirana_varijabla naziv="DomainObject.Predmet.ProtuStrankaListFormatedOIB_1">
      <item>TECTOR SUSTAVI d.o.o. za usluge, OIB 69403103832</item>
    </derivirana_varijabla>
  </DomainObject.Predmet.ProtuStrankaListFormatedOIB>
  <DomainObject.Predmet.ProtuStrankaListFormatedWithAdress>
    <izvorni_sadrzaj>
      <item>TECTOR SUSTAVI d.o.o. za usluge, Kneza Mislava 13, 10000 Zagreb</item>
    </izvorni_sadrzaj>
    <derivirana_varijabla naziv="DomainObject.Predmet.ProtuStrankaListFormatedWithAdress_1">
      <item>TECTOR SUSTAVI d.o.o. za usluge, Kneza Mislava 13, 10000 Zagreb</item>
    </derivirana_varijabla>
  </DomainObject.Predmet.ProtuStrankaListFormatedWithAdress>
  <DomainObject.Predmet.ProtuStrankaListFormatedWithAdressOIB>
    <izvorni_sadrzaj>
      <item>TECTOR SUSTAVI d.o.o. za usluge, OIB 69403103832, Kneza Mislava 13, 10000 Zagreb</item>
    </izvorni_sadrzaj>
    <derivirana_varijabla naziv="DomainObject.Predmet.ProtuStrankaListFormatedWithAdressOIB_1">
      <item>TECTOR SUSTAVI d.o.o. za usluge, OIB 69403103832, Kneza Mislava 13, 10000 Zagreb</item>
    </derivirana_varijabla>
  </DomainObject.Predmet.ProtuStrankaListFormatedWithAdressOIB>
  <DomainObject.Predmet.ProtuStrankaListNazivFormated>
    <izvorni_sadrzaj>
      <item>TECTOR SUSTAVI d.o.o. za usluge</item>
    </izvorni_sadrzaj>
    <derivirana_varijabla naziv="DomainObject.Predmet.ProtuStrankaListNazivFormated_1">
      <item>TECTOR SUSTAVI d.o.o. za usluge</item>
    </derivirana_varijabla>
  </DomainObject.Predmet.ProtuStrankaListNazivFormated>
  <DomainObject.Predmet.ProtuStrankaListNazivFormatedOIB>
    <izvorni_sadrzaj>
      <item>TECTOR SUSTAVI d.o.o. za usluge, OIB 69403103832</item>
    </izvorni_sadrzaj>
    <derivirana_varijabla naziv="DomainObject.Predmet.ProtuStrankaListNazivFormatedOIB_1">
      <item>TECTOR SUSTAVI d.o.o. za usluge, OIB 69403103832</item>
    </derivirana_varijabla>
  </DomainObject.Predmet.ProtuStrankaListNazivFormatedOIB>
  <DomainObject.Predmet.OstaliListFormated>
    <izvorni_sadrzaj>
      <item>Vedran Vuljar</item>
    </izvorni_sadrzaj>
    <derivirana_varijabla naziv="DomainObject.Predmet.OstaliListFormated_1">
      <item>Vedran Vuljar</item>
    </derivirana_varijabla>
  </DomainObject.Predmet.OstaliListFormated>
  <DomainObject.Predmet.OstaliListFormatedOIB>
    <izvorni_sadrzaj>
      <item>Vedran Vuljar, OIB 07121717488</item>
    </izvorni_sadrzaj>
    <derivirana_varijabla naziv="DomainObject.Predmet.OstaliListFormatedOIB_1">
      <item>Vedran Vuljar, OIB 07121717488</item>
    </derivirana_varijabla>
  </DomainObject.Predmet.OstaliListFormatedOIB>
  <DomainObject.Predmet.OstaliListFormatedWithAdress>
    <izvorni_sadrzaj>
      <item>Vedran Vuljar, Oranice 108, 10000 Zagreb</item>
    </izvorni_sadrzaj>
    <derivirana_varijabla naziv="DomainObject.Predmet.OstaliListFormatedWithAdress_1">
      <item>Vedran Vuljar, Oranice 108, 10000 Zagreb</item>
    </derivirana_varijabla>
  </DomainObject.Predmet.OstaliListFormatedWithAdress>
  <DomainObject.Predmet.OstaliListFormatedWithAdressOIB>
    <izvorni_sadrzaj>
      <item>Vedran Vuljar, OIB 07121717488, Oranice 108, 10000 Zagreb</item>
    </izvorni_sadrzaj>
    <derivirana_varijabla naziv="DomainObject.Predmet.OstaliListFormatedWithAdressOIB_1">
      <item>Vedran Vuljar, OIB 07121717488, Oranice 108, 10000 Zagreb</item>
    </derivirana_varijabla>
  </DomainObject.Predmet.OstaliListFormatedWithAdressOIB>
  <DomainObject.Predmet.OstaliListNazivFormated>
    <izvorni_sadrzaj>
      <item>Vedran Vuljar</item>
    </izvorni_sadrzaj>
    <derivirana_varijabla naziv="DomainObject.Predmet.OstaliListNazivFormated_1">
      <item>Vedran Vuljar</item>
    </derivirana_varijabla>
  </DomainObject.Predmet.OstaliListNazivFormated>
  <DomainObject.Predmet.OstaliListNazivFormatedOIB>
    <izvorni_sadrzaj>
      <item>Vedran Vuljar, OIB 07121717488</item>
    </izvorni_sadrzaj>
    <derivirana_varijabla naziv="DomainObject.Predmet.OstaliListNazivFormatedOIB_1">
      <item>Vedran Vuljar, OIB 07121717488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St-2909/2016-4</izvorni_sadrzaj>
    <derivirana_varijabla naziv="DomainObject.PoslovniBrojDokumenta_1">St-2909/2016-4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TECTOR SUSTAVI d.o.o. za usluge</izvorni_sadrzaj>
    <derivirana_varijabla naziv="DomainObject.Predmet.ProtustrankaIDrugi_1">TECTOR SUSTAVI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TECTOR SUSTAVI d.o.o. za usluge, OIB 69403103832, Kneza Mislava 13, 10000 Zagreb</izvorni_sadrzaj>
    <derivirana_varijabla naziv="DomainObject.Predmet.ProtustrankaIDrugiAdressOIB_1">TECTOR SUSTAVI d.o.o. za usluge, OIB 69403103832, Kneza Mislava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TECTOR SUSTAVI d.o.o. za usluge</item>
      <item>Vedran Vuljar</item>
    </izvorni_sadrzaj>
    <derivirana_varijabla naziv="DomainObject.Predmet.SudioniciListNaziv_1">
      <item>FINA Regionalni centar Zagreb</item>
      <item>TECTOR SUSTAVI d.o.o. za usluge</item>
      <item>Vedran Vuljar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TECTOR SUSTAVI d.o.o. za usluge, OIB 69403103832, Kneza Mislava 13,10000 Zagreb</item>
      <item>Vedran Vuljar, OIB 07121717488, Oranice 108,10000 Zagreb</item>
    </izvorni_sadrzaj>
    <derivirana_varijabla naziv="DomainObject.Predmet.SudioniciListAdressOIB_1">
      <item>FINA Regionalni centar Zagreb, OIB 85821130368, Trg svibanjskih žrtava 1995. br. 1,10000 Zagreb</item>
      <item>TECTOR SUSTAVI d.o.o. za usluge, OIB 69403103832, Kneza Mislava 13,10000 Zagreb</item>
      <item>Vedran Vuljar, OIB 07121717488, Oranice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69403103832</item>
      <item>, OIB 07121717488</item>
    </izvorni_sadrzaj>
    <derivirana_varijabla naziv="DomainObject.Predmet.SudioniciListNazivOIB_1">
      <item>, OIB 85821130368</item>
      <item>, OIB 69403103832</item>
      <item>, OIB 07121717488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172E4-486D-4F2B-8B8A-9292F2A5C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3943</properties:Characters>
  <properties:Lines>103</properties:Lines>
  <properties:Paragraphs>44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2017-05-17T11:14:00Z</dcterms:created>
  <dc:creator>Unknown</dc:creator>
  <cp:lastModifiedBy>Valentina Kranjčić</cp:lastModifiedBy>
  <cp:lastPrinted>2017-05-17T11:19:00Z</cp:lastPrinted>
  <dcterms:modified xmlns:xsi="http://www.w3.org/2001/XMLSchema-instance" xsi:type="dcterms:W3CDTF">2017-05-17T11:20:00Z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St-2909/2016-4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