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67c04f9" w14:textId="67c04f9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260244">
        <w:rPr>
          <w:rFonts w:eastAsia="Times New Roman" w:cs="Times New Roman"/>
          <w:szCs w:val="24"/>
          <w:lang w:eastAsia="hr-HR"/>
        </w:rPr>
        <w:t xml:space="preserve">KECMAN </w:t>
      </w:r>
      <w:proofErr w:type="spellStart"/>
      <w:r w:rsidR="00260244">
        <w:rPr>
          <w:rFonts w:eastAsia="Times New Roman" w:cs="Times New Roman"/>
          <w:szCs w:val="24"/>
          <w:lang w:eastAsia="hr-HR"/>
        </w:rPr>
        <w:t>j.d.o.o</w:t>
      </w:r>
      <w:proofErr w:type="spellEnd"/>
      <w:r w:rsidR="00260244">
        <w:rPr>
          <w:rFonts w:eastAsia="Times New Roman" w:cs="Times New Roman"/>
          <w:szCs w:val="24"/>
          <w:lang w:eastAsia="hr-HR"/>
        </w:rPr>
        <w:t>. Umag, Vladimira Nazora 13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260244" w:rsidR="00260244">
        <w:rPr>
          <w:rFonts w:eastAsia="Times New Roman" w:cs="Times New Roman"/>
          <w:szCs w:val="24"/>
          <w:lang w:eastAsia="hr-HR"/>
        </w:rPr>
        <w:t>85449031632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260244" w:rsidR="00260244">
        <w:rPr>
          <w:rFonts w:eastAsia="Times New Roman" w:cs="Times New Roman"/>
          <w:szCs w:val="24"/>
          <w:lang w:eastAsia="hr-HR"/>
        </w:rPr>
        <w:t>130065931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260244">
        <w:rPr>
          <w:rFonts w:eastAsia="Times New Roman" w:cs="Times New Roman"/>
          <w:szCs w:val="24"/>
          <w:lang w:eastAsia="hr-HR"/>
        </w:rPr>
        <w:t>11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260244">
        <w:rPr>
          <w:rFonts w:eastAsia="Times New Roman" w:cs="Times New Roman"/>
          <w:szCs w:val="24"/>
          <w:lang w:eastAsia="hr-HR"/>
        </w:rPr>
        <w:t>studenog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60244">
        <w:rPr>
          <w:rFonts w:eastAsia="Times New Roman" w:cs="Times New Roman"/>
          <w:szCs w:val="24"/>
          <w:lang w:eastAsia="hr-HR"/>
        </w:rPr>
        <w:t xml:space="preserve">KECMAN </w:t>
      </w:r>
      <w:proofErr w:type="spellStart"/>
      <w:r w:rsidR="00260244">
        <w:rPr>
          <w:rFonts w:eastAsia="Times New Roman" w:cs="Times New Roman"/>
          <w:szCs w:val="24"/>
          <w:lang w:eastAsia="hr-HR"/>
        </w:rPr>
        <w:t>j.d.o.o</w:t>
      </w:r>
      <w:proofErr w:type="spellEnd"/>
      <w:r w:rsidR="00260244">
        <w:rPr>
          <w:rFonts w:eastAsia="Times New Roman" w:cs="Times New Roman"/>
          <w:szCs w:val="24"/>
          <w:lang w:eastAsia="hr-HR"/>
        </w:rPr>
        <w:t>. Umag, Vladimira Nazora 13</w:t>
      </w:r>
      <w:r w:rsidRPr="000F0753" w:rsidR="00260244">
        <w:rPr>
          <w:rFonts w:eastAsia="Times New Roman" w:cs="Times New Roman"/>
          <w:szCs w:val="24"/>
          <w:lang w:eastAsia="hr-HR"/>
        </w:rPr>
        <w:t xml:space="preserve">, OIB </w:t>
      </w:r>
      <w:r w:rsidRPr="00260244" w:rsidR="00260244">
        <w:rPr>
          <w:rFonts w:eastAsia="Times New Roman" w:cs="Times New Roman"/>
          <w:szCs w:val="24"/>
          <w:lang w:eastAsia="hr-HR"/>
        </w:rPr>
        <w:t>85449031632</w:t>
      </w:r>
      <w:r w:rsidR="00260244">
        <w:rPr>
          <w:rFonts w:eastAsia="Times New Roman" w:cs="Times New Roman"/>
          <w:szCs w:val="24"/>
          <w:lang w:eastAsia="hr-HR"/>
        </w:rPr>
        <w:t xml:space="preserve">, MBS </w:t>
      </w:r>
      <w:r w:rsidRPr="00260244" w:rsidR="00260244">
        <w:rPr>
          <w:rFonts w:eastAsia="Times New Roman" w:cs="Times New Roman"/>
          <w:szCs w:val="24"/>
          <w:lang w:eastAsia="hr-HR"/>
        </w:rPr>
        <w:t>130065931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260244">
        <w:rPr>
          <w:rFonts w:eastAsia="Times New Roman" w:cs="Times New Roman"/>
          <w:szCs w:val="24"/>
          <w:lang w:eastAsia="hr-HR"/>
        </w:rPr>
        <w:t>29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60244">
        <w:rPr>
          <w:szCs w:val="24"/>
        </w:rPr>
        <w:t>29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260244">
        <w:rPr>
          <w:szCs w:val="24"/>
        </w:rPr>
        <w:t>27.621,42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60244">
        <w:rPr>
          <w:rFonts w:eastAsia="Times New Roman" w:cs="Times New Roman"/>
          <w:szCs w:val="24"/>
          <w:lang w:eastAsia="hr-HR"/>
        </w:rPr>
        <w:t>390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260244">
        <w:rPr>
          <w:rFonts w:eastAsia="Times New Roman" w:cs="Times New Roman"/>
          <w:szCs w:val="24"/>
          <w:lang w:eastAsia="hr-HR"/>
        </w:rPr>
        <w:t>390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E5AB7">
        <w:rPr>
          <w:szCs w:val="24"/>
        </w:rPr>
        <w:t>11</w:t>
      </w:r>
      <w:r>
        <w:rPr>
          <w:szCs w:val="24"/>
        </w:rPr>
        <w:t xml:space="preserve">. </w:t>
      </w:r>
      <w:r w:rsidR="00260244">
        <w:rPr>
          <w:szCs w:val="24"/>
        </w:rPr>
        <w:t>studenog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C979B8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260244">
      <w:t>390</w:t>
    </w:r>
    <w:r w:rsidR="00821A58">
      <w:t>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0F0753"/>
    <w:rsid w:val="00113FFF"/>
    <w:rsid w:val="001B7DE8"/>
    <w:rsid w:val="001D1ABE"/>
    <w:rsid w:val="001E5AB7"/>
    <w:rsid w:val="00260244"/>
    <w:rsid w:val="00283196"/>
    <w:rsid w:val="002C1DDF"/>
    <w:rsid w:val="003812E9"/>
    <w:rsid w:val="004872A3"/>
    <w:rsid w:val="004E6C0D"/>
    <w:rsid w:val="00532768"/>
    <w:rsid w:val="0053433B"/>
    <w:rsid w:val="005E6542"/>
    <w:rsid w:val="006B6119"/>
    <w:rsid w:val="00821A58"/>
    <w:rsid w:val="00980CBC"/>
    <w:rsid w:val="009B2E6D"/>
    <w:rsid w:val="009F6122"/>
    <w:rsid w:val="00B145DD"/>
    <w:rsid w:val="00C979B8"/>
    <w:rsid w:val="00CF657D"/>
    <w:rsid w:val="00E60CFE"/>
    <w:rsid w:val="00F7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979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79B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79B8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79B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79B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studenog 2019.</izvorni_sadrzaj>
    <derivirana_varijabla naziv="DomainObject.DatumDonosenjaOdluke_1">11.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listopada 2019.</izvorni_sadrzaj>
    <derivirana_varijabla naziv="DomainObject.Predmet.DatumIzradeOptuznogAkta_1">30. listopada 2019.</derivirana_varijabla>
  </DomainObject.Predmet.DatumIzradeOptuznogAkta>
  <DomainObject.Predmet.DatumIzradeOptuznogAktaFormated>
    <izvorni_sadrzaj>30.10.2019.</izvorni_sadrzaj>
    <derivirana_varijabla naziv="DomainObject.Predmet.DatumIzradeOptuznogAktaFormated_1">30.10.2019.</derivirana_varijabla>
  </DomainObject.Predmet.DatumIzradeOptuznogAktaFormated>
  <DomainObject.Predmet.DatumOsnivanja>
    <izvorni_sadrzaj>31. listopada 2019.</izvorni_sadrzaj>
    <derivirana_varijabla naziv="DomainObject.Predmet.DatumOsnivanja_1">31.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listopada 2019.</izvorni_sadrzaj>
    <derivirana_varijabla naziv="DomainObject.Predmet.DatumPrimitkaOptuznogAkta_1">30.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St-390/2019</izvorni_sadrzaj>
    <derivirana_varijabla naziv="DomainObject.Predmet.OznakaBroj_1">St-390/2019</derivirana_varijabla>
  </DomainObject.Predmet.OznakaBroj>
  <DomainObject.Predmet.OznakaBrojOptuznogAkta>
    <izvorni_sadrzaj>04-06-19-4713</izvorni_sadrzaj>
    <derivirana_varijabla naziv="DomainObject.Predmet.OznakaBrojOptuznogAkta_1">04-06-19-4713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KECMAN j.d.o.o. UMAG</izvorni_sadrzaj>
    <derivirana_varijabla naziv="DomainObject.Predmet.ProtustrankaFormated_1">  KECMAN j.d.o.o. UMAG</derivirana_varijabla>
  </DomainObject.Predmet.ProtustrankaFormated>
  <DomainObject.Predmet.ProtustrankaFormatedOIB>
    <izvorni_sadrzaj>  KECMAN j.d.o.o. UMAG, OIB 85449031632</izvorni_sadrzaj>
    <derivirana_varijabla naziv="DomainObject.Predmet.ProtustrankaFormatedOIB_1">  KECMAN j.d.o.o. UMAG, OIB 85449031632</derivirana_varijabla>
  </DomainObject.Predmet.ProtustrankaFormatedOIB>
  <DomainObject.Predmet.ProtustrankaFormatedWithAdress>
    <izvorni_sadrzaj> KECMAN j.d.o.o. UMAG, Vladimira Nazora 13, 52470 Umag</izvorni_sadrzaj>
    <derivirana_varijabla naziv="DomainObject.Predmet.ProtustrankaFormatedWithAdress_1"> KECMAN j.d.o.o. UMAG, Vladimira Nazora 13, 52470 Umag</derivirana_varijabla>
  </DomainObject.Predmet.ProtustrankaFormatedWithAdress>
  <DomainObject.Predmet.ProtustrankaFormatedWithAdressOIB>
    <izvorni_sadrzaj> KECMAN j.d.o.o. UMAG, OIB 85449031632, Vladimira Nazora 13, 52470 Umag</izvorni_sadrzaj>
    <derivirana_varijabla naziv="DomainObject.Predmet.ProtustrankaFormatedWithAdressOIB_1"> KECMAN j.d.o.o. UMAG, OIB 85449031632, Vladimira Nazora 13, 52470 Umag</derivirana_varijabla>
  </DomainObject.Predmet.ProtustrankaFormatedWithAdressOIB>
  <DomainObject.Predmet.ProtustrankaWithAdress>
    <izvorni_sadrzaj>KECMAN j.d.o.o. UMAG Vladimira Nazora 13, 52470 Umag</izvorni_sadrzaj>
    <derivirana_varijabla naziv="DomainObject.Predmet.ProtustrankaWithAdress_1">KECMAN j.d.o.o. UMAG Vladimira Nazora 13, 52470 Umag</derivirana_varijabla>
  </DomainObject.Predmet.ProtustrankaWithAdress>
  <DomainObject.Predmet.ProtustrankaWithAdressOIB>
    <izvorni_sadrzaj>KECMAN j.d.o.o. UMAG, OIB 85449031632, Vladimira Nazora 13, 52470 Umag</izvorni_sadrzaj>
    <derivirana_varijabla naziv="DomainObject.Predmet.ProtustrankaWithAdressOIB_1">KECMAN j.d.o.o. UMAG, OIB 85449031632, Vladimira Nazora 13, 52470 Umag</derivirana_varijabla>
  </DomainObject.Predmet.ProtustrankaWithAdressOIB>
  <DomainObject.Predmet.ProtustrankaNazivFormated>
    <izvorni_sadrzaj>KECMAN j.d.o.o. UMAG</izvorni_sadrzaj>
    <derivirana_varijabla naziv="DomainObject.Predmet.ProtustrankaNazivFormated_1">KECMAN j.d.o.o. UMAG</derivirana_varijabla>
  </DomainObject.Predmet.ProtustrankaNazivFormated>
  <DomainObject.Predmet.ProtustrankaNazivFormatedOIB>
    <izvorni_sadrzaj>KECMAN j.d.o.o. UMAG, OIB 85449031632</izvorni_sadrzaj>
    <derivirana_varijabla naziv="DomainObject.Predmet.ProtustrankaNazivFormatedOIB_1">KECMAN j.d.o.o. UMAG, OIB 85449031632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27621.42</izvorni_sadrzaj>
    <derivirana_varijabla naziv="DomainObject.Predmet.TrenutnaVrijednost_1">27621.42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KECMAN j.d.o.o. UMAG</item>
    </izvorni_sadrzaj>
    <derivirana_varijabla naziv="DomainObject.Predmet.ProtuStrankaListFormated_1">
      <item>KECMAN j.d.o.o. UMAG</item>
    </derivirana_varijabla>
  </DomainObject.Predmet.ProtuStrankaListFormated>
  <DomainObject.Predmet.ProtuStrankaListFormatedOIB>
    <izvorni_sadrzaj>
      <item>KECMAN j.d.o.o. UMAG, OIB 85449031632</item>
    </izvorni_sadrzaj>
    <derivirana_varijabla naziv="DomainObject.Predmet.ProtuStrankaListFormatedOIB_1">
      <item>KECMAN j.d.o.o. UMAG, OIB 85449031632</item>
    </derivirana_varijabla>
  </DomainObject.Predmet.ProtuStrankaListFormatedOIB>
  <DomainObject.Predmet.ProtuStrankaListFormatedWithAdress>
    <izvorni_sadrzaj>
      <item>KECMAN j.d.o.o. UMAG, Vladimira Nazora 13, 52470 Umag</item>
    </izvorni_sadrzaj>
    <derivirana_varijabla naziv="DomainObject.Predmet.ProtuStrankaListFormatedWithAdress_1">
      <item>KECMAN j.d.o.o. UMAG, Vladimira Nazora 13, 52470 Umag</item>
    </derivirana_varijabla>
  </DomainObject.Predmet.ProtuStrankaListFormatedWithAdress>
  <DomainObject.Predmet.ProtuStrankaListFormatedWithAdressOIB>
    <izvorni_sadrzaj>
      <item>KECMAN j.d.o.o. UMAG, OIB 85449031632, Vladimira Nazora 13, 52470 Umag</item>
    </izvorni_sadrzaj>
    <derivirana_varijabla naziv="DomainObject.Predmet.ProtuStrankaListFormatedWithAdressOIB_1">
      <item>KECMAN j.d.o.o. UMAG, OIB 85449031632, Vladimira Nazora 13, 52470 Umag</item>
    </derivirana_varijabla>
  </DomainObject.Predmet.ProtuStrankaListFormatedWithAdressOIB>
  <DomainObject.Predmet.ProtuStrankaListNazivFormated>
    <izvorni_sadrzaj>
      <item>KECMAN j.d.o.o. UMAG</item>
    </izvorni_sadrzaj>
    <derivirana_varijabla naziv="DomainObject.Predmet.ProtuStrankaListNazivFormated_1">
      <item>KECMAN j.d.o.o. UMAG</item>
    </derivirana_varijabla>
  </DomainObject.Predmet.ProtuStrankaListNazivFormated>
  <DomainObject.Predmet.ProtuStrankaListNazivFormatedOIB>
    <izvorni_sadrzaj>
      <item>KECMAN j.d.o.o. UMAG, OIB 85449031632</item>
    </izvorni_sadrzaj>
    <derivirana_varijabla naziv="DomainObject.Predmet.ProtuStrankaListNazivFormatedOIB_1">
      <item>KECMAN j.d.o.o. UMAG, OIB 85449031632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studenog 2019.</izvorni_sadrzaj>
    <derivirana_varijabla naziv="DomainObject.Datum_1">11.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KECMAN j.d.o.o. UMAG</izvorni_sadrzaj>
    <derivirana_varijabla naziv="DomainObject.Predmet.ProtustrankaIDrugi_1">KECMAN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KECMAN j.d.o.o. UMAG, OIB 85449031632, Vladimira Nazora 13, 52470 Umag</izvorni_sadrzaj>
    <derivirana_varijabla naziv="DomainObject.Predmet.ProtustrankaIDrugiAdressOIB_1">KECMAN j.d.o.o. UMAG, OIB 85449031632, Vladimira Nazora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KECMAN j.d.o.o. UMAG</item>
      <item>FINANCIJSKA AGENCIJA, RC RIJEKA, PODRUŽNICA PULA, PULA</item>
    </izvorni_sadrzaj>
    <derivirana_varijabla naziv="DomainObject.Predmet.SudioniciListNaziv_1">
      <item>KECMAN j.d.o.o. UMAG</item>
      <item>FINANCIJSKA AGENCIJA, RC RIJEKA, PODRUŽNICA PULA, PULA</item>
    </derivirana_varijabla>
  </DomainObject.Predmet.SudioniciListNaziv>
  <DomainObject.Predmet.SudioniciListAdressOIB>
    <izvorni_sadrzaj>
      <item>KECMAN j.d.o.o. UMAG, OIB 85449031632, Vladimira Nazora 13,52470 Umag</item>
      <item>FINANCIJSKA AGENCIJA, RC RIJEKA, PODRUŽNICA PULA, PULA, OIB 85821130368, Ulica grada Vukovara 70,10000 Zagreb</item>
    </izvorni_sadrzaj>
    <derivirana_varijabla naziv="DomainObject.Predmet.SudioniciListAdressOIB_1">
      <item>KECMAN j.d.o.o. UMAG, OIB 85449031632, Vladimira Nazora 13,52470 Umag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85449031632</item>
      <item>, OIB 85821130368</item>
    </izvorni_sadrzaj>
    <derivirana_varijabla naziv="DomainObject.Predmet.SudioniciListNazivOIB_1">
      <item>, OIB 85449031632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listopada 2019.</izvorni_sadrzaj>
    <derivirana_varijabla naziv="DomainObject.Predmet.DatumPocetkaProcesa_1">31.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481</properties:Words>
  <properties:Characters>2665</properties:Characters>
  <properties:Lines>50</properties:Lines>
  <properties:Paragraphs>12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2019-11-08T14:12:00Z</cp:lastPrinted>
  <dcterms:modified xmlns:xsi="http://www.w3.org/2001/XMLSchema-instance" xsi:type="dcterms:W3CDTF">2019-11-11T09:47:00Z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St-390-19-3  KECMAN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