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9664" w14:paraId="a5c9664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BE75E1">
        <w:rPr>
          <w:rFonts w:hAnsi="Times New Roman" w:ascii="Times New Roman"/>
        </w:rPr>
        <w:t xml:space="preserve">                           </w:t>
      </w:r>
      <w:r w:rsidR="00380A67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AE3473">
        <w:rPr>
          <w:rFonts w:hAnsi="Times New Roman" w:ascii="Times New Roman"/>
        </w:rPr>
        <w:t>111/12</w:t>
      </w:r>
      <w:r w:rsidR="009A421D">
        <w:rPr>
          <w:rFonts w:hAnsi="Times New Roman" w:ascii="Times New Roman"/>
        </w:rPr>
        <w:t>-</w:t>
      </w:r>
      <w:r w:rsidR="00B10D1B">
        <w:rPr>
          <w:rFonts w:hAnsi="Times New Roman" w:ascii="Times New Roman"/>
        </w:rPr>
        <w:t>124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B8081C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STARA HIŽA d.o.o., Netretić, Rešetarevo 21, OIB: 63445452892, </w:t>
      </w:r>
      <w:r w:rsidR="00B10D1B">
        <w:rPr>
          <w:rFonts w:hAnsi="Times New Roman" w:ascii="Times New Roman"/>
        </w:rPr>
        <w:t>14. svibnja</w:t>
      </w:r>
      <w:r w:rsidR="0020534A">
        <w:rPr>
          <w:rFonts w:hAnsi="Times New Roman" w:ascii="Times New Roman"/>
        </w:rPr>
        <w:t xml:space="preserve"> 201</w:t>
      </w:r>
      <w:r w:rsidR="00E64603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010CCF">
        <w:rPr>
          <w:rFonts w:hAnsi="Times New Roman" w:ascii="Times New Roman"/>
        </w:rPr>
        <w:t>,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0A3FB5">
        <w:rPr>
          <w:rFonts w:hAnsi="Times New Roman" w:ascii="Times New Roman"/>
        </w:rPr>
        <w:t xml:space="preserve">STARA HIŽA d.o.o., </w:t>
      </w:r>
      <w:r w:rsidR="0012509A">
        <w:rPr>
          <w:rFonts w:hAnsi="Times New Roman" w:ascii="Times New Roman"/>
        </w:rPr>
        <w:t xml:space="preserve">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A66115">
        <w:rPr>
          <w:rFonts w:hAnsi="Times New Roman" w:ascii="Times New Roman"/>
        </w:rPr>
        <w:t xml:space="preserve">petnaestom </w:t>
      </w:r>
      <w:r w:rsidRPr="001A1A01">
        <w:rPr>
          <w:rFonts w:hAnsi="Times New Roman" w:ascii="Times New Roman"/>
        </w:rPr>
        <w:t>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B10D1B">
        <w:rPr>
          <w:rFonts w:hAnsi="Times New Roman" w:ascii="Times New Roman"/>
          <w:b/>
        </w:rPr>
        <w:t>26. lipnja</w:t>
      </w:r>
      <w:r w:rsidR="000A3FB5">
        <w:rPr>
          <w:rFonts w:hAnsi="Times New Roman" w:ascii="Times New Roman"/>
          <w:b/>
        </w:rPr>
        <w:t xml:space="preserve"> </w:t>
      </w:r>
      <w:r w:rsidR="006A7CBC" w:rsidRPr="001A1A01">
        <w:rPr>
          <w:rFonts w:hAnsi="Times New Roman" w:ascii="Times New Roman"/>
          <w:b/>
        </w:rPr>
        <w:t>201</w:t>
      </w:r>
      <w:r w:rsidR="00B8081C">
        <w:rPr>
          <w:rFonts w:hAnsi="Times New Roman" w:ascii="Times New Roman"/>
          <w:b/>
        </w:rPr>
        <w:t>8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9B1343">
        <w:rPr>
          <w:rFonts w:hAnsi="Times New Roman" w:ascii="Times New Roman"/>
          <w:b/>
        </w:rPr>
        <w:t>2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B10D1B">
        <w:rPr>
          <w:rFonts w:hAnsi="Times New Roman" w:ascii="Times New Roman"/>
        </w:rPr>
        <w:t>petnaestom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r w:rsidR="00EC6B7F">
        <w:rPr>
          <w:rFonts w:hAnsi="Times New Roman" w:ascii="Times New Roman"/>
        </w:rPr>
        <w:t xml:space="preserve">10 % </w:t>
      </w:r>
      <w:r w:rsidR="00B8081C">
        <w:rPr>
          <w:rFonts w:hAnsi="Times New Roman" w:ascii="Times New Roman"/>
        </w:rPr>
        <w:t xml:space="preserve">u odnosu na zadnju oglašenu cijenu, odnosno za iznos od </w:t>
      </w:r>
      <w:r w:rsidR="00B10D1B">
        <w:rPr>
          <w:rFonts w:hAnsi="Times New Roman" w:ascii="Times New Roman"/>
        </w:rPr>
        <w:t>807.238,47</w:t>
      </w:r>
      <w:r w:rsidR="00B8081C">
        <w:rPr>
          <w:rFonts w:hAnsi="Times New Roman" w:ascii="Times New Roman"/>
        </w:rPr>
        <w:t xml:space="preserve"> kn.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11. Ako kupac radi plaćanja kupovnine treba uzeti kredit, sud će na prijedlog kupca već u rješenju o dosudi odrediti da će se nakon pravomoćnosti rješenja o dosudi, te nakon što kupovnina bude položena, u zemljišnim knjigama prilikom upisa prava vlasništva u korist </w:t>
      </w:r>
      <w:r w:rsidRPr="001A1A01">
        <w:rPr>
          <w:rFonts w:hAnsi="Times New Roman" w:ascii="Times New Roman"/>
        </w:rPr>
        <w:lastRenderedPageBreak/>
        <w:t>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B10D1B">
        <w:rPr>
          <w:rFonts w:hAnsi="Times New Roman" w:ascii="Times New Roman"/>
        </w:rPr>
        <w:t>četrnaestom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razlučni vjerovnici predložili da se na narednom ročištu nekretnina proda za cijenu 10 % nižu od </w:t>
      </w:r>
      <w:r w:rsidR="00B8081C">
        <w:rPr>
          <w:rFonts w:hAnsi="Times New Roman" w:ascii="Times New Roman"/>
        </w:rPr>
        <w:t>zadnje oglašene cijene nekretnine</w:t>
      </w:r>
      <w:r w:rsidR="003527DA">
        <w:rPr>
          <w:rFonts w:hAnsi="Times New Roman" w:ascii="Times New Roman"/>
        </w:rPr>
        <w:t>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B10D1B">
        <w:rPr>
          <w:rFonts w:hAnsi="Times New Roman" w:ascii="Times New Roman"/>
        </w:rPr>
        <w:t>14. svibnja</w:t>
      </w:r>
      <w:r w:rsidR="006A7CBC" w:rsidRPr="001A1A01">
        <w:rPr>
          <w:rFonts w:hAnsi="Times New Roman" w:ascii="Times New Roman"/>
        </w:rPr>
        <w:t xml:space="preserve"> 201</w:t>
      </w:r>
      <w:r w:rsidR="00E64603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38265F">
        <w:rPr>
          <w:rFonts w:hAnsi="Times New Roman" w:ascii="Times New Roman"/>
        </w:rPr>
        <w:t>, v.r.</w:t>
      </w:r>
    </w:p>
    <w:p w:rsidRDefault="0038265F" w:rsidP="00223A17" w:rsidR="0038265F">
      <w:pPr>
        <w:jc w:val="right"/>
        <w:rPr>
          <w:rFonts w:hAnsi="Times New Roman" w:ascii="Times New Roman"/>
        </w:rPr>
      </w:pPr>
    </w:p>
    <w:p w:rsidRDefault="0038265F" w:rsidP="00223A17" w:rsidR="003826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8265F" w:rsidP="00223A17" w:rsidR="003826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8265F" w:rsidP="00223A17" w:rsidR="0038265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747A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38265F" w:rsidR="002207BD" w:rsidRPr="001A1A01">
      <w:pPr>
        <w:pStyle w:val="Odlomakpopisa"/>
        <w:jc w:val="both"/>
        <w:rPr>
          <w:rFonts w:hAnsi="Times New Roman" w:ascii="Times New Roman"/>
        </w:rPr>
      </w:pPr>
    </w:p>
    <w:sectPr w:rsidSect="00071684" w:rsidR="002207BD" w:rsidRPr="001A1A01">
      <w:headerReference w:type="default" r:id="rId11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65F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  <w:r w:rsidR="00380A67">
          <w:rPr>
            <w:rFonts w:hAnsi="Times New Roman" w:ascii="Times New Roman"/>
          </w:rPr>
          <w:t>-1</w:t>
        </w:r>
        <w:r w:rsidR="003470BE">
          <w:rPr>
            <w:rFonts w:hAnsi="Times New Roman" w:ascii="Times New Roman"/>
          </w:rPr>
          <w:t>24</w:t>
        </w:r>
      </w:p>
      <w:p w:rsidRDefault="0038265F" w:rsidR="0060670C">
        <w:pPr>
          <w:pStyle w:val="Zaglavlje"/>
          <w:jc w:val="center"/>
        </w:pPr>
      </w:p>
    </w:sdtContent>
  </w:sdt>
  <w:p w:rsidRDefault="0038265F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0CCF"/>
    <w:rsid w:val="00041D04"/>
    <w:rsid w:val="00042EC5"/>
    <w:rsid w:val="0004747A"/>
    <w:rsid w:val="00071684"/>
    <w:rsid w:val="00092E8E"/>
    <w:rsid w:val="00096468"/>
    <w:rsid w:val="000A302D"/>
    <w:rsid w:val="000A3FB5"/>
    <w:rsid w:val="000E3302"/>
    <w:rsid w:val="001002E5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3596B"/>
    <w:rsid w:val="003422B3"/>
    <w:rsid w:val="003470BE"/>
    <w:rsid w:val="003527DA"/>
    <w:rsid w:val="00375AEF"/>
    <w:rsid w:val="00380A67"/>
    <w:rsid w:val="0038265F"/>
    <w:rsid w:val="00385562"/>
    <w:rsid w:val="00393054"/>
    <w:rsid w:val="00395F7D"/>
    <w:rsid w:val="003A21C4"/>
    <w:rsid w:val="003B185E"/>
    <w:rsid w:val="003C7DC1"/>
    <w:rsid w:val="00406A4A"/>
    <w:rsid w:val="0042534A"/>
    <w:rsid w:val="004511B3"/>
    <w:rsid w:val="00456E7D"/>
    <w:rsid w:val="004C28B3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50B5A"/>
    <w:rsid w:val="0078431C"/>
    <w:rsid w:val="00797CAD"/>
    <w:rsid w:val="007F50E6"/>
    <w:rsid w:val="00803C69"/>
    <w:rsid w:val="00813D04"/>
    <w:rsid w:val="00827435"/>
    <w:rsid w:val="008753F6"/>
    <w:rsid w:val="008D4327"/>
    <w:rsid w:val="008E3875"/>
    <w:rsid w:val="00916052"/>
    <w:rsid w:val="00960999"/>
    <w:rsid w:val="009701A0"/>
    <w:rsid w:val="00997385"/>
    <w:rsid w:val="009A421D"/>
    <w:rsid w:val="009A445A"/>
    <w:rsid w:val="009B1343"/>
    <w:rsid w:val="009D733B"/>
    <w:rsid w:val="009E0674"/>
    <w:rsid w:val="00A11030"/>
    <w:rsid w:val="00A251EF"/>
    <w:rsid w:val="00A5141A"/>
    <w:rsid w:val="00A56E94"/>
    <w:rsid w:val="00A66115"/>
    <w:rsid w:val="00A85C1E"/>
    <w:rsid w:val="00AB58CC"/>
    <w:rsid w:val="00AD15BC"/>
    <w:rsid w:val="00AD4555"/>
    <w:rsid w:val="00AE3473"/>
    <w:rsid w:val="00B10D1B"/>
    <w:rsid w:val="00B12C85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327CC"/>
    <w:rsid w:val="00C46D17"/>
    <w:rsid w:val="00C623C1"/>
    <w:rsid w:val="00CB258E"/>
    <w:rsid w:val="00CB4317"/>
    <w:rsid w:val="00CF5826"/>
    <w:rsid w:val="00D20B1E"/>
    <w:rsid w:val="00D41219"/>
    <w:rsid w:val="00D42E48"/>
    <w:rsid w:val="00DF10B0"/>
    <w:rsid w:val="00E1148F"/>
    <w:rsid w:val="00E35DA4"/>
    <w:rsid w:val="00E45B36"/>
    <w:rsid w:val="00E64603"/>
    <w:rsid w:val="00E64B06"/>
    <w:rsid w:val="00E84692"/>
    <w:rsid w:val="00E85202"/>
    <w:rsid w:val="00EC6B7F"/>
    <w:rsid w:val="00EF1519"/>
    <w:rsid w:val="00EF3D50"/>
    <w:rsid w:val="00EF6FB3"/>
    <w:rsid w:val="00F115F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2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6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6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6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6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2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6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6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6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6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17EE2-8AD7-4B97-BEEC-280F74DD4E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1129</properties:Words>
  <properties:Characters>6094</properties:Characters>
  <properties:Lines>145</properties:Lines>
  <properties:Paragraphs>52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2018-05-14T10:10:00Z</dcterms:created>
  <dc:creator>Gordana Grčić</dc:creator>
  <cp:lastModifiedBy>Žana Livaja</cp:lastModifiedBy>
  <cp:lastPrinted>2017-06-09T11:10:00Z</cp:lastPrinted>
  <dcterms:modified xmlns:xsi="http://www.w3.org/2001/XMLSchema-instance" xsi:type="dcterms:W3CDTF">2018-05-14T10:15:00Z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---St-111-12-petnaesta usmena dražba 26.6.18. (12,00).docx)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