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612f" w14:paraId="d99612f" w:rsidRDefault="00604C0D" w:rsidP="001D5BD3" w:rsidR="00D90D6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405765</wp:posOffset>
            </wp:positionH>
            <wp:positionV relativeFrom="paragraph">
              <wp:posOffset>160020</wp:posOffset>
            </wp:positionV>
            <wp:extent cy="946785" cx="726440"/>
            <wp:effectExtent b="571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6785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442" w:rsidRPr="00B20116">
        <w:rPr>
          <w:rFonts w:hAnsi="Times New Roman" w:ascii="Times New Roman"/>
          <w:szCs w:val="24"/>
        </w:rPr>
        <w:t xml:space="preserve">   </w:t>
      </w:r>
    </w:p>
    <w:p w:rsidRDefault="00B20116" w:rsidP="00B20116" w:rsidR="00B20116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D90D68" w:rsidP="00B20116" w:rsidR="00D90D68">
      <w:pPr>
        <w:pStyle w:val="Zaglavlje"/>
      </w:pPr>
    </w:p>
    <w:p w:rsidRDefault="00B20116" w:rsidP="00B20116" w:rsidR="00B20116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B20116" w:rsidP="00B20116" w:rsidR="00B20116" w:rsidRPr="00953077">
      <w:pPr>
        <w:pStyle w:val="Zaglavlje"/>
      </w:pPr>
      <w:r w:rsidRPr="00953077">
        <w:t>Trgovački sud u Zagrebu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F16EF0">
        <w:t xml:space="preserve">     </w:t>
      </w:r>
      <w:r>
        <w:t>20. St-</w:t>
      </w:r>
      <w:r w:rsidR="006B4DAE">
        <w:t>508/15</w:t>
      </w:r>
      <w:r w:rsidR="00802761">
        <w:t>-53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B20116" w:rsidP="00B20116" w:rsidR="00B20116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B20116" w:rsidP="00B20116" w:rsidR="00EA5442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883819" w:rsidP="00883819" w:rsidR="00EA5442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6B4DAE" w:rsidRPr="00DF6C1F">
        <w:rPr>
          <w:rFonts w:hAnsi="Times New Roman" w:ascii="Times New Roman"/>
          <w:color w:val="000000"/>
          <w:szCs w:val="24"/>
        </w:rPr>
        <w:t>BAHUN d.o.o. u stečaju, Zagreb (Grad Zagreb), Rebar 129, OIB 77906295578</w:t>
      </w:r>
      <w:r w:rsidRPr="00B20116">
        <w:rPr>
          <w:rFonts w:hAnsi="Times New Roman" w:ascii="Times New Roman"/>
          <w:szCs w:val="24"/>
        </w:rPr>
        <w:t xml:space="preserve">, </w:t>
      </w:r>
      <w:r w:rsidRPr="00D90D68">
        <w:rPr>
          <w:rFonts w:hAnsi="Times New Roman" w:ascii="Times New Roman"/>
          <w:szCs w:val="24"/>
        </w:rPr>
        <w:t>dana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6B4DAE">
        <w:rPr>
          <w:rFonts w:hAnsi="Times New Roman" w:ascii="Times New Roman"/>
          <w:szCs w:val="24"/>
        </w:rPr>
        <w:t>8</w:t>
      </w:r>
      <w:r w:rsidR="00E81BAD" w:rsidRPr="00D90D68">
        <w:rPr>
          <w:rFonts w:hAnsi="Times New Roman" w:ascii="Times New Roman"/>
          <w:szCs w:val="24"/>
        </w:rPr>
        <w:t xml:space="preserve">. </w:t>
      </w:r>
      <w:r w:rsidR="006B4DAE">
        <w:rPr>
          <w:rFonts w:hAnsi="Times New Roman" w:ascii="Times New Roman"/>
          <w:szCs w:val="24"/>
        </w:rPr>
        <w:t>srpnja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B02F6B" w:rsidRPr="005B3174">
        <w:rPr>
          <w:rFonts w:hAnsi="Times New Roman" w:ascii="Times New Roman"/>
          <w:szCs w:val="24"/>
        </w:rPr>
        <w:t>2019</w:t>
      </w:r>
      <w:r w:rsidR="00E81BAD" w:rsidRPr="005B3174">
        <w:rPr>
          <w:rFonts w:hAnsi="Times New Roman" w:ascii="Times New Roman"/>
          <w:szCs w:val="24"/>
        </w:rPr>
        <w:t>.g.</w:t>
      </w:r>
      <w:r w:rsidRPr="005B3174">
        <w:rPr>
          <w:rFonts w:hAnsi="Times New Roman" w:ascii="Times New Roman"/>
          <w:szCs w:val="24"/>
        </w:rPr>
        <w:t xml:space="preserve"> </w:t>
      </w:r>
    </w:p>
    <w:p w:rsidRDefault="005B1CEC" w:rsidP="00883819" w:rsidR="005B1CEC" w:rsidRPr="005B3174">
      <w:pPr>
        <w:jc w:val="both"/>
        <w:rPr>
          <w:rFonts w:hAnsi="Times New Roman" w:ascii="Times New Roman"/>
          <w:szCs w:val="24"/>
        </w:rPr>
      </w:pPr>
    </w:p>
    <w:p w:rsidRDefault="00883819" w:rsidR="00883819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883819" w:rsidR="00883819" w:rsidRPr="00B20116">
      <w:pPr>
        <w:jc w:val="both"/>
        <w:rPr>
          <w:rFonts w:hAnsi="Times New Roman" w:ascii="Times New Roman"/>
          <w:szCs w:val="24"/>
        </w:rPr>
      </w:pPr>
    </w:p>
    <w:p w:rsidRDefault="00EA5442" w:rsidP="00F16EF0" w:rsidR="00F16EF0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</w:r>
      <w:r w:rsidR="00F16EF0" w:rsidRPr="00553450">
        <w:rPr>
          <w:rFonts w:hAnsi="Times New Roman" w:ascii="Times New Roman"/>
          <w:szCs w:val="24"/>
        </w:rPr>
        <w:t>Nalaže se Financijskoj agenciji da u roku od 8 dana od primitka ovog z</w:t>
      </w:r>
      <w:r w:rsidR="005143C2">
        <w:rPr>
          <w:rFonts w:hAnsi="Times New Roman" w:ascii="Times New Roman"/>
          <w:szCs w:val="24"/>
        </w:rPr>
        <w:t>aključka, i</w:t>
      </w:r>
      <w:r w:rsidR="00FA009B">
        <w:rPr>
          <w:rFonts w:hAnsi="Times New Roman" w:ascii="Times New Roman"/>
          <w:szCs w:val="24"/>
        </w:rPr>
        <w:t>zvrši povrat uplaćene</w:t>
      </w:r>
      <w:r w:rsidR="007C655B">
        <w:rPr>
          <w:rFonts w:hAnsi="Times New Roman" w:ascii="Times New Roman"/>
          <w:szCs w:val="24"/>
        </w:rPr>
        <w:t xml:space="preserve"> jamčevine</w:t>
      </w:r>
      <w:r w:rsidR="00F16EF0" w:rsidRPr="00553450">
        <w:rPr>
          <w:rFonts w:hAnsi="Times New Roman" w:ascii="Times New Roman"/>
          <w:szCs w:val="24"/>
        </w:rPr>
        <w:t xml:space="preserve"> s računa Financijske agencije</w:t>
      </w:r>
      <w:r w:rsidR="00F16EF0">
        <w:rPr>
          <w:rFonts w:hAnsi="Times New Roman" w:ascii="Times New Roman"/>
          <w:szCs w:val="24"/>
        </w:rPr>
        <w:t xml:space="preserve"> </w:t>
      </w:r>
      <w:r w:rsidR="007C655B">
        <w:rPr>
          <w:rFonts w:hAnsi="Times New Roman" w:ascii="Times New Roman"/>
          <w:szCs w:val="24"/>
        </w:rPr>
        <w:t>uplatitelju</w:t>
      </w:r>
      <w:r w:rsidR="00A01BA6">
        <w:rPr>
          <w:rFonts w:hAnsi="Times New Roman" w:ascii="Times New Roman"/>
          <w:szCs w:val="24"/>
        </w:rPr>
        <w:t xml:space="preserve"> jamčevine</w:t>
      </w:r>
      <w:r w:rsidR="00F16EF0">
        <w:rPr>
          <w:rFonts w:hAnsi="Times New Roman" w:ascii="Times New Roman"/>
          <w:szCs w:val="24"/>
        </w:rPr>
        <w:t xml:space="preserve"> kako slijedi:</w:t>
      </w:r>
    </w:p>
    <w:p w:rsidRDefault="00F16EF0" w:rsidP="00F16EF0" w:rsidR="00F16EF0">
      <w:pPr>
        <w:jc w:val="both"/>
        <w:rPr>
          <w:rFonts w:hAnsi="Times New Roman" w:ascii="Times New Roman"/>
          <w:szCs w:val="24"/>
        </w:rPr>
      </w:pPr>
    </w:p>
    <w:p w:rsidRDefault="006B4DAE" w:rsidP="008C1EC7" w:rsidR="00F16EF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</w:t>
      </w:r>
      <w:r w:rsidR="0016195B">
        <w:rPr>
          <w:rFonts w:hAnsi="Times New Roman" w:ascii="Times New Roman"/>
          <w:szCs w:val="24"/>
        </w:rPr>
        <w:t>2 REAL ESTATE d.o.o., Zagreb, Ra</w:t>
      </w:r>
      <w:r>
        <w:rPr>
          <w:rFonts w:hAnsi="Times New Roman" w:ascii="Times New Roman"/>
          <w:szCs w:val="24"/>
        </w:rPr>
        <w:t>dnička cesta 41, OIB 25713517124</w:t>
      </w:r>
      <w:r w:rsidR="00F16EF0">
        <w:rPr>
          <w:rFonts w:hAnsi="Times New Roman" w:ascii="Times New Roman"/>
          <w:szCs w:val="24"/>
        </w:rPr>
        <w:t xml:space="preserve">, u iznosu od </w:t>
      </w:r>
      <w:r w:rsidR="0016195B">
        <w:rPr>
          <w:rFonts w:hAnsi="Times New Roman" w:ascii="Times New Roman"/>
          <w:szCs w:val="24"/>
        </w:rPr>
        <w:t>11.500,00</w:t>
      </w:r>
      <w:r w:rsidR="00A175E3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kn</w:t>
      </w:r>
      <w:r w:rsidR="00F16EF0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(</w:t>
      </w:r>
      <w:r w:rsidR="00F16EF0">
        <w:rPr>
          <w:rFonts w:hAnsi="Times New Roman" w:ascii="Times New Roman"/>
          <w:szCs w:val="24"/>
        </w:rPr>
        <w:t>uplaćena</w:t>
      </w:r>
      <w:r w:rsidR="00F16EF0" w:rsidRPr="00AA00B8">
        <w:rPr>
          <w:rFonts w:hAnsi="Times New Roman" w:ascii="Times New Roman"/>
          <w:szCs w:val="24"/>
        </w:rPr>
        <w:t xml:space="preserve"> </w:t>
      </w:r>
      <w:r w:rsidR="00F16EF0">
        <w:rPr>
          <w:rFonts w:hAnsi="Times New Roman" w:ascii="Times New Roman"/>
          <w:szCs w:val="24"/>
        </w:rPr>
        <w:t xml:space="preserve">dana </w:t>
      </w:r>
      <w:r w:rsidR="0016195B">
        <w:rPr>
          <w:rFonts w:hAnsi="Times New Roman" w:ascii="Times New Roman"/>
          <w:szCs w:val="24"/>
        </w:rPr>
        <w:t>22</w:t>
      </w:r>
      <w:r w:rsidR="00A175E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="00A175E3">
        <w:rPr>
          <w:rFonts w:hAnsi="Times New Roman" w:ascii="Times New Roman"/>
          <w:szCs w:val="24"/>
        </w:rPr>
        <w:t xml:space="preserve"> 2019.</w:t>
      </w:r>
      <w:r w:rsidR="00441CAB">
        <w:rPr>
          <w:rFonts w:hAnsi="Times New Roman" w:ascii="Times New Roman"/>
          <w:szCs w:val="24"/>
        </w:rPr>
        <w:t>)</w:t>
      </w:r>
      <w:r w:rsidR="00F16EF0"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3673F2">
        <w:rPr>
          <w:rFonts w:hAnsi="Times New Roman" w:ascii="Times New Roman"/>
          <w:szCs w:val="24"/>
        </w:rPr>
        <w:t>1724020061100764258</w:t>
      </w:r>
      <w:r w:rsidR="00CF41D1" w:rsidRPr="00CF41D1">
        <w:rPr>
          <w:rFonts w:hAnsi="Times New Roman" w:ascii="Times New Roman"/>
          <w:szCs w:val="24"/>
        </w:rPr>
        <w:t>,</w:t>
      </w:r>
      <w:r w:rsidR="00F16EF0" w:rsidRPr="00CF41D1">
        <w:rPr>
          <w:rFonts w:hAnsi="Times New Roman" w:ascii="Times New Roman"/>
          <w:szCs w:val="24"/>
        </w:rPr>
        <w:t xml:space="preserve"> identifikator nadmetanja</w:t>
      </w:r>
      <w:r w:rsidR="0032773B">
        <w:rPr>
          <w:rFonts w:hAnsi="Times New Roman" w:ascii="Times New Roman"/>
          <w:szCs w:val="24"/>
        </w:rPr>
        <w:t>:</w:t>
      </w:r>
      <w:r w:rsidR="00BC6BC3">
        <w:rPr>
          <w:rFonts w:hAnsi="Times New Roman" w:ascii="Times New Roman"/>
          <w:szCs w:val="24"/>
        </w:rPr>
        <w:t xml:space="preserve">  14986.</w:t>
      </w:r>
    </w:p>
    <w:p w:rsidRDefault="003673F2" w:rsidP="003673F2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B2 KAPITAL d.o.o., Zagreb, Radnička c. 41, OIB 57509775367, u iznosu od </w:t>
      </w:r>
      <w:r w:rsidR="00BC6BC3">
        <w:rPr>
          <w:rFonts w:hAnsi="Times New Roman" w:ascii="Times New Roman"/>
          <w:szCs w:val="24"/>
        </w:rPr>
        <w:t>11.500,00</w:t>
      </w:r>
      <w:r w:rsidR="00E135D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 (uplaćena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 </w:t>
      </w:r>
      <w:r w:rsidR="00E135DF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>. svibnja 2019.)</w:t>
      </w:r>
      <w:r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E135DF">
        <w:rPr>
          <w:rFonts w:hAnsi="Times New Roman" w:ascii="Times New Roman"/>
          <w:szCs w:val="24"/>
        </w:rPr>
        <w:t>9225000091101401685</w:t>
      </w:r>
      <w:r w:rsidRPr="00CF41D1">
        <w:rPr>
          <w:rFonts w:hAnsi="Times New Roman" w:ascii="Times New Roman"/>
          <w:szCs w:val="24"/>
        </w:rPr>
        <w:t>, identifikator nadmetanja</w:t>
      </w:r>
      <w:r>
        <w:rPr>
          <w:rFonts w:hAnsi="Times New Roman" w:ascii="Times New Roman"/>
          <w:szCs w:val="24"/>
        </w:rPr>
        <w:t>:</w:t>
      </w:r>
      <w:r w:rsidR="00BC6BC3">
        <w:rPr>
          <w:rFonts w:hAnsi="Times New Roman" w:ascii="Times New Roman"/>
          <w:szCs w:val="24"/>
        </w:rPr>
        <w:t xml:space="preserve">  14986</w:t>
      </w:r>
      <w:r>
        <w:rPr>
          <w:rFonts w:hAnsi="Times New Roman" w:ascii="Times New Roman"/>
          <w:szCs w:val="24"/>
        </w:rPr>
        <w:t>.</w:t>
      </w:r>
    </w:p>
    <w:p w:rsidRDefault="00737136" w:rsidP="008C1EC7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>Ana Rich, Zagreb, Nehruov trg 41,OIB 64686944516</w:t>
      </w:r>
      <w:r w:rsidR="00EC4932">
        <w:rPr>
          <w:rFonts w:hAnsi="Times New Roman" w:ascii="Times New Roman"/>
          <w:color w:val="000000"/>
          <w:szCs w:val="24"/>
        </w:rPr>
        <w:t xml:space="preserve">, </w:t>
      </w:r>
      <w:r w:rsidR="00EC4932">
        <w:rPr>
          <w:rFonts w:hAnsi="Times New Roman" w:ascii="Times New Roman"/>
          <w:szCs w:val="24"/>
        </w:rPr>
        <w:t xml:space="preserve">u iznosu od </w:t>
      </w:r>
      <w:r w:rsidR="00BC6BC3">
        <w:rPr>
          <w:rFonts w:hAnsi="Times New Roman" w:ascii="Times New Roman"/>
          <w:szCs w:val="24"/>
        </w:rPr>
        <w:t>11.5</w:t>
      </w:r>
      <w:r w:rsidR="00EC4932">
        <w:rPr>
          <w:rFonts w:hAnsi="Times New Roman" w:ascii="Times New Roman"/>
          <w:szCs w:val="24"/>
        </w:rPr>
        <w:t>00,00 kn (uplaćena</w:t>
      </w:r>
      <w:r w:rsidR="00EC4932" w:rsidRPr="00AA00B8">
        <w:rPr>
          <w:rFonts w:hAnsi="Times New Roman" w:ascii="Times New Roman"/>
          <w:szCs w:val="24"/>
        </w:rPr>
        <w:t xml:space="preserve"> </w:t>
      </w:r>
      <w:r w:rsidR="00EC4932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23</w:t>
      </w:r>
      <w:r w:rsidR="00EC4932">
        <w:rPr>
          <w:rFonts w:hAnsi="Times New Roman" w:ascii="Times New Roman"/>
          <w:szCs w:val="24"/>
        </w:rPr>
        <w:t>. svibnja 2019.)</w:t>
      </w:r>
      <w:r w:rsidR="00EC4932" w:rsidRPr="00AA00B8">
        <w:rPr>
          <w:rFonts w:hAnsi="Times New Roman" w:ascii="Times New Roman"/>
          <w:szCs w:val="24"/>
        </w:rPr>
        <w:t>, na račun br. IBAN</w:t>
      </w:r>
      <w:r w:rsidR="00EC4932">
        <w:rPr>
          <w:rFonts w:hAnsi="Times New Roman" w:ascii="Times New Roman"/>
          <w:szCs w:val="24"/>
        </w:rPr>
        <w:t xml:space="preserve"> HR</w:t>
      </w:r>
      <w:r>
        <w:rPr>
          <w:rFonts w:hAnsi="Times New Roman" w:ascii="Times New Roman"/>
          <w:szCs w:val="24"/>
        </w:rPr>
        <w:t>5623600003219813870</w:t>
      </w:r>
      <w:r w:rsidR="00EC4932" w:rsidRPr="00CF41D1">
        <w:rPr>
          <w:rFonts w:hAnsi="Times New Roman" w:ascii="Times New Roman"/>
          <w:szCs w:val="24"/>
        </w:rPr>
        <w:t>, identifikator nadmetanja</w:t>
      </w:r>
      <w:r w:rsidR="00EC4932">
        <w:rPr>
          <w:rFonts w:hAnsi="Times New Roman" w:ascii="Times New Roman"/>
          <w:szCs w:val="24"/>
        </w:rPr>
        <w:t>:</w:t>
      </w:r>
      <w:r w:rsidR="00BC6BC3">
        <w:rPr>
          <w:rFonts w:hAnsi="Times New Roman" w:ascii="Times New Roman"/>
          <w:szCs w:val="24"/>
        </w:rPr>
        <w:t xml:space="preserve">  14986</w:t>
      </w:r>
      <w:r w:rsidR="00EC4932">
        <w:rPr>
          <w:rFonts w:hAnsi="Times New Roman" w:ascii="Times New Roman"/>
          <w:szCs w:val="24"/>
        </w:rPr>
        <w:t>.</w:t>
      </w:r>
    </w:p>
    <w:p w:rsidRDefault="001C47C1" w:rsidP="001C47C1" w:rsidR="001C47C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</w:p>
    <w:p w:rsidRDefault="00F16EF0" w:rsidP="00F16EF0" w:rsidR="00F16EF0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8561B">
        <w:rPr>
          <w:rFonts w:hAnsi="Times New Roman" w:ascii="Times New Roman"/>
          <w:szCs w:val="24"/>
        </w:rPr>
        <w:t xml:space="preserve">Za sudjelovanje na provedenoj </w:t>
      </w:r>
      <w:r w:rsidR="00457E4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elektroničkoj javnoj dražbi putem Financijske agencije,  gore navedeni uplatitelj</w:t>
      </w:r>
      <w:r w:rsidR="000A076C">
        <w:rPr>
          <w:rFonts w:hAnsi="Times New Roman" w:ascii="Times New Roman"/>
          <w:szCs w:val="24"/>
        </w:rPr>
        <w:t>i</w:t>
      </w:r>
      <w:r w:rsidRPr="00B8561B">
        <w:rPr>
          <w:rFonts w:hAnsi="Times New Roman" w:ascii="Times New Roman"/>
          <w:szCs w:val="24"/>
        </w:rPr>
        <w:t xml:space="preserve"> na račun Financijske agencije </w:t>
      </w:r>
      <w:r w:rsidR="000A076C">
        <w:rPr>
          <w:rFonts w:hAnsi="Times New Roman" w:ascii="Times New Roman"/>
          <w:szCs w:val="24"/>
        </w:rPr>
        <w:t>uplatili su</w:t>
      </w:r>
      <w:r w:rsidR="005B24EC">
        <w:rPr>
          <w:rFonts w:hAnsi="Times New Roman" w:ascii="Times New Roman"/>
          <w:szCs w:val="24"/>
        </w:rPr>
        <w:t xml:space="preserve">  </w:t>
      </w:r>
      <w:r w:rsidR="000A076C">
        <w:rPr>
          <w:rFonts w:hAnsi="Times New Roman" w:ascii="Times New Roman"/>
          <w:szCs w:val="24"/>
        </w:rPr>
        <w:t>naznačeni</w:t>
      </w:r>
      <w:r w:rsidRPr="00B8561B">
        <w:rPr>
          <w:rFonts w:hAnsi="Times New Roman" w:ascii="Times New Roman"/>
          <w:szCs w:val="24"/>
        </w:rPr>
        <w:t xml:space="preserve"> iznos jamčevine, te kako predmetnu nekretninu </w:t>
      </w:r>
      <w:r w:rsidR="000A076C">
        <w:rPr>
          <w:rFonts w:hAnsi="Times New Roman" w:ascii="Times New Roman"/>
          <w:szCs w:val="24"/>
        </w:rPr>
        <w:t>nisu kupili</w:t>
      </w:r>
      <w:r w:rsidRPr="00B8561B">
        <w:rPr>
          <w:rFonts w:hAnsi="Times New Roman" w:ascii="Times New Roman"/>
          <w:szCs w:val="24"/>
        </w:rPr>
        <w:t xml:space="preserve">, to je </w:t>
      </w:r>
      <w:r w:rsidR="000A076C">
        <w:rPr>
          <w:rFonts w:hAnsi="Times New Roman" w:ascii="Times New Roman"/>
          <w:szCs w:val="24"/>
        </w:rPr>
        <w:t>istima</w:t>
      </w:r>
      <w:r w:rsidRPr="00B8561B">
        <w:rPr>
          <w:rFonts w:hAnsi="Times New Roman" w:ascii="Times New Roman"/>
          <w:szCs w:val="24"/>
        </w:rPr>
        <w:t xml:space="preserve"> valjalo vratiti uplaćenu jamčevinu, pa je, sukladno čl. 13. st. 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i 2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Pravilnika o načinu i postup</w:t>
      </w:r>
      <w:r>
        <w:rPr>
          <w:rFonts w:hAnsi="Times New Roman" w:ascii="Times New Roman"/>
          <w:szCs w:val="24"/>
        </w:rPr>
        <w:t>k</w:t>
      </w:r>
      <w:r w:rsidRPr="00B8561B">
        <w:rPr>
          <w:rFonts w:hAnsi="Times New Roman" w:ascii="Times New Roman"/>
          <w:szCs w:val="24"/>
        </w:rPr>
        <w:t>u provedbe prodaje nekretnina i pokretnina u ovršnom postupku (NN 156/14), donesen ovaj zaključak.</w:t>
      </w:r>
    </w:p>
    <w:p w:rsidRDefault="00B549D1" w:rsidR="00B549D1">
      <w:pPr>
        <w:jc w:val="both"/>
        <w:rPr>
          <w:rFonts w:hAnsi="Times New Roman" w:ascii="Times New Roman"/>
          <w:szCs w:val="24"/>
        </w:rPr>
      </w:pPr>
    </w:p>
    <w:p w:rsidRDefault="00EA5442" w:rsidR="00EA5442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</w:t>
      </w:r>
      <w:r w:rsidR="00533AD7" w:rsidRPr="00B20116">
        <w:rPr>
          <w:rFonts w:hAnsi="Times New Roman" w:ascii="Times New Roman"/>
          <w:bCs/>
          <w:szCs w:val="24"/>
        </w:rPr>
        <w:t>bu</w:t>
      </w:r>
      <w:r w:rsidR="007E3972">
        <w:rPr>
          <w:rFonts w:hAnsi="Times New Roman" w:ascii="Times New Roman"/>
          <w:bCs/>
          <w:szCs w:val="24"/>
        </w:rPr>
        <w:t>,</w:t>
      </w:r>
      <w:r w:rsidR="00533AD7" w:rsidRPr="00B20116">
        <w:rPr>
          <w:rFonts w:hAnsi="Times New Roman" w:ascii="Times New Roman"/>
          <w:bCs/>
          <w:szCs w:val="24"/>
        </w:rPr>
        <w:t xml:space="preserve"> </w:t>
      </w:r>
      <w:r w:rsidR="00894D0C">
        <w:rPr>
          <w:rFonts w:hAnsi="Times New Roman" w:ascii="Times New Roman"/>
          <w:bCs/>
          <w:szCs w:val="24"/>
        </w:rPr>
        <w:t>8</w:t>
      </w:r>
      <w:r w:rsidR="00E81BAD" w:rsidRPr="00B20116">
        <w:rPr>
          <w:rFonts w:hAnsi="Times New Roman" w:ascii="Times New Roman"/>
          <w:bCs/>
          <w:szCs w:val="24"/>
        </w:rPr>
        <w:t xml:space="preserve">. </w:t>
      </w:r>
      <w:r w:rsidR="00894D0C">
        <w:rPr>
          <w:rFonts w:hAnsi="Times New Roman" w:ascii="Times New Roman"/>
          <w:bCs/>
          <w:szCs w:val="24"/>
        </w:rPr>
        <w:t>srpnja</w:t>
      </w:r>
      <w:r w:rsidR="00B02F6B">
        <w:rPr>
          <w:rFonts w:hAnsi="Times New Roman" w:ascii="Times New Roman"/>
          <w:bCs/>
          <w:szCs w:val="24"/>
        </w:rPr>
        <w:t xml:space="preserve"> 2019</w:t>
      </w:r>
      <w:r w:rsidR="00894D0C">
        <w:rPr>
          <w:rFonts w:hAnsi="Times New Roman" w:ascii="Times New Roman"/>
          <w:bCs/>
          <w:szCs w:val="24"/>
        </w:rPr>
        <w:t>.</w:t>
      </w:r>
    </w:p>
    <w:p w:rsidRDefault="00EA5442" w:rsidP="001F24D8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567FF0" w:rsidP="00883819" w:rsidR="00EA5442" w:rsidRPr="00B20116">
      <w:pPr>
        <w:ind w:firstLine="720" w:left="4320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 xml:space="preserve"> </w:t>
      </w:r>
      <w:r w:rsidRPr="00B20116">
        <w:rPr>
          <w:rFonts w:hAnsi="Times New Roman" w:ascii="Times New Roman"/>
          <w:szCs w:val="24"/>
        </w:rPr>
        <w:t xml:space="preserve">  </w:t>
      </w:r>
      <w:r w:rsidR="00817D09" w:rsidRPr="00B20116">
        <w:rPr>
          <w:rFonts w:hAnsi="Times New Roman" w:ascii="Times New Roman"/>
          <w:szCs w:val="24"/>
        </w:rPr>
        <w:t xml:space="preserve">  </w:t>
      </w:r>
      <w:r w:rsidR="00883819" w:rsidRPr="00B20116">
        <w:rPr>
          <w:rFonts w:hAnsi="Times New Roman" w:ascii="Times New Roman"/>
          <w:szCs w:val="24"/>
        </w:rPr>
        <w:t xml:space="preserve">    </w:t>
      </w:r>
      <w:r w:rsidR="00EA5442" w:rsidRPr="00B20116">
        <w:rPr>
          <w:rFonts w:hAnsi="Times New Roman" w:ascii="Times New Roman"/>
          <w:szCs w:val="24"/>
        </w:rPr>
        <w:t xml:space="preserve"> S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U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D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A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D90D68">
        <w:rPr>
          <w:rFonts w:hAnsi="Times New Roman" w:ascii="Times New Roman"/>
          <w:szCs w:val="24"/>
        </w:rPr>
        <w:t>C</w:t>
      </w:r>
    </w:p>
    <w:p w:rsidRDefault="00567FF0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</w:p>
    <w:p w:rsidRDefault="00EA5442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</w:t>
      </w:r>
      <w:r w:rsidR="00567FF0" w:rsidRPr="00B20116">
        <w:rPr>
          <w:rFonts w:hAnsi="Times New Roman" w:ascii="Times New Roman"/>
          <w:szCs w:val="24"/>
        </w:rPr>
        <w:t xml:space="preserve"> </w:t>
      </w:r>
      <w:r w:rsidR="00883819" w:rsidRPr="00B20116">
        <w:rPr>
          <w:rFonts w:hAnsi="Times New Roman" w:ascii="Times New Roman"/>
          <w:szCs w:val="24"/>
        </w:rPr>
        <w:tab/>
      </w:r>
      <w:r w:rsidR="00567FF0" w:rsidRPr="00B20116">
        <w:rPr>
          <w:rFonts w:hAnsi="Times New Roman" w:ascii="Times New Roman"/>
          <w:szCs w:val="24"/>
        </w:rPr>
        <w:t xml:space="preserve">    </w:t>
      </w:r>
      <w:r w:rsidRPr="00B20116">
        <w:rPr>
          <w:rFonts w:hAnsi="Times New Roman" w:ascii="Times New Roman"/>
          <w:szCs w:val="24"/>
        </w:rPr>
        <w:t xml:space="preserve"> LUCIJA BUTIGAN</w:t>
      </w:r>
      <w:r w:rsidR="00E70A06">
        <w:rPr>
          <w:rFonts w:hAnsi="Times New Roman" w:ascii="Times New Roman"/>
          <w:szCs w:val="24"/>
        </w:rPr>
        <w:t>,  v.r.</w:t>
      </w: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C05E1D" w:rsidR="00C05E1D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lastRenderedPageBreak/>
        <w:t>UPUTA O PRAVNOM LIJEKU:</w:t>
      </w:r>
    </w:p>
    <w:p w:rsidRDefault="00C05E1D" w:rsidR="00253C0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Protiv ovog </w:t>
      </w:r>
      <w:r w:rsidR="00AD1DF4" w:rsidRPr="00B20116">
        <w:rPr>
          <w:rFonts w:hAnsi="Times New Roman" w:ascii="Times New Roman"/>
          <w:szCs w:val="24"/>
        </w:rPr>
        <w:t>zaključka</w:t>
      </w:r>
      <w:r w:rsidR="00841088">
        <w:rPr>
          <w:rFonts w:hAnsi="Times New Roman" w:ascii="Times New Roman"/>
          <w:szCs w:val="24"/>
        </w:rPr>
        <w:t xml:space="preserve"> nije dopuštena žalba (članak 19. točka 7</w:t>
      </w:r>
      <w:r w:rsidR="00AD1DF4" w:rsidRPr="00B20116">
        <w:rPr>
          <w:rFonts w:hAnsi="Times New Roman" w:ascii="Times New Roman"/>
          <w:szCs w:val="24"/>
        </w:rPr>
        <w:t xml:space="preserve">. </w:t>
      </w:r>
      <w:r w:rsidR="00841088">
        <w:rPr>
          <w:rFonts w:hAnsi="Times New Roman" w:ascii="Times New Roman"/>
          <w:szCs w:val="24"/>
        </w:rPr>
        <w:t>SZ-a).</w:t>
      </w:r>
    </w:p>
    <w:p w:rsidRDefault="00253C02" w:rsidR="00C05E1D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E70A06" w:rsidP="00E70A06" w:rsidR="00E70A06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Za točnost otpravka, ovlašteni službenik</w:t>
      </w:r>
    </w:p>
    <w:p w:rsidRDefault="00E70A06" w:rsidP="00E70A06" w:rsidR="00EA5442" w:rsidRPr="008447D6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Mia Lukač</w:t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  <w:t xml:space="preserve">      </w:t>
      </w:r>
    </w:p>
    <w:sectPr w:rsidSect="00D90D68" w:rsidR="00EA5442" w:rsidRPr="008447D6">
      <w:headerReference w:type="default" r:id="rId10"/>
      <w:pgSz w:code="9" w:h="16840" w:w="11907"/>
      <w:pgMar w:gutter="0" w:footer="720" w:header="720" w:left="1797" w:bottom="1418" w:right="992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D68" w:rsidP="00D90D68" w:rsidR="00D90D68">
      <w:r>
        <w:separator/>
      </w:r>
    </w:p>
  </w:endnote>
  <w:endnote w:id="0" w:type="continuationSeparator">
    <w:p w:rsidRDefault="00D90D68" w:rsidP="00D90D68" w:rsidR="00D9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D68" w:rsidP="00D90D68" w:rsidR="00D90D68">
      <w:r>
        <w:separator/>
      </w:r>
    </w:p>
  </w:footnote>
  <w:footnote w:id="0" w:type="continuationSeparator">
    <w:p w:rsidRDefault="00D90D68" w:rsidP="00D90D68" w:rsidR="00D90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68" w:rsidP="00D90D68" w:rsidR="00D90D68">
    <w:pPr>
      <w:pStyle w:val="Zaglavlje"/>
      <w:tabs>
        <w:tab w:pos="4536" w:val="clear"/>
        <w:tab w:pos="9072" w:val="clear"/>
        <w:tab w:pos="4559" w:val="center"/>
        <w:tab w:pos="8505" w:val="right"/>
      </w:tabs>
    </w:pPr>
    <w:r>
      <w:tab/>
    </w:r>
    <w:sdt>
      <w:sdtPr>
        <w:id w:val="18621632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2761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894D0C">
      <w:t>508/15</w:t>
    </w:r>
  </w:p>
  <w:p w:rsidRDefault="00D90D68" w:rsidR="00D90D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67727"/>
    <w:multiLevelType w:val="hybridMultilevel"/>
    <w:tmpl w:val="14F0A5F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DD792D"/>
    <w:multiLevelType w:val="hybridMultilevel"/>
    <w:tmpl w:val="7E3EB2E2"/>
    <w:lvl w:tplc="3FBC9F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35537"/>
    <w:rsid w:val="00066567"/>
    <w:rsid w:val="000A076C"/>
    <w:rsid w:val="000A0E1E"/>
    <w:rsid w:val="000D6A8F"/>
    <w:rsid w:val="000E70B5"/>
    <w:rsid w:val="0010080F"/>
    <w:rsid w:val="001014F9"/>
    <w:rsid w:val="00132AC3"/>
    <w:rsid w:val="0016195B"/>
    <w:rsid w:val="00191548"/>
    <w:rsid w:val="001C47C1"/>
    <w:rsid w:val="001D5BD3"/>
    <w:rsid w:val="001E099E"/>
    <w:rsid w:val="001F24D8"/>
    <w:rsid w:val="00224BE1"/>
    <w:rsid w:val="0023715C"/>
    <w:rsid w:val="00253C02"/>
    <w:rsid w:val="002545A9"/>
    <w:rsid w:val="00270A8C"/>
    <w:rsid w:val="00276637"/>
    <w:rsid w:val="002A4F3E"/>
    <w:rsid w:val="002B17A7"/>
    <w:rsid w:val="002C3903"/>
    <w:rsid w:val="0032773B"/>
    <w:rsid w:val="00335EEA"/>
    <w:rsid w:val="00336518"/>
    <w:rsid w:val="003513BB"/>
    <w:rsid w:val="00363139"/>
    <w:rsid w:val="003673F2"/>
    <w:rsid w:val="003818AB"/>
    <w:rsid w:val="003D2C83"/>
    <w:rsid w:val="003D4AB4"/>
    <w:rsid w:val="003D506E"/>
    <w:rsid w:val="00441CAB"/>
    <w:rsid w:val="00454C3A"/>
    <w:rsid w:val="00457E46"/>
    <w:rsid w:val="004A18B7"/>
    <w:rsid w:val="004E08C2"/>
    <w:rsid w:val="004E1782"/>
    <w:rsid w:val="00500311"/>
    <w:rsid w:val="00502DA8"/>
    <w:rsid w:val="005143C2"/>
    <w:rsid w:val="00516572"/>
    <w:rsid w:val="00533AD7"/>
    <w:rsid w:val="00567FF0"/>
    <w:rsid w:val="00596E85"/>
    <w:rsid w:val="005B1CEC"/>
    <w:rsid w:val="005B24EC"/>
    <w:rsid w:val="005B3174"/>
    <w:rsid w:val="005B6BB1"/>
    <w:rsid w:val="005C341C"/>
    <w:rsid w:val="005D2B87"/>
    <w:rsid w:val="00604C0D"/>
    <w:rsid w:val="00620259"/>
    <w:rsid w:val="00635B10"/>
    <w:rsid w:val="006536A5"/>
    <w:rsid w:val="006B4DAE"/>
    <w:rsid w:val="006C2229"/>
    <w:rsid w:val="006D1A81"/>
    <w:rsid w:val="006F1AB1"/>
    <w:rsid w:val="0071206D"/>
    <w:rsid w:val="00737136"/>
    <w:rsid w:val="00742C60"/>
    <w:rsid w:val="00770BDD"/>
    <w:rsid w:val="00790ECE"/>
    <w:rsid w:val="007A42A6"/>
    <w:rsid w:val="007B4990"/>
    <w:rsid w:val="007C655B"/>
    <w:rsid w:val="007E226C"/>
    <w:rsid w:val="007E3972"/>
    <w:rsid w:val="007F1D35"/>
    <w:rsid w:val="00802761"/>
    <w:rsid w:val="008154FF"/>
    <w:rsid w:val="00817D09"/>
    <w:rsid w:val="00841088"/>
    <w:rsid w:val="008447D6"/>
    <w:rsid w:val="00883819"/>
    <w:rsid w:val="00894D0C"/>
    <w:rsid w:val="008B4E72"/>
    <w:rsid w:val="008C1EC7"/>
    <w:rsid w:val="008D130A"/>
    <w:rsid w:val="008D2E72"/>
    <w:rsid w:val="008F7B1C"/>
    <w:rsid w:val="00961BAF"/>
    <w:rsid w:val="00973DAC"/>
    <w:rsid w:val="009A1ED1"/>
    <w:rsid w:val="009A65C5"/>
    <w:rsid w:val="00A01BA6"/>
    <w:rsid w:val="00A162E7"/>
    <w:rsid w:val="00A175E3"/>
    <w:rsid w:val="00A34E77"/>
    <w:rsid w:val="00A37206"/>
    <w:rsid w:val="00A41AD8"/>
    <w:rsid w:val="00A44007"/>
    <w:rsid w:val="00A55044"/>
    <w:rsid w:val="00A71837"/>
    <w:rsid w:val="00A734B8"/>
    <w:rsid w:val="00AB2675"/>
    <w:rsid w:val="00AB406E"/>
    <w:rsid w:val="00AC36BF"/>
    <w:rsid w:val="00AD1DF4"/>
    <w:rsid w:val="00AF2AB5"/>
    <w:rsid w:val="00B02F6B"/>
    <w:rsid w:val="00B07827"/>
    <w:rsid w:val="00B20116"/>
    <w:rsid w:val="00B215BE"/>
    <w:rsid w:val="00B21928"/>
    <w:rsid w:val="00B549D1"/>
    <w:rsid w:val="00B8561B"/>
    <w:rsid w:val="00B87CBF"/>
    <w:rsid w:val="00BA6636"/>
    <w:rsid w:val="00BB28AA"/>
    <w:rsid w:val="00BC6BC3"/>
    <w:rsid w:val="00BF69B1"/>
    <w:rsid w:val="00C0389F"/>
    <w:rsid w:val="00C05E1D"/>
    <w:rsid w:val="00C50200"/>
    <w:rsid w:val="00C868D0"/>
    <w:rsid w:val="00C9218F"/>
    <w:rsid w:val="00CD35C9"/>
    <w:rsid w:val="00CE6238"/>
    <w:rsid w:val="00CF41D1"/>
    <w:rsid w:val="00D90D68"/>
    <w:rsid w:val="00D9466D"/>
    <w:rsid w:val="00DC0B39"/>
    <w:rsid w:val="00E135DF"/>
    <w:rsid w:val="00E57EF7"/>
    <w:rsid w:val="00E701CA"/>
    <w:rsid w:val="00E70A06"/>
    <w:rsid w:val="00E81BAD"/>
    <w:rsid w:val="00EA5442"/>
    <w:rsid w:val="00EA5E85"/>
    <w:rsid w:val="00EB3956"/>
    <w:rsid w:val="00EC4932"/>
    <w:rsid w:val="00F16EF0"/>
    <w:rsid w:val="00F569E6"/>
    <w:rsid w:val="00FA009B"/>
    <w:rsid w:val="00F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0D6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7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A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A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A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A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0D6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7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A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A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A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A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St-508/2015-53</izvorni_sadrzaj>
    <derivirana_varijabla naziv="DomainObject.Oznaka_1">St-508/2015-53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St-508/2015-53</izvorni_sadrzaj>
    <derivirana_varijabla naziv="DomainObject.PoslovniBrojDokumenta_1">St-508/2015-53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St-508/2015-53</izvorni_sadrzaj>
    <derivirana_varijabla naziv="DomainObject.PredzadnjaOdlukaIzPredmeta.Oznaka_1">St-508/2015-53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288</properties:Words>
  <properties:Characters>1507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2019-07-08T12:37:00Z</dcterms:created>
  <dc:creator>Sudsko vijeće</dc:creator>
  <cp:lastModifiedBy>Mia Lukač</cp:lastModifiedBy>
  <cp:lastPrinted>2019-07-08T12:37:00Z</cp:lastPrinted>
  <dcterms:modified xmlns:xsi="http://www.w3.org/2001/XMLSchema-instance" xsi:type="dcterms:W3CDTF">2019-07-09T11:17:00Z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St-508/2015-53 / Odluka - Zaključak (st-508-15_br._2._2)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