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675f" w14:paraId="2e6675f" w:rsidRDefault="00305C5E" w:rsidP="00305C5E" w:rsidR="00305C5E" w:rsidRPr="00A104C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A104CE">
      <w:pPr>
        <w:rPr>
          <w:sz w:val="24"/>
          <w:szCs w:val="24"/>
        </w:rPr>
      </w:pPr>
      <w:r w:rsidRPr="00A104CE">
        <w:rPr>
          <w:sz w:val="24"/>
          <w:szCs w:val="24"/>
        </w:rPr>
        <w:t xml:space="preserve">          </w:t>
      </w:r>
      <w:r w:rsidRPr="00A104CE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A104CE">
      <w:pPr>
        <w:pStyle w:val="Zaglavlje"/>
        <w:rPr>
          <w:rFonts w:hAnsi="Times New Roman" w:ascii="Times New Roman"/>
          <w:szCs w:val="24"/>
          <w:lang w:val="hr-HR"/>
        </w:rPr>
      </w:pPr>
      <w:r w:rsidRPr="00A104C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A104CE">
      <w:pPr>
        <w:pStyle w:val="Zaglavlje"/>
        <w:rPr>
          <w:rFonts w:hAnsi="Times New Roman" w:ascii="Times New Roman"/>
          <w:szCs w:val="24"/>
          <w:lang w:val="hr-HR"/>
        </w:rPr>
      </w:pPr>
      <w:r w:rsidRPr="00A104CE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A104CE">
      <w:pPr>
        <w:pStyle w:val="Zaglavlje"/>
        <w:rPr>
          <w:rFonts w:hAnsi="Times New Roman" w:ascii="Times New Roman"/>
          <w:szCs w:val="24"/>
          <w:lang w:val="hr-HR"/>
        </w:rPr>
      </w:pPr>
      <w:r w:rsidRPr="00A104CE">
        <w:rPr>
          <w:rFonts w:hAnsi="Times New Roman" w:ascii="Times New Roman"/>
          <w:szCs w:val="24"/>
          <w:lang w:val="hr-HR"/>
        </w:rPr>
        <w:t>Zagreb</w:t>
      </w:r>
      <w:r w:rsidR="001B552E" w:rsidRPr="00A104CE">
        <w:rPr>
          <w:rFonts w:hAnsi="Times New Roman" w:ascii="Times New Roman"/>
          <w:szCs w:val="24"/>
          <w:lang w:val="hr-HR"/>
        </w:rPr>
        <w:t>, Amruševa 2/II, desno (p.p. 432</w:t>
      </w:r>
      <w:r w:rsidRPr="00A104CE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A104C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A104CE">
      <w:pPr>
        <w:ind w:firstLine="708" w:left="5664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6.</w:t>
      </w:r>
      <w:r w:rsidR="00023773" w:rsidRPr="00A104CE">
        <w:rPr>
          <w:sz w:val="24"/>
          <w:szCs w:val="24"/>
          <w:lang w:val="hr-HR"/>
        </w:rPr>
        <w:t>St-</w:t>
      </w:r>
      <w:r w:rsidR="004312DE" w:rsidRPr="00A104CE">
        <w:rPr>
          <w:sz w:val="24"/>
          <w:szCs w:val="24"/>
          <w:lang w:val="hr-HR"/>
        </w:rPr>
        <w:t>6700/2015</w:t>
      </w:r>
    </w:p>
    <w:p w:rsidRDefault="00305C5E" w:rsidP="00305C5E" w:rsidR="00305C5E" w:rsidRPr="00A104CE">
      <w:pPr>
        <w:rPr>
          <w:sz w:val="24"/>
          <w:szCs w:val="24"/>
          <w:lang w:val="hr-HR"/>
        </w:rPr>
      </w:pPr>
    </w:p>
    <w:p w:rsidRDefault="00305C5E" w:rsidP="00305C5E" w:rsidR="00305C5E" w:rsidRPr="00A104CE">
      <w:pPr>
        <w:rPr>
          <w:sz w:val="24"/>
          <w:szCs w:val="24"/>
          <w:lang w:val="hr-HR"/>
        </w:rPr>
      </w:pPr>
    </w:p>
    <w:p w:rsidRDefault="007878CA" w:rsidP="008968A1" w:rsidR="007878CA" w:rsidRPr="00A104CE">
      <w:pPr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R J E Š E N J E</w:t>
      </w: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A104CE">
        <w:rPr>
          <w:sz w:val="24"/>
          <w:szCs w:val="24"/>
          <w:lang w:val="hr-HR"/>
        </w:rPr>
        <w:t>Miljenku Dolenc</w:t>
      </w:r>
      <w:r w:rsidRPr="00A104CE">
        <w:rPr>
          <w:sz w:val="24"/>
          <w:szCs w:val="24"/>
          <w:lang w:val="hr-HR"/>
        </w:rPr>
        <w:t xml:space="preserve"> u skraćenom stečajnom p</w:t>
      </w:r>
      <w:r w:rsidR="004312DE" w:rsidRPr="00A104CE">
        <w:rPr>
          <w:sz w:val="24"/>
          <w:szCs w:val="24"/>
          <w:lang w:val="hr-HR"/>
        </w:rPr>
        <w:t xml:space="preserve">ostupku pokrenutim nad dužnikom </w:t>
      </w:r>
      <w:r w:rsidR="004312DE" w:rsidRPr="00A104CE">
        <w:rPr>
          <w:sz w:val="24"/>
          <w:szCs w:val="24"/>
        </w:rPr>
        <w:t>ALESSANDRO j.d.o.o. za ugostiteljstvo, Brestača, Zagrebačka 90, OIB: 33593917167</w:t>
      </w:r>
      <w:r w:rsidR="009A7D23" w:rsidRPr="00A104CE">
        <w:rPr>
          <w:sz w:val="24"/>
          <w:szCs w:val="24"/>
          <w:lang w:val="hr-HR"/>
        </w:rPr>
        <w:t>,</w:t>
      </w:r>
      <w:r w:rsidRPr="00A104CE">
        <w:rPr>
          <w:sz w:val="24"/>
          <w:szCs w:val="24"/>
          <w:lang w:val="hr-HR"/>
        </w:rPr>
        <w:t xml:space="preserve"> dana </w:t>
      </w:r>
      <w:r w:rsidR="009A7D23" w:rsidRPr="00A104CE">
        <w:rPr>
          <w:sz w:val="24"/>
          <w:szCs w:val="24"/>
          <w:lang w:val="hr-HR"/>
        </w:rPr>
        <w:t xml:space="preserve">  </w:t>
      </w:r>
      <w:r w:rsidR="00A104CE" w:rsidRPr="00A104CE">
        <w:rPr>
          <w:sz w:val="24"/>
          <w:szCs w:val="24"/>
          <w:lang w:val="hr-HR"/>
        </w:rPr>
        <w:t>12.siječnja 2017.</w:t>
      </w:r>
    </w:p>
    <w:p w:rsidRDefault="008968A1" w:rsidP="007878CA" w:rsidR="008968A1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104C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A104CE">
        <w:rPr>
          <w:rFonts w:hAnsi="Times New Roman" w:ascii="Times New Roman"/>
          <w:szCs w:val="24"/>
        </w:rPr>
        <w:t>Otvara se stečajni postupak nad dužnikom</w:t>
      </w:r>
      <w:r w:rsidR="009A7D23" w:rsidRPr="00A104CE">
        <w:rPr>
          <w:rFonts w:hAnsi="Times New Roman" w:ascii="Times New Roman"/>
          <w:szCs w:val="24"/>
        </w:rPr>
        <w:t xml:space="preserve">  </w:t>
      </w:r>
      <w:r w:rsidR="004312DE" w:rsidRPr="00A104CE">
        <w:rPr>
          <w:rFonts w:hAnsi="Times New Roman" w:ascii="Times New Roman"/>
          <w:szCs w:val="24"/>
        </w:rPr>
        <w:t>ALESSANDRO j.d.o.o. za ugostiteljstvo, Brestača, Zagrebačka 90, OIB: 33593917167</w:t>
      </w:r>
      <w:r w:rsidR="00A104CE" w:rsidRPr="00A104CE">
        <w:rPr>
          <w:rFonts w:hAnsi="Times New Roman" w:ascii="Times New Roman"/>
          <w:szCs w:val="24"/>
        </w:rPr>
        <w:t xml:space="preserve"> </w:t>
      </w:r>
      <w:r w:rsidRPr="00A104CE">
        <w:rPr>
          <w:rFonts w:hAnsi="Times New Roman" w:ascii="Times New Roman"/>
          <w:szCs w:val="24"/>
        </w:rPr>
        <w:t>Stečajni postupak otvoren je dana</w:t>
      </w:r>
      <w:r w:rsidR="00A104CE" w:rsidRPr="00A104CE">
        <w:rPr>
          <w:rFonts w:hAnsi="Times New Roman" w:ascii="Times New Roman"/>
          <w:szCs w:val="24"/>
        </w:rPr>
        <w:t xml:space="preserve"> </w:t>
      </w:r>
      <w:r w:rsidR="00A104CE" w:rsidRPr="00A104CE">
        <w:rPr>
          <w:rFonts w:hAnsi="Times New Roman" w:ascii="Times New Roman"/>
          <w:szCs w:val="24"/>
        </w:rPr>
        <w:t xml:space="preserve">12.siječnja 2017. </w:t>
      </w:r>
      <w:r w:rsidR="00F2639A" w:rsidRPr="00A104CE">
        <w:rPr>
          <w:rFonts w:hAnsi="Times New Roman" w:ascii="Times New Roman"/>
          <w:szCs w:val="24"/>
        </w:rPr>
        <w:t xml:space="preserve"> u</w:t>
      </w:r>
      <w:r w:rsidR="00A104CE">
        <w:rPr>
          <w:rFonts w:hAnsi="Times New Roman" w:ascii="Times New Roman"/>
          <w:szCs w:val="24"/>
        </w:rPr>
        <w:t xml:space="preserve"> 09</w:t>
      </w:r>
      <w:r w:rsidR="00F2639A" w:rsidRPr="00A104CE">
        <w:rPr>
          <w:rFonts w:hAnsi="Times New Roman" w:ascii="Times New Roman"/>
          <w:szCs w:val="24"/>
        </w:rPr>
        <w:t xml:space="preserve"> sati i </w:t>
      </w:r>
      <w:r w:rsidR="00A104CE">
        <w:rPr>
          <w:rFonts w:hAnsi="Times New Roman" w:ascii="Times New Roman"/>
          <w:szCs w:val="24"/>
        </w:rPr>
        <w:t xml:space="preserve">53 </w:t>
      </w:r>
      <w:r w:rsidR="00F2639A" w:rsidRPr="00A104CE">
        <w:rPr>
          <w:rFonts w:hAnsi="Times New Roman" w:ascii="Times New Roman"/>
          <w:szCs w:val="24"/>
        </w:rPr>
        <w:t>minuta</w:t>
      </w:r>
      <w:r w:rsidRPr="00A104C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A104C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A104C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A104CE">
        <w:rPr>
          <w:rFonts w:hAnsi="Times New Roman" w:ascii="Times New Roman"/>
          <w:szCs w:val="24"/>
        </w:rPr>
        <w:t>Za stečajnog upravitelja imenuje se</w:t>
      </w:r>
      <w:r w:rsidR="00F2639A" w:rsidRPr="00A104CE">
        <w:rPr>
          <w:rFonts w:hAnsi="Times New Roman" w:ascii="Times New Roman"/>
          <w:szCs w:val="24"/>
        </w:rPr>
        <w:t xml:space="preserve">  </w:t>
      </w:r>
      <w:r w:rsidR="00A104CE" w:rsidRPr="00A104CE">
        <w:rPr>
          <w:rFonts w:hAnsi="Times New Roman" w:ascii="Times New Roman"/>
          <w:szCs w:val="24"/>
        </w:rPr>
        <w:t>Hrvoje Kraljičković Trg Hrvatskih velikana 4, Zagreb, OIB 63875916042.</w:t>
      </w:r>
      <w:r w:rsidR="00F2639A" w:rsidRPr="00A104CE">
        <w:rPr>
          <w:rFonts w:hAnsi="Times New Roman" w:ascii="Times New Roman"/>
          <w:szCs w:val="24"/>
        </w:rPr>
        <w:t xml:space="preserve">       </w:t>
      </w:r>
    </w:p>
    <w:p w:rsidRDefault="007878CA" w:rsidP="007878CA" w:rsidR="007878CA" w:rsidRPr="00A104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A104C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Zaključuje se stečajni postupak nad dužnikom</w:t>
      </w:r>
      <w:r w:rsidR="00F2639A" w:rsidRPr="00A104CE">
        <w:rPr>
          <w:sz w:val="24"/>
          <w:szCs w:val="24"/>
          <w:lang w:val="hr-HR"/>
        </w:rPr>
        <w:t xml:space="preserve">   </w:t>
      </w:r>
      <w:r w:rsidR="004312DE" w:rsidRPr="00A104CE">
        <w:rPr>
          <w:sz w:val="24"/>
          <w:szCs w:val="24"/>
        </w:rPr>
        <w:t>ALESSANDRO j.d.o.o. za ugostiteljstvo, Brestača, Zagrebačka 90, OIB: 33593917167</w:t>
      </w:r>
      <w:r w:rsidR="00F2639A" w:rsidRPr="00A104CE">
        <w:rPr>
          <w:sz w:val="24"/>
          <w:szCs w:val="24"/>
        </w:rPr>
        <w:t>.</w:t>
      </w:r>
    </w:p>
    <w:p w:rsidRDefault="007878CA" w:rsidP="007878CA" w:rsidR="007878CA" w:rsidRPr="00A104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A104C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ind w:left="360"/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Obrazloženje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A104CE">
        <w:rPr>
          <w:sz w:val="24"/>
          <w:szCs w:val="24"/>
          <w:lang w:val="hr-HR"/>
        </w:rPr>
        <w:t xml:space="preserve"> </w:t>
      </w:r>
      <w:r w:rsidR="004312DE" w:rsidRPr="00A104CE">
        <w:rPr>
          <w:sz w:val="24"/>
          <w:szCs w:val="24"/>
          <w:lang w:val="hr-HR"/>
        </w:rPr>
        <w:t>19.11.2016.</w:t>
      </w:r>
      <w:r w:rsidR="000C2429" w:rsidRPr="00A104CE">
        <w:rPr>
          <w:sz w:val="24"/>
          <w:szCs w:val="24"/>
          <w:lang w:val="hr-HR"/>
        </w:rPr>
        <w:t xml:space="preserve"> </w:t>
      </w:r>
      <w:r w:rsidRPr="00A104C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4312DE" w:rsidRPr="00A104CE">
        <w:rPr>
          <w:sz w:val="24"/>
          <w:szCs w:val="24"/>
          <w:lang w:val="hr-HR"/>
        </w:rPr>
        <w:t>26.01.2016.</w:t>
      </w:r>
      <w:r w:rsidR="000C2429" w:rsidRPr="00A104CE">
        <w:rPr>
          <w:sz w:val="24"/>
          <w:szCs w:val="24"/>
          <w:lang w:val="hr-HR"/>
        </w:rPr>
        <w:t xml:space="preserve"> </w:t>
      </w:r>
      <w:r w:rsidRPr="00A104C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F2639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ab/>
        <w:t xml:space="preserve">Zaključkom od </w:t>
      </w:r>
      <w:r w:rsidR="004312DE" w:rsidRPr="00A104CE">
        <w:rPr>
          <w:sz w:val="24"/>
          <w:szCs w:val="24"/>
          <w:lang w:val="hr-HR"/>
        </w:rPr>
        <w:t xml:space="preserve"> 26.01.2016. </w:t>
      </w:r>
      <w:r w:rsidR="00F2639A" w:rsidRPr="00A104CE">
        <w:rPr>
          <w:sz w:val="24"/>
          <w:szCs w:val="24"/>
          <w:lang w:val="hr-HR"/>
        </w:rPr>
        <w:t>,</w:t>
      </w:r>
      <w:r w:rsidRPr="00A104C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A104CE">
        <w:rPr>
          <w:sz w:val="24"/>
          <w:szCs w:val="24"/>
          <w:lang w:val="hr-HR"/>
        </w:rPr>
        <w:t xml:space="preserve"> </w:t>
      </w:r>
      <w:r w:rsidRPr="00A104C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4312DE" w:rsidRPr="00A104CE">
        <w:rPr>
          <w:sz w:val="24"/>
          <w:szCs w:val="24"/>
          <w:lang w:val="hr-HR"/>
        </w:rPr>
        <w:t xml:space="preserve"> 25.03.2016.</w:t>
      </w:r>
      <w:r w:rsidR="00F2639A" w:rsidRPr="00A104CE">
        <w:rPr>
          <w:sz w:val="24"/>
          <w:szCs w:val="24"/>
          <w:lang w:val="hr-HR"/>
        </w:rPr>
        <w:t>,</w:t>
      </w:r>
      <w:r w:rsidRPr="00A104CE">
        <w:rPr>
          <w:sz w:val="24"/>
          <w:szCs w:val="24"/>
          <w:lang w:val="hr-HR"/>
        </w:rPr>
        <w:t xml:space="preserve"> me</w:t>
      </w:r>
      <w:r w:rsidR="00A104CE" w:rsidRPr="00A104CE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ab/>
        <w:t xml:space="preserve">Zaključkom od </w:t>
      </w:r>
      <w:r w:rsidR="004312DE" w:rsidRPr="00A104CE">
        <w:rPr>
          <w:sz w:val="24"/>
          <w:szCs w:val="24"/>
          <w:lang w:val="hr-HR"/>
        </w:rPr>
        <w:t xml:space="preserve">26.01.2016.  </w:t>
      </w:r>
      <w:r w:rsidRPr="00A104CE">
        <w:rPr>
          <w:sz w:val="24"/>
          <w:szCs w:val="24"/>
          <w:lang w:val="hr-HR"/>
        </w:rPr>
        <w:t xml:space="preserve"> </w:t>
      </w:r>
      <w:r w:rsidR="007878CA" w:rsidRPr="00A104C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A104C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A104C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A104CE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A104CE">
      <w:pPr>
        <w:ind w:firstLine="708" w:left="3540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2</w:t>
      </w:r>
      <w:r w:rsidRPr="00A104CE">
        <w:rPr>
          <w:sz w:val="24"/>
          <w:szCs w:val="24"/>
          <w:lang w:val="hr-HR"/>
        </w:rPr>
        <w:tab/>
      </w:r>
      <w:r w:rsidRPr="00A104CE">
        <w:rPr>
          <w:sz w:val="24"/>
          <w:szCs w:val="24"/>
          <w:lang w:val="hr-HR"/>
        </w:rPr>
        <w:tab/>
      </w:r>
      <w:r w:rsidRPr="00A104CE">
        <w:rPr>
          <w:sz w:val="24"/>
          <w:szCs w:val="24"/>
          <w:lang w:val="hr-HR"/>
        </w:rPr>
        <w:tab/>
      </w:r>
      <w:r w:rsidRPr="00A104CE">
        <w:rPr>
          <w:sz w:val="24"/>
          <w:szCs w:val="24"/>
          <w:lang w:val="hr-HR"/>
        </w:rPr>
        <w:tab/>
      </w:r>
    </w:p>
    <w:p w:rsidRDefault="004312DE" w:rsidP="004312DE" w:rsidR="004312DE" w:rsidRPr="00A104C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4312DE" w:rsidP="004312DE" w:rsidR="004312DE" w:rsidRPr="00A104CE">
      <w:pPr>
        <w:ind w:firstLine="708" w:left="5664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6.St-6700/2015</w:t>
      </w:r>
    </w:p>
    <w:p w:rsidRDefault="00AD018D" w:rsidP="007878CA" w:rsidR="00AD018D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 xml:space="preserve"> </w:t>
      </w:r>
      <w:r w:rsidR="00AD018D" w:rsidRPr="00A104CE">
        <w:rPr>
          <w:sz w:val="24"/>
          <w:szCs w:val="24"/>
          <w:lang w:val="hr-HR"/>
        </w:rPr>
        <w:tab/>
      </w:r>
      <w:r w:rsidRPr="00A104C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>U Zagrebu</w:t>
      </w:r>
      <w:r w:rsidR="00F2639A" w:rsidRPr="00A104CE">
        <w:rPr>
          <w:sz w:val="24"/>
          <w:szCs w:val="24"/>
          <w:lang w:val="hr-HR"/>
        </w:rPr>
        <w:t xml:space="preserve">,   </w:t>
      </w:r>
      <w:r w:rsidR="000C2429" w:rsidRPr="00A104CE">
        <w:rPr>
          <w:sz w:val="24"/>
          <w:szCs w:val="24"/>
          <w:lang w:val="hr-HR"/>
        </w:rPr>
        <w:t xml:space="preserve"> </w:t>
      </w:r>
      <w:r w:rsidR="00A104CE" w:rsidRPr="00A104CE">
        <w:rPr>
          <w:sz w:val="24"/>
          <w:szCs w:val="24"/>
          <w:lang w:val="hr-HR"/>
        </w:rPr>
        <w:t>12.siječnja 2017.</w:t>
      </w:r>
    </w:p>
    <w:p w:rsidRDefault="007878CA" w:rsidP="007878CA" w:rsidR="007878CA" w:rsidRPr="00A104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A104CE">
      <w:pPr>
        <w:ind w:firstLine="720" w:left="5040"/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A104CE">
      <w:pPr>
        <w:ind w:firstLine="720" w:left="5040"/>
        <w:jc w:val="center"/>
        <w:rPr>
          <w:sz w:val="24"/>
          <w:szCs w:val="24"/>
          <w:lang w:val="hr-HR"/>
        </w:rPr>
      </w:pPr>
      <w:r w:rsidRPr="00A104CE">
        <w:rPr>
          <w:sz w:val="24"/>
          <w:szCs w:val="24"/>
          <w:lang w:val="hr-HR"/>
        </w:rPr>
        <w:t xml:space="preserve">Miljenko Dolenc </w:t>
      </w:r>
      <w:r w:rsidR="00A104CE">
        <w:rPr>
          <w:sz w:val="24"/>
          <w:szCs w:val="24"/>
          <w:lang w:val="hr-HR"/>
        </w:rPr>
        <w:t>,v.r.</w:t>
      </w:r>
      <w:r w:rsidRPr="00A104CE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A104C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A104C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A104C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A104CE">
      <w:pPr>
        <w:jc w:val="both"/>
        <w:rPr>
          <w:i/>
          <w:sz w:val="24"/>
          <w:szCs w:val="24"/>
          <w:lang w:val="hr-HR"/>
        </w:rPr>
      </w:pPr>
      <w:r w:rsidRPr="00A104C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A104CE">
      <w:pPr>
        <w:jc w:val="both"/>
        <w:rPr>
          <w:i/>
          <w:sz w:val="24"/>
          <w:szCs w:val="24"/>
          <w:lang w:val="hr-HR"/>
        </w:rPr>
      </w:pPr>
      <w:r w:rsidRPr="00A104C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A104C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A104CE">
      <w:pPr>
        <w:jc w:val="both"/>
        <w:rPr>
          <w:i/>
          <w:sz w:val="24"/>
          <w:szCs w:val="24"/>
          <w:lang w:val="hr-HR"/>
        </w:rPr>
      </w:pPr>
      <w:r w:rsidRPr="00A104CE">
        <w:rPr>
          <w:sz w:val="24"/>
          <w:szCs w:val="24"/>
        </w:rPr>
        <w:t xml:space="preserve"> </w:t>
      </w:r>
    </w:p>
    <w:p w:rsidRDefault="00A104CE" w:rsidP="009A2924" w:rsidR="00A104C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104CE" w:rsidP="009A2924" w:rsidR="00A104C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A104CE" w:rsidP="009A2924" w:rsidR="00A104C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A104CE" w:rsidP="004320E8" w:rsidR="00A104C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A104C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A104CE">
      <w:pPr>
        <w:jc w:val="center"/>
        <w:rPr>
          <w:sz w:val="24"/>
          <w:szCs w:val="24"/>
          <w:lang w:val="hr-HR"/>
        </w:rPr>
      </w:pPr>
    </w:p>
    <w:sectPr w:rsidSect="0032230D" w:rsidR="00023773" w:rsidRPr="00A104C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3F7F6F"/>
    <w:rsid w:val="00404E99"/>
    <w:rsid w:val="004312DE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104CE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0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4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4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4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104C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0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4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4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4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4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104C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6700</izvorni_sadrzaj>
    <derivirana_varijabla naziv="DomainObject.Predmet.Broj_1">6700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St-6700/2015</izvorni_sadrzaj>
    <derivirana_varijabla naziv="DomainObject.Predmet.OznakaBroj_1">St-6700/2015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ALESSANDRO j.d.o.o.</izvorni_sadrzaj>
    <derivirana_varijabla naziv="DomainObject.Predmet.ProtustrankaFormated_1">  ALESSANDRO j.d.o.o.</derivirana_varijabla>
  </DomainObject.Predmet.ProtustrankaFormated>
  <DomainObject.Predmet.ProtustrankaFormatedOIB>
    <izvorni_sadrzaj>  ALESSANDRO j.d.o.o., OIB 33593917167</izvorni_sadrzaj>
    <derivirana_varijabla naziv="DomainObject.Predmet.ProtustrankaFormatedOIB_1">  ALESSANDRO j.d.o.o., OIB 33593917167</derivirana_varijabla>
  </DomainObject.Predmet.ProtustrankaFormatedOIB>
  <DomainObject.Predmet.ProtustrankaFormatedWithAdress>
    <izvorni_sadrzaj> ALESSANDRO j.d.o.o., Zagrebačka 90, 44330 Brestača</izvorni_sadrzaj>
    <derivirana_varijabla naziv="DomainObject.Predmet.ProtustrankaFormatedWithAdress_1"> ALESSANDRO j.d.o.o., Zagrebačka 90, 44330 Brestača</derivirana_varijabla>
  </DomainObject.Predmet.ProtustrankaFormatedWithAdress>
  <DomainObject.Predmet.ProtustrankaFormatedWithAdressOIB>
    <izvorni_sadrzaj> ALESSANDRO j.d.o.o., OIB 33593917167, Zagrebačka 90, 44330 Brestača</izvorni_sadrzaj>
    <derivirana_varijabla naziv="DomainObject.Predmet.ProtustrankaFormatedWithAdressOIB_1"> ALESSANDRO j.d.o.o., OIB 33593917167, Zagrebačka 90, 44330 Brestača</derivirana_varijabla>
  </DomainObject.Predmet.ProtustrankaFormatedWithAdressOIB>
  <DomainObject.Predmet.ProtustrankaWithAdress>
    <izvorni_sadrzaj>ALESSANDRO j.d.o.o. Zagrebačka 90, 44330 Brestača</izvorni_sadrzaj>
    <derivirana_varijabla naziv="DomainObject.Predmet.ProtustrankaWithAdress_1">ALESSANDRO j.d.o.o. Zagrebačka 90, 44330 Brestača</derivirana_varijabla>
  </DomainObject.Predmet.ProtustrankaWithAdress>
  <DomainObject.Predmet.ProtustrankaWithAdressOIB>
    <izvorni_sadrzaj>ALESSANDRO j.d.o.o., OIB 33593917167, Zagrebačka 90, 44330 Brestača</izvorni_sadrzaj>
    <derivirana_varijabla naziv="DomainObject.Predmet.ProtustrankaWithAdressOIB_1">ALESSANDRO j.d.o.o., OIB 33593917167, Zagrebačka 90, 44330 Brestača</derivirana_varijabla>
  </DomainObject.Predmet.ProtustrankaWithAdressOIB>
  <DomainObject.Predmet.ProtustrankaNazivFormated>
    <izvorni_sadrzaj>ALESSANDRO j.d.o.o.</izvorni_sadrzaj>
    <derivirana_varijabla naziv="DomainObject.Predmet.ProtustrankaNazivFormated_1">ALESSANDRO j.d.o.o.</derivirana_varijabla>
  </DomainObject.Predmet.ProtustrankaNazivFormated>
  <DomainObject.Predmet.ProtustrankaNazivFormatedOIB>
    <izvorni_sadrzaj>ALESSANDRO j.d.o.o., OIB 33593917167</izvorni_sadrzaj>
    <derivirana_varijabla naziv="DomainObject.Predmet.ProtustrankaNazivFormatedOIB_1">ALESSANDRO j.d.o.o., OIB 33593917167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ALESSANDRO j.d.o.o.</item>
    </izvorni_sadrzaj>
    <derivirana_varijabla naziv="DomainObject.Predmet.ProtuStrankaListFormated_1">
      <item>ALESSANDRO j.d.o.o.</item>
    </derivirana_varijabla>
  </DomainObject.Predmet.ProtuStrankaListFormated>
  <DomainObject.Predmet.ProtuStrankaListFormatedOIB>
    <izvorni_sadrzaj>
      <item>ALESSANDRO j.d.o.o., OIB 33593917167</item>
    </izvorni_sadrzaj>
    <derivirana_varijabla naziv="DomainObject.Predmet.ProtuStrankaListFormatedOIB_1">
      <item>ALESSANDRO j.d.o.o., OIB 33593917167</item>
    </derivirana_varijabla>
  </DomainObject.Predmet.ProtuStrankaListFormatedOIB>
  <DomainObject.Predmet.ProtuStrankaListFormatedWithAdress>
    <izvorni_sadrzaj>
      <item>ALESSANDRO j.d.o.o., Zagrebačka 90, 44330 Brestača</item>
    </izvorni_sadrzaj>
    <derivirana_varijabla naziv="DomainObject.Predmet.ProtuStrankaListFormatedWithAdress_1">
      <item>ALESSANDRO j.d.o.o., Zagrebačka 90, 44330 Brestača</item>
    </derivirana_varijabla>
  </DomainObject.Predmet.ProtuStrankaListFormatedWithAdress>
  <DomainObject.Predmet.ProtuStrankaListFormatedWithAdressOIB>
    <izvorni_sadrzaj>
      <item>ALESSANDRO j.d.o.o., OIB 33593917167, Zagrebačka 90, 44330 Brestača</item>
    </izvorni_sadrzaj>
    <derivirana_varijabla naziv="DomainObject.Predmet.ProtuStrankaListFormatedWithAdressOIB_1">
      <item>ALESSANDRO j.d.o.o., OIB 33593917167, Zagrebačka 90, 44330 Brestača</item>
    </derivirana_varijabla>
  </DomainObject.Predmet.ProtuStrankaListFormatedWithAdressOIB>
  <DomainObject.Predmet.ProtuStrankaListNazivFormated>
    <izvorni_sadrzaj>
      <item>ALESSANDRO j.d.o.o.</item>
    </izvorni_sadrzaj>
    <derivirana_varijabla naziv="DomainObject.Predmet.ProtuStrankaListNazivFormated_1">
      <item>ALESSANDRO j.d.o.o.</item>
    </derivirana_varijabla>
  </DomainObject.Predmet.ProtuStrankaListNazivFormated>
  <DomainObject.Predmet.ProtuStrankaListNazivFormatedOIB>
    <izvorni_sadrzaj>
      <item>ALESSANDRO j.d.o.o., OIB 33593917167</item>
    </izvorni_sadrzaj>
    <derivirana_varijabla naziv="DomainObject.Predmet.ProtuStrankaListNazivFormatedOIB_1">
      <item>ALESSANDRO j.d.o.o., OIB 33593917167</item>
    </derivirana_varijabla>
  </DomainObject.Predmet.ProtuStrankaListNazivFormatedOIB>
  <DomainObject.Predmet.OstaliListFormated>
    <izvorni_sadrzaj>
      <item>SAŠA ĐURĐEVIĆ</item>
    </izvorni_sadrzaj>
    <derivirana_varijabla naziv="DomainObject.Predmet.OstaliListFormated_1">
      <item>SAŠA ĐURĐEVIĆ</item>
    </derivirana_varijabla>
  </DomainObject.Predmet.OstaliListFormated>
  <DomainObject.Predmet.OstaliListFormatedOIB>
    <izvorni_sadrzaj>
      <item>SAŠA ĐURĐEVIĆ, OIB 72436594005</item>
    </izvorni_sadrzaj>
    <derivirana_varijabla naziv="DomainObject.Predmet.OstaliListFormatedOIB_1">
      <item>SAŠA ĐURĐEVIĆ, OIB 72436594005</item>
    </derivirana_varijabla>
  </DomainObject.Predmet.OstaliListFormatedOIB>
  <DomainObject.Predmet.OstaliListFormatedWithAdress>
    <izvorni_sadrzaj>
      <item>SAŠA ĐURĐEVIĆ, LEPAVINA 88, 48306 Lepavina</item>
    </izvorni_sadrzaj>
    <derivirana_varijabla naziv="DomainObject.Predmet.OstaliListFormatedWithAdress_1">
      <item>SAŠA ĐURĐEVIĆ, LEPAVINA 88, 48306 Lepavina</item>
    </derivirana_varijabla>
  </DomainObject.Predmet.OstaliListFormatedWithAdress>
  <DomainObject.Predmet.OstaliListFormatedWithAdressOIB>
    <izvorni_sadrzaj>
      <item>SAŠA ĐURĐEVIĆ, OIB 72436594005, LEPAVINA 88, 48306 Lepavina</item>
    </izvorni_sadrzaj>
    <derivirana_varijabla naziv="DomainObject.Predmet.OstaliListFormatedWithAdressOIB_1">
      <item>SAŠA ĐURĐEVIĆ, OIB 72436594005, LEPAVINA 88, 48306 Lepavina</item>
    </derivirana_varijabla>
  </DomainObject.Predmet.OstaliListFormatedWithAdressOIB>
  <DomainObject.Predmet.OstaliListNazivFormated>
    <izvorni_sadrzaj>
      <item>SAŠA ĐURĐEVIĆ</item>
    </izvorni_sadrzaj>
    <derivirana_varijabla naziv="DomainObject.Predmet.OstaliListNazivFormated_1">
      <item>SAŠA ĐURĐEVIĆ</item>
    </derivirana_varijabla>
  </DomainObject.Predmet.OstaliListNazivFormated>
  <DomainObject.Predmet.OstaliListNazivFormatedOIB>
    <izvorni_sadrzaj>
      <item>SAŠA ĐURĐEVIĆ, OIB 72436594005</item>
    </izvorni_sadrzaj>
    <derivirana_varijabla naziv="DomainObject.Predmet.OstaliListNazivFormatedOIB_1">
      <item>SAŠA ĐURĐEVIĆ, OIB 72436594005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ALESSANDRO j.d.o.o.</izvorni_sadrzaj>
    <derivirana_varijabla naziv="DomainObject.Predmet.ProtustrankaIDrugi_1">ALESSANDRO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ALESSANDRO j.d.o.o., OIB 33593917167, Zagrebačka 90, 44330 Brestača</izvorni_sadrzaj>
    <derivirana_varijabla naziv="DomainObject.Predmet.ProtustrankaIDrugiAdressOIB_1">ALESSANDRO j.d.o.o., OIB 33593917167, Zagrebačka 90, 44330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ALESSANDRO j.d.o.o.</item>
      <item>SAŠA ĐURĐEVIĆ</item>
    </izvorni_sadrzaj>
    <derivirana_varijabla naziv="DomainObject.Predmet.SudioniciListNaziv_1">
      <item>FINA Regionalni centar Zagreb</item>
      <item>ALESSANDRO j.d.o.o.</item>
      <item>SAŠA ĐURĐEVIĆ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ALESSANDRO j.d.o.o., OIB 33593917167, Zagrebačka 90,44330 Brestača</item>
      <item>SAŠA ĐURĐEVIĆ, OIB 72436594005, LEPAVINA 88,48306 Lepavina</item>
    </izvorni_sadrzaj>
    <derivirana_varijabla naziv="DomainObject.Predmet.SudioniciListAdressOIB_1">
      <item>FINA Regionalni centar Zagreb, OIB 85821130368, Trg svibanjskih žrtava 1995. 1,10000 Zagreb</item>
      <item>ALESSANDRO j.d.o.o., OIB 33593917167, Zagrebačka 90,44330 Brestača</item>
      <item>SAŠA ĐURĐEVIĆ, OIB 72436594005, LEPAVINA 88,48306 Lepavina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33593917167</item>
      <item>, OIB 72436594005</item>
    </izvorni_sadrzaj>
    <derivirana_varijabla naziv="DomainObject.Predmet.SudioniciListNazivOIB_1">
      <item>, OIB 85821130368</item>
      <item>, OIB 33593917167</item>
      <item>, OIB 72436594005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336BF-BA65-484A-A253-906BBFD91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2120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2016-12-28T07:01:00Z</dcterms:created>
  <dc:creator>rboricevic</dc:creator>
  <cp:lastModifiedBy>Rebecca Boričević</cp:lastModifiedBy>
  <cp:lastPrinted>2017-01-12T08:53:00Z</cp:lastPrinted>
  <dcterms:modified xmlns:xsi="http://www.w3.org/2001/XMLSchema-instance" xsi:type="dcterms:W3CDTF">2017-01-12T08:54:00Z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