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47a9" w14:paraId="24847a9" w:rsidRDefault="00B62285" w:rsidP="0013386B" w:rsidR="008431E1">
      <w:pPr>
        <w:pStyle w:val="Tijeloteksta"/>
        <w:jc w:val="right"/>
        <w15:collapsed w:val="false"/>
      </w:pPr>
      <w:bookmarkStart w:name="_GoBack" w:id="0"/>
      <w:bookmarkEnd w:id="0"/>
      <w:r>
        <w:t>6</w:t>
      </w:r>
      <w:r w:rsidR="009907B0">
        <w:t xml:space="preserve"> St-</w:t>
      </w:r>
      <w:r w:rsidR="00203D19">
        <w:t>218/15-26</w:t>
      </w:r>
    </w:p>
    <w:p w:rsidRDefault="002E1EA5" w:rsidP="002E1EA5" w:rsidR="002E1EA5">
      <w:r>
        <w:rPr>
          <w:rStyle w:val="Naglaeno"/>
        </w:rPr>
        <w:t xml:space="preserve">             </w:t>
      </w:r>
      <w:r w:rsidR="00203D1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EA5" w:rsidP="002E1EA5" w:rsidR="002E1EA5" w:rsidRPr="00D21A2C"/>
    <w:p w:rsidRDefault="002E1EA5" w:rsidP="002E1EA5" w:rsidR="002E1E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E1EA5" w:rsidP="002E1EA5" w:rsidR="007A7CA0" w:rsidRPr="002E1EA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CE72F1" w:rsidP="008431E1" w:rsidR="00CE72F1">
      <w:pPr>
        <w:pStyle w:val="Tijeloteksta"/>
        <w:rPr>
          <w:b/>
          <w:bCs/>
        </w:rPr>
      </w:pPr>
    </w:p>
    <w:p w:rsidRDefault="004C4E72" w:rsidP="008431E1" w:rsidR="004C4E72">
      <w:pPr>
        <w:pStyle w:val="Tijeloteksta"/>
        <w:rPr>
          <w:b/>
          <w:bCs/>
        </w:rPr>
      </w:pPr>
    </w:p>
    <w:p w:rsidRDefault="00020E6F" w:rsidP="008431E1" w:rsidR="008431E1">
      <w:pPr>
        <w:pStyle w:val="Tijelotekst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13386B" w:rsidP="00204C1D" w:rsidR="0013386B">
      <w:pPr>
        <w:pStyle w:val="Tijeloteksta"/>
        <w:rPr>
          <w:b/>
          <w:bCs/>
        </w:rPr>
      </w:pPr>
    </w:p>
    <w:p w:rsidRDefault="00B52D2C" w:rsidP="008431E1" w:rsidR="00B52D2C">
      <w:pPr>
        <w:pStyle w:val="Tijeloteksta"/>
        <w:jc w:val="center"/>
        <w:rPr>
          <w:b/>
          <w:bCs/>
        </w:rPr>
      </w:pPr>
    </w:p>
    <w:p w:rsidRDefault="006F3BD6" w:rsidP="00B62285" w:rsidR="00B62285">
      <w:pPr>
        <w:ind w:firstLine="708"/>
        <w:jc w:val="both"/>
      </w:pPr>
      <w:r>
        <w:t>Trgovački sud u Osijeku, po stečajno</w:t>
      </w:r>
      <w:r w:rsidR="00CB3CF5">
        <w:t>j</w:t>
      </w:r>
      <w:r>
        <w:t xml:space="preserve"> su</w:t>
      </w:r>
      <w:r w:rsidR="00CB3CF5">
        <w:t>tkinji</w:t>
      </w:r>
      <w:r>
        <w:t xml:space="preserve"> </w:t>
      </w:r>
      <w:r w:rsidR="00B62285">
        <w:t>Nadi Roso</w:t>
      </w:r>
      <w:r>
        <w:t>, u stečajnom postupku nad dužnikom</w:t>
      </w:r>
      <w:r>
        <w:rPr>
          <w:b/>
        </w:rPr>
        <w:t xml:space="preserve"> </w:t>
      </w:r>
      <w:r w:rsidR="00203D19" w:rsidRPr="00203D19">
        <w:rPr>
          <w:b/>
        </w:rPr>
        <w:t>DORADO d.o.o. za trgovinu i usluge "u stečaju", Nuštar, M. Držića 20B, OIB: 80415915596, MBS: 030008834</w:t>
      </w:r>
      <w:r w:rsidR="00B62285">
        <w:rPr>
          <w:b/>
          <w:bCs/>
        </w:rPr>
        <w:t>,</w:t>
      </w:r>
      <w:r w:rsidR="002E1EA5">
        <w:t xml:space="preserve"> dana </w:t>
      </w:r>
      <w:r w:rsidR="00203D19">
        <w:t>8. lipnja</w:t>
      </w:r>
      <w:r w:rsidR="002E1EA5">
        <w:t xml:space="preserve"> 2016. g., </w:t>
      </w:r>
    </w:p>
    <w:p w:rsidRDefault="006F3BD6" w:rsidP="006F3BD6" w:rsidR="006F3BD6">
      <w:pPr>
        <w:ind w:firstLine="708"/>
        <w:jc w:val="both"/>
      </w:pPr>
      <w:r>
        <w:t xml:space="preserve"> </w:t>
      </w:r>
    </w:p>
    <w:p w:rsidRDefault="0013386B" w:rsidP="008431E1" w:rsidR="0013386B">
      <w:pPr>
        <w:pStyle w:val="Tijeloteksta"/>
      </w:pPr>
    </w:p>
    <w:p w:rsidRDefault="006F2D66" w:rsidP="008431E1" w:rsidR="006F2D66">
      <w:pPr>
        <w:pStyle w:val="Tijeloteksta"/>
      </w:pPr>
    </w:p>
    <w:p w:rsidRDefault="00020E6F" w:rsidP="008431E1" w:rsidR="008431E1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r i j e š i o </w:t>
      </w:r>
      <w:r w:rsidR="00AE6A04">
        <w:rPr>
          <w:b/>
          <w:bCs/>
        </w:rPr>
        <w:t xml:space="preserve"> </w:t>
      </w:r>
      <w:r w:rsidR="008431E1">
        <w:rPr>
          <w:b/>
          <w:bCs/>
        </w:rPr>
        <w:t>j e</w:t>
      </w:r>
    </w:p>
    <w:p w:rsidRDefault="007A7CA0" w:rsidP="008431E1" w:rsidR="007A7CA0">
      <w:pPr>
        <w:pStyle w:val="Tijeloteksta"/>
        <w:jc w:val="center"/>
        <w:rPr>
          <w:b/>
          <w:bCs/>
        </w:rPr>
      </w:pPr>
    </w:p>
    <w:p w:rsidRDefault="00DE0C51" w:rsidP="008431E1" w:rsidR="00DE0C51">
      <w:pPr>
        <w:pStyle w:val="Tijeloteksta"/>
        <w:jc w:val="center"/>
        <w:rPr>
          <w:b/>
          <w:bCs/>
        </w:rPr>
      </w:pPr>
    </w:p>
    <w:p w:rsidRDefault="00DE0C51" w:rsidP="00782139" w:rsidR="007A7CA0" w:rsidRPr="00782139">
      <w:pPr>
        <w:pStyle w:val="Tijeloteksta"/>
        <w:ind w:firstLine="708"/>
      </w:pPr>
      <w:r>
        <w:rPr>
          <w:bCs/>
        </w:rPr>
        <w:t xml:space="preserve">I </w:t>
      </w:r>
      <w:r>
        <w:rPr>
          <w:bCs/>
        </w:rPr>
        <w:tab/>
      </w:r>
      <w:r w:rsidR="009907B0">
        <w:rPr>
          <w:bCs/>
        </w:rPr>
        <w:t xml:space="preserve">Oglašava se nevažećom </w:t>
      </w:r>
      <w:r w:rsidR="00782139">
        <w:rPr>
          <w:bCs/>
        </w:rPr>
        <w:t>javna prodaja nekretnin</w:t>
      </w:r>
      <w:r w:rsidR="00CB3CF5">
        <w:rPr>
          <w:bCs/>
        </w:rPr>
        <w:t>e</w:t>
      </w:r>
      <w:r w:rsidR="00782139">
        <w:rPr>
          <w:bCs/>
        </w:rPr>
        <w:t xml:space="preserve"> stečajnog dužnika </w:t>
      </w:r>
      <w:r w:rsidR="00203D19" w:rsidRPr="00203D19">
        <w:rPr>
          <w:bCs/>
        </w:rPr>
        <w:t>DORADO d.o.o. za trgovinu i usluge "u stečaju", Nuštar, M. Držića 20B, OIB: 80415915596, MBS: 030008834</w:t>
      </w:r>
      <w:r w:rsidR="00203D19">
        <w:rPr>
          <w:bCs/>
        </w:rPr>
        <w:t xml:space="preserve"> </w:t>
      </w:r>
      <w:r w:rsidR="00782139">
        <w:rPr>
          <w:bCs/>
        </w:rPr>
        <w:t>određena zaključkom o prodaji  broj St-</w:t>
      </w:r>
      <w:r w:rsidR="00203D19">
        <w:rPr>
          <w:bCs/>
        </w:rPr>
        <w:t>218/15</w:t>
      </w:r>
      <w:r w:rsidR="005A53EF">
        <w:rPr>
          <w:bCs/>
        </w:rPr>
        <w:t xml:space="preserve"> od  </w:t>
      </w:r>
      <w:r w:rsidR="00203D19">
        <w:rPr>
          <w:bCs/>
        </w:rPr>
        <w:t>4. travnja 2016.</w:t>
      </w:r>
      <w:r w:rsidR="00CB3CF5">
        <w:rPr>
          <w:bCs/>
        </w:rPr>
        <w:t xml:space="preserve"> g.</w:t>
      </w:r>
      <w:r w:rsidR="005A53EF">
        <w:rPr>
          <w:bCs/>
        </w:rPr>
        <w:t xml:space="preserve"> </w:t>
      </w:r>
      <w:r w:rsidR="00782139">
        <w:rPr>
          <w:bCs/>
        </w:rPr>
        <w:t xml:space="preserve">javnom dražbom </w:t>
      </w:r>
      <w:r w:rsidR="00203D19">
        <w:rPr>
          <w:bCs/>
        </w:rPr>
        <w:t xml:space="preserve">12. svibnja </w:t>
      </w:r>
      <w:r w:rsidR="00782139">
        <w:rPr>
          <w:bCs/>
        </w:rPr>
        <w:t>2016. g. u 1</w:t>
      </w:r>
      <w:r w:rsidR="00203D19">
        <w:rPr>
          <w:bCs/>
        </w:rPr>
        <w:t>1,30</w:t>
      </w:r>
      <w:r w:rsidR="00782139">
        <w:rPr>
          <w:bCs/>
        </w:rPr>
        <w:t xml:space="preserve"> sati</w:t>
      </w:r>
      <w:r w:rsidR="005A53EF">
        <w:rPr>
          <w:bCs/>
        </w:rPr>
        <w:t xml:space="preserve"> </w:t>
      </w:r>
      <w:r w:rsidR="00782139">
        <w:rPr>
          <w:bCs/>
        </w:rPr>
        <w:t xml:space="preserve"> u prostorijama Trgovačkog suda u Osijeku, Zagrebačka </w:t>
      </w:r>
      <w:r w:rsidR="00CB3CF5">
        <w:rPr>
          <w:bCs/>
        </w:rPr>
        <w:t>2, soba broj 40/II za nekretninu</w:t>
      </w:r>
      <w:r w:rsidR="00782139">
        <w:rPr>
          <w:bCs/>
        </w:rPr>
        <w:t xml:space="preserve"> </w:t>
      </w:r>
      <w:r w:rsidR="005A53EF">
        <w:rPr>
          <w:bCs/>
        </w:rPr>
        <w:t>upisan</w:t>
      </w:r>
      <w:r w:rsidR="00CB3CF5">
        <w:rPr>
          <w:bCs/>
        </w:rPr>
        <w:t>u</w:t>
      </w:r>
      <w:r w:rsidR="005A53EF">
        <w:rPr>
          <w:bCs/>
        </w:rPr>
        <w:t xml:space="preserve"> </w:t>
      </w:r>
      <w:r w:rsidR="00CB3CF5">
        <w:rPr>
          <w:bCs/>
        </w:rPr>
        <w:t>kod</w:t>
      </w:r>
      <w:r w:rsidR="005A53EF">
        <w:rPr>
          <w:bCs/>
        </w:rPr>
        <w:t xml:space="preserve"> </w:t>
      </w:r>
      <w:r w:rsidR="00203D19">
        <w:rPr>
          <w:b/>
          <w:bCs/>
        </w:rPr>
        <w:t>Općinskog suda u Vukovaru zemljišnoknjižni odjel Vinkovci  zk. ul. 677 k.o. Nuštar kč. br. 1533/1 ulica M. Držića, površine 4224 m2</w:t>
      </w:r>
      <w:r w:rsidR="00CB3CF5">
        <w:rPr>
          <w:bCs/>
        </w:rPr>
        <w:t>.</w:t>
      </w:r>
    </w:p>
    <w:p w:rsidRDefault="0039487B" w:rsidP="00381980" w:rsidR="0039487B">
      <w:pPr>
        <w:ind w:left="1788"/>
        <w:jc w:val="both"/>
      </w:pPr>
      <w:r>
        <w:t xml:space="preserve">                                      </w:t>
      </w:r>
    </w:p>
    <w:p w:rsidRDefault="00DE0C51" w:rsidP="00381980" w:rsidR="00DE0C51" w:rsidRPr="00861890">
      <w:pPr>
        <w:ind w:left="1788"/>
        <w:jc w:val="both"/>
        <w:rPr>
          <w:b/>
        </w:rPr>
      </w:pPr>
    </w:p>
    <w:p w:rsidRDefault="0039487B" w:rsidP="00861890" w:rsidR="0039487B" w:rsidRPr="00861890">
      <w:pPr>
        <w:jc w:val="center"/>
        <w:rPr>
          <w:b/>
        </w:rPr>
      </w:pPr>
      <w:r w:rsidRPr="00861890">
        <w:rPr>
          <w:b/>
        </w:rPr>
        <w:t>Obrazloženje</w:t>
      </w:r>
    </w:p>
    <w:p w:rsidRDefault="00861890" w:rsidP="00861890" w:rsidR="00861890">
      <w:pPr>
        <w:jc w:val="center"/>
      </w:pPr>
    </w:p>
    <w:p w:rsidRDefault="003D676C" w:rsidP="00861890" w:rsidR="003D676C">
      <w:pPr>
        <w:jc w:val="center"/>
      </w:pPr>
    </w:p>
    <w:p w:rsidRDefault="00DE0C51" w:rsidP="00203D19" w:rsidR="00203D19">
      <w:pPr>
        <w:ind w:firstLine="708"/>
        <w:jc w:val="both"/>
      </w:pPr>
      <w:r>
        <w:t xml:space="preserve">Na održanoj javnoj dražbi dana 12. svibnja 2016. g. za prodaju imovine stečajnog dužnika nekretnine </w:t>
      </w:r>
      <w:r>
        <w:rPr>
          <w:bCs/>
        </w:rPr>
        <w:t xml:space="preserve">upisanu kod </w:t>
      </w:r>
      <w:r w:rsidRPr="00DE0C51">
        <w:rPr>
          <w:bCs/>
        </w:rPr>
        <w:t>Općinskog suda u Vukovaru zemljišnoknjižni odjel Vinkovci  zk. ul. 677 k.o. Nuštar kč. br. 1533/1 ulica M. Držića, površine 4224 m2</w:t>
      </w:r>
      <w:r>
        <w:rPr>
          <w:bCs/>
        </w:rPr>
        <w:t xml:space="preserve">, u odnosu na koju je </w:t>
      </w:r>
      <w:r>
        <w:t>ponuditelj Gem d.o.o. Vinkovci dražbovao te uplatio jamčevinu u iznosu od 39.200,00 kn navodeći da se rukovodio oglasom u Glasu Slavonije u kojem je objavljena prodaja navedene nekretnine po početnoj cijeni od 392.000,00 kn.</w:t>
      </w:r>
    </w:p>
    <w:p w:rsidRDefault="00DE0C51" w:rsidP="00203D19" w:rsidR="00DE0C51">
      <w:pPr>
        <w:ind w:firstLine="708"/>
        <w:jc w:val="both"/>
      </w:pPr>
      <w:r>
        <w:t xml:space="preserve">Naime, stečajna upraviteljica predala je oglas za prodaju nekretnina stečajnog dužnika u Glas Slavonije identičan sadržaju iz zaključka ovoga suda o prodaji od 4.4.2016. g. a u kojem je istaknuta početna cijena za gore navedenu nekretninu u iznosu od 1.340.000,00 kn slijedom čega jamčevina od 10% iznosi 134.000,00 kn a da je omaškom djelatnika u Glasu Slavonije za gore navedenu nekretninu početna cijena označena u iznosu od 390.000,00 kn. </w:t>
      </w:r>
    </w:p>
    <w:p w:rsidRDefault="00DE0C51" w:rsidP="00DE0C51" w:rsidR="00DE0C51">
      <w:pPr>
        <w:jc w:val="both"/>
      </w:pPr>
      <w:r>
        <w:t xml:space="preserve">Budući da je u Glasu Slavonije dana 6. svibnja 2016. g. objavljen oglas o prodaji nekretnina stečajnog dužnika u odnosu na gore navedenu nekretninu upisanu u zk. ul. 677 k.o. Nuštar kč. br. 1533/1 po početnoj cijeni od 392.000,00 kn, omaškom djelatnika Glasa Slavonije a da je početna cijena za navedenu nekretninu 1.340.000,00 kn kako je to navedeno u zaključku o prodaji od 4.4.2016. g. ovoga suda te objavljeno na mrežnoj stranici e-oglasna ploča ovoga suda a također i na oglasnim stranicama Hrvatske </w:t>
      </w:r>
    </w:p>
    <w:p w:rsidRDefault="00DE0C51" w:rsidP="00DE0C51" w:rsidR="00DE0C51">
      <w:pPr>
        <w:pStyle w:val="Tijeloteksta"/>
        <w:jc w:val="right"/>
      </w:pPr>
      <w:r>
        <w:lastRenderedPageBreak/>
        <w:t>6 St-218/15-26</w:t>
      </w:r>
    </w:p>
    <w:p w:rsidRDefault="00DE0C51" w:rsidP="00DE0C51" w:rsidR="00DE0C51">
      <w:pPr>
        <w:jc w:val="both"/>
      </w:pPr>
    </w:p>
    <w:p w:rsidRDefault="00DE0C51" w:rsidP="00DE0C51" w:rsidR="00DE0C51">
      <w:pPr>
        <w:jc w:val="both"/>
      </w:pPr>
    </w:p>
    <w:p w:rsidRDefault="00DE0C51" w:rsidP="00DE0C51" w:rsidR="00DE0C51">
      <w:pPr>
        <w:jc w:val="both"/>
      </w:pPr>
    </w:p>
    <w:p w:rsidRDefault="00DE0C51" w:rsidP="00DE0C51" w:rsidR="00203D19">
      <w:pPr>
        <w:jc w:val="both"/>
      </w:pPr>
      <w:r>
        <w:t>gospodarske komore i wwwpravosudje.hr valjalo je sukladno čl. 98 st. 1</w:t>
      </w:r>
      <w:r w:rsidR="00203D19">
        <w:t xml:space="preserve"> </w:t>
      </w:r>
      <w:r>
        <w:t xml:space="preserve">Ovršnog zakona („Narodne novine“ broj 112/12, 25/13 i 93/14  u daljnjem tekstu OZ) </w:t>
      </w:r>
      <w:r w:rsidR="00203D19">
        <w:t xml:space="preserve">u vezi s čl. </w:t>
      </w:r>
      <w:r>
        <w:t xml:space="preserve">98 st. 6 i čl. 100 st. 2 OZ u vezi s čl. 6 Stečajnog zakona („Narodne novine“ broj 44/96, 29/99, 129/00, 123/03, 197/03  187/04, 82/06,  116/10, 25/12, 133/12, 45/13 i 71/15  u daljnjem tekstu SZ) utvrditi da nije udovoljeno uvjetima za održavanje ročišta za dražbu te oglasiti javnu dražbu – prodaju imovine stečajnog dužnika održane 12. svibnja 2016. g. nevažećom </w:t>
      </w:r>
      <w:r w:rsidR="00203D19">
        <w:t>te odlučiti kao u izreci.</w:t>
      </w:r>
    </w:p>
    <w:p w:rsidRDefault="00052451" w:rsidP="00203D19" w:rsidR="00052451">
      <w:pPr>
        <w:jc w:val="both"/>
      </w:pPr>
    </w:p>
    <w:p w:rsidRDefault="00DE0C51" w:rsidP="00203D19" w:rsidR="00DE0C51">
      <w:pPr>
        <w:jc w:val="both"/>
      </w:pPr>
    </w:p>
    <w:p w:rsidRDefault="00DE0C51" w:rsidP="00203D19" w:rsidR="00DE0C51">
      <w:pPr>
        <w:jc w:val="both"/>
      </w:pPr>
    </w:p>
    <w:p w:rsidRDefault="00B824A3" w:rsidP="00B824A3" w:rsidR="00052451">
      <w:pPr>
        <w:jc w:val="center"/>
      </w:pPr>
      <w:r>
        <w:t xml:space="preserve">U Osijeku  </w:t>
      </w:r>
      <w:r w:rsidR="00203D19">
        <w:t>8. lipnja</w:t>
      </w:r>
      <w:r>
        <w:t xml:space="preserve"> </w:t>
      </w:r>
      <w:r w:rsidR="00052451">
        <w:t>2016. g.</w:t>
      </w:r>
    </w:p>
    <w:p w:rsidRDefault="00052451" w:rsidP="00052451" w:rsidR="00052451">
      <w:pPr>
        <w:jc w:val="both"/>
      </w:pPr>
    </w:p>
    <w:p w:rsidRDefault="00052451" w:rsidP="00052451" w:rsidR="00052451">
      <w:pPr>
        <w:jc w:val="both"/>
      </w:pPr>
    </w:p>
    <w:p w:rsidRDefault="00052451" w:rsidP="00052451" w:rsidR="00052451">
      <w:pPr>
        <w:jc w:val="both"/>
      </w:pPr>
    </w:p>
    <w:p w:rsidRDefault="00052451" w:rsidP="00052451" w:rsidR="00052451">
      <w:pPr>
        <w:jc w:val="both"/>
      </w:pPr>
    </w:p>
    <w:p w:rsidRDefault="005D268F" w:rsidP="00B824A3" w:rsidR="005D268F">
      <w:pPr>
        <w:pStyle w:val="Tijeloteksta"/>
        <w:jc w:val="left"/>
      </w:pPr>
    </w:p>
    <w:p w:rsidRDefault="00CB3CF5" w:rsidP="00CB3CF5" w:rsidR="00CB3CF5">
      <w:r>
        <w:t>Zapisničar: Danijela Sekulić</w:t>
      </w:r>
    </w:p>
    <w:p w:rsidRDefault="00CB3CF5" w:rsidP="00CB3CF5" w:rsidR="00CB3CF5">
      <w:pPr>
        <w:jc w:val="center"/>
      </w:pPr>
      <w:r>
        <w:t xml:space="preserve">                                                                                                          STEČAJNA SUTKINJA</w:t>
      </w:r>
    </w:p>
    <w:p w:rsidRDefault="00CB3CF5" w:rsidP="00CB3CF5" w:rsidR="00CB3CF5">
      <w:pPr>
        <w:jc w:val="center"/>
      </w:pPr>
      <w:r>
        <w:t xml:space="preserve">                                                                                                            Nada Roso</w:t>
      </w:r>
    </w:p>
    <w:p w:rsidRDefault="00CB3CF5" w:rsidP="00CB3CF5" w:rsidR="00CB3CF5" w:rsidRPr="00CC12C2">
      <w:pPr>
        <w:jc w:val="center"/>
      </w:pPr>
    </w:p>
    <w:p w:rsidRDefault="00CB3CF5" w:rsidP="00CB3CF5" w:rsidR="00CB3CF5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CB3CF5" w:rsidP="00CB3CF5" w:rsidR="00CB3CF5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CB3CF5" w:rsidP="00CB3CF5" w:rsidR="00CB3CF5">
      <w:pPr>
        <w:jc w:val="both"/>
      </w:pPr>
    </w:p>
    <w:p w:rsidRDefault="00CB3CF5" w:rsidP="00CB3CF5" w:rsidR="00CB3CF5">
      <w:pPr>
        <w:jc w:val="both"/>
      </w:pPr>
    </w:p>
    <w:p w:rsidRDefault="00CB3CF5" w:rsidP="00CB3CF5" w:rsidR="00CB3CF5">
      <w:pPr>
        <w:jc w:val="both"/>
      </w:pPr>
      <w:r>
        <w:t>DNA:</w:t>
      </w:r>
    </w:p>
    <w:p w:rsidRDefault="00772B35" w:rsidP="00CB3CF5" w:rsidR="00CB3CF5">
      <w:pPr>
        <w:numPr>
          <w:ilvl w:val="0"/>
          <w:numId w:val="16"/>
        </w:numPr>
        <w:jc w:val="both"/>
      </w:pPr>
      <w:r>
        <w:t>S</w:t>
      </w:r>
      <w:r w:rsidR="00CB3CF5">
        <w:t xml:space="preserve">t. uprav. </w:t>
      </w:r>
      <w:r w:rsidR="00203D19">
        <w:t>Daša Panjaković Senjić</w:t>
      </w:r>
    </w:p>
    <w:p w:rsidRDefault="00DE0C51" w:rsidP="00CB3CF5" w:rsidR="00DE0C51">
      <w:pPr>
        <w:numPr>
          <w:ilvl w:val="0"/>
          <w:numId w:val="16"/>
        </w:numPr>
        <w:jc w:val="both"/>
      </w:pPr>
      <w:r>
        <w:t>GEM d.o.o. Vinkovci, Kralja Zvonimira 120</w:t>
      </w:r>
    </w:p>
    <w:p w:rsidRDefault="00CB3CF5" w:rsidP="00CB3CF5" w:rsidR="00CB3CF5">
      <w:pPr>
        <w:numPr>
          <w:ilvl w:val="0"/>
          <w:numId w:val="16"/>
        </w:numPr>
        <w:jc w:val="both"/>
      </w:pPr>
      <w:r>
        <w:t xml:space="preserve">ŽDO </w:t>
      </w:r>
      <w:r w:rsidR="00DE0C51">
        <w:t>Vukovar</w:t>
      </w:r>
    </w:p>
    <w:p w:rsidRDefault="00DE0C51" w:rsidP="00CB3CF5" w:rsidR="00DE0C51">
      <w:pPr>
        <w:numPr>
          <w:ilvl w:val="0"/>
          <w:numId w:val="16"/>
        </w:numPr>
        <w:jc w:val="both"/>
      </w:pPr>
      <w:r>
        <w:t>Hypo Alpe Adria Bank d.d. Zagreb, Slavonska avenija 6</w:t>
      </w:r>
    </w:p>
    <w:p w:rsidRDefault="00CB3CF5" w:rsidP="00CB3CF5" w:rsidR="00CB3CF5">
      <w:pPr>
        <w:numPr>
          <w:ilvl w:val="0"/>
          <w:numId w:val="16"/>
        </w:numPr>
        <w:jc w:val="both"/>
      </w:pPr>
      <w:r>
        <w:t>e-ogl. pl.</w:t>
      </w:r>
    </w:p>
    <w:p w:rsidRDefault="00CB3CF5" w:rsidP="00CB3CF5" w:rsidR="00CB3CF5">
      <w:pPr>
        <w:numPr>
          <w:ilvl w:val="0"/>
          <w:numId w:val="16"/>
        </w:numPr>
        <w:jc w:val="both"/>
      </w:pPr>
      <w:r>
        <w:t>K-</w:t>
      </w:r>
      <w:r w:rsidR="00DE0C51">
        <w:t>8.7.</w:t>
      </w:r>
    </w:p>
    <w:p w:rsidRDefault="001E513F" w:rsidP="00CB3CF5" w:rsidR="001E513F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DE0C51" w:rsidP="00CB3CF5" w:rsidR="00DE0C51">
      <w:pPr>
        <w:jc w:val="both"/>
      </w:pPr>
    </w:p>
    <w:p w:rsidRDefault="005D268F" w:rsidP="001D0C60" w:rsidR="005D268F">
      <w:pPr>
        <w:pStyle w:val="Tijeloteksta"/>
        <w:ind w:left="720"/>
        <w:jc w:val="left"/>
      </w:pPr>
    </w:p>
    <w:p w:rsidRDefault="005D268F" w:rsidP="005D268F" w:rsidR="005D268F">
      <w:pPr>
        <w:jc w:val="center"/>
      </w:pPr>
      <w:r>
        <w:t xml:space="preserve">                                                                          </w:t>
      </w:r>
      <w:r w:rsidR="00CB3CF5">
        <w:t xml:space="preserve">                        </w:t>
      </w:r>
      <w:r>
        <w:t xml:space="preserve">        </w:t>
      </w:r>
      <w:r w:rsidR="00CB3CF5">
        <w:t>STEČAJNA SUTKINJA</w:t>
      </w:r>
    </w:p>
    <w:p w:rsidRDefault="005D268F" w:rsidP="005D268F" w:rsidR="005D268F" w:rsidRPr="00CC12C2">
      <w:pPr>
        <w:jc w:val="center"/>
      </w:pPr>
      <w:r>
        <w:t xml:space="preserve">                                                                                 </w:t>
      </w:r>
      <w:r w:rsidR="00CB3CF5">
        <w:t xml:space="preserve">                            </w:t>
      </w:r>
      <w:r>
        <w:t xml:space="preserve">  Nada Roso</w:t>
      </w:r>
    </w:p>
    <w:p w:rsidRDefault="005D268F" w:rsidP="005D268F" w:rsidR="005D268F">
      <w:pPr>
        <w:jc w:val="both"/>
        <w:rPr>
          <w:b/>
        </w:rPr>
      </w:pPr>
    </w:p>
    <w:p w:rsidRDefault="005D268F" w:rsidP="005D268F" w:rsidR="005D268F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5D268F" w:rsidP="005D268F" w:rsidR="005D268F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D268F" w:rsidP="005D268F" w:rsidR="005D268F">
      <w:pPr>
        <w:jc w:val="both"/>
      </w:pPr>
    </w:p>
    <w:p w:rsidRDefault="005D268F" w:rsidP="005D268F" w:rsidR="005D268F">
      <w:pPr>
        <w:jc w:val="both"/>
      </w:pPr>
    </w:p>
    <w:p w:rsidRDefault="005D268F" w:rsidP="005D268F" w:rsidR="005D268F">
      <w:pPr>
        <w:jc w:val="both"/>
      </w:pPr>
    </w:p>
    <w:p w:rsidRDefault="005D268F" w:rsidP="005D268F" w:rsidR="005D268F">
      <w:pPr>
        <w:jc w:val="both"/>
      </w:pPr>
    </w:p>
    <w:p w:rsidRDefault="005D268F" w:rsidP="00A34D6E" w:rsidR="005D268F">
      <w:pPr>
        <w:ind w:firstLine="708"/>
        <w:jc w:val="both"/>
      </w:pPr>
    </w:p>
    <w:p w:rsidRDefault="005D268F" w:rsidP="005D268F" w:rsidR="005D268F" w:rsidRPr="006D2AED">
      <w:pPr>
        <w:ind w:hanging="720" w:left="720"/>
        <w:jc w:val="both"/>
      </w:pPr>
      <w:r>
        <w:t xml:space="preserve">                                                                                                                  </w:t>
      </w:r>
      <w:r w:rsidRPr="006D2AED">
        <w:t>Za točnost otpravka</w:t>
      </w:r>
    </w:p>
    <w:p w:rsidRDefault="005D268F" w:rsidP="005D268F" w:rsidR="005D268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        </w:t>
      </w:r>
      <w:r w:rsidRPr="006D2AED">
        <w:t>ovlašteni službenik:</w:t>
      </w:r>
    </w:p>
    <w:p w:rsidRDefault="005D268F" w:rsidP="005D268F" w:rsidR="005D268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        </w:t>
      </w:r>
      <w:r w:rsidRPr="006D2AED">
        <w:t xml:space="preserve"> Danijela Sekulić</w:t>
      </w:r>
    </w:p>
    <w:p w:rsidRDefault="005D268F" w:rsidP="005D268F" w:rsidR="005D268F" w:rsidRPr="005F1DCE">
      <w:pPr>
        <w:jc w:val="both"/>
      </w:pPr>
    </w:p>
    <w:p w:rsidRDefault="005D268F" w:rsidP="001D0C60" w:rsidR="005D268F" w:rsidRPr="00B52D2C">
      <w:pPr>
        <w:pStyle w:val="Tijeloteksta"/>
        <w:ind w:left="720"/>
        <w:jc w:val="left"/>
      </w:pPr>
    </w:p>
    <w:sectPr w:rsidSect="006F2D66" w:rsidR="005D268F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1079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9DD" w:rsidR="006309DD">
      <w:r>
        <w:separator/>
      </w:r>
    </w:p>
  </w:endnote>
  <w:endnote w:id="0" w:type="continuationSeparator">
    <w:p w:rsidRDefault="006309DD" w:rsidR="00630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9DD" w:rsidR="006309DD">
      <w:r>
        <w:separator/>
      </w:r>
    </w:p>
  </w:footnote>
  <w:footnote w:id="0" w:type="continuationSeparator">
    <w:p w:rsidRDefault="006309DD" w:rsidR="00630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13386B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86B" w:rsidP="0013386B" w:rsidR="0013386B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0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3386B" w:rsidP="0013386B" w:rsidR="0013386B">
    <w:pPr>
      <w:pStyle w:val="Tijeloteksta"/>
      <w:framePr w:y="1" w:xAlign="center" w:vAnchor="text" w:hAnchor="margin" w:wrap="around"/>
      <w:jc w:val="right"/>
    </w:pPr>
  </w:p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13386B" w:rsidR="004A3F4F">
    <w:pPr>
      <w:pStyle w:val="Zaglavlje"/>
      <w:jc w:val="center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E128A"/>
    <w:multiLevelType w:val="hybridMultilevel"/>
    <w:tmpl w:val="515000F2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F40321"/>
    <w:multiLevelType w:val="hybridMultilevel"/>
    <w:tmpl w:val="26504F2E"/>
    <w:lvl w:tplc="97BA20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8">
    <w:nsid w:val="4DBB4611"/>
    <w:multiLevelType w:val="hybridMultilevel"/>
    <w:tmpl w:val="BFD01B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6F375BC3"/>
    <w:multiLevelType w:val="hybridMultilevel"/>
    <w:tmpl w:val="C76C0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5"/>
  </w:num>
  <w:num w:numId="7">
    <w:abstractNumId w:val="11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  <w:num w:numId="12">
    <w:abstractNumId w:val="2"/>
  </w:num>
  <w:num w:numId="13">
    <w:abstractNumId w:val="14"/>
  </w:num>
  <w:num w:numId="14">
    <w:abstractNumId w:val="13"/>
  </w:num>
  <w:num w:numId="15">
    <w:abstractNumId w:val="8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20E6F"/>
    <w:rsid w:val="00052451"/>
    <w:rsid w:val="00063331"/>
    <w:rsid w:val="00090277"/>
    <w:rsid w:val="000C20F1"/>
    <w:rsid w:val="000C3ACC"/>
    <w:rsid w:val="000F5172"/>
    <w:rsid w:val="00111CDD"/>
    <w:rsid w:val="0012792C"/>
    <w:rsid w:val="0013386B"/>
    <w:rsid w:val="00134397"/>
    <w:rsid w:val="0016016C"/>
    <w:rsid w:val="00161D24"/>
    <w:rsid w:val="00163019"/>
    <w:rsid w:val="00190D0F"/>
    <w:rsid w:val="0019752C"/>
    <w:rsid w:val="001A0170"/>
    <w:rsid w:val="001A6201"/>
    <w:rsid w:val="001B1B67"/>
    <w:rsid w:val="001D0C60"/>
    <w:rsid w:val="001E513F"/>
    <w:rsid w:val="001E75FC"/>
    <w:rsid w:val="001F2432"/>
    <w:rsid w:val="00203D19"/>
    <w:rsid w:val="00204C1D"/>
    <w:rsid w:val="00223C8E"/>
    <w:rsid w:val="00231030"/>
    <w:rsid w:val="00251BE1"/>
    <w:rsid w:val="00260C60"/>
    <w:rsid w:val="00291B9C"/>
    <w:rsid w:val="002E0A22"/>
    <w:rsid w:val="002E1EA5"/>
    <w:rsid w:val="00310014"/>
    <w:rsid w:val="00316BF5"/>
    <w:rsid w:val="00335BF6"/>
    <w:rsid w:val="003619AD"/>
    <w:rsid w:val="00371966"/>
    <w:rsid w:val="00381980"/>
    <w:rsid w:val="0039487B"/>
    <w:rsid w:val="003C0664"/>
    <w:rsid w:val="003C56A4"/>
    <w:rsid w:val="003D676C"/>
    <w:rsid w:val="003E08E5"/>
    <w:rsid w:val="003E147C"/>
    <w:rsid w:val="003E423D"/>
    <w:rsid w:val="003F68EE"/>
    <w:rsid w:val="004058E6"/>
    <w:rsid w:val="00406789"/>
    <w:rsid w:val="004124FE"/>
    <w:rsid w:val="004150D0"/>
    <w:rsid w:val="004238F5"/>
    <w:rsid w:val="004806AD"/>
    <w:rsid w:val="004A3F4F"/>
    <w:rsid w:val="004A5A4B"/>
    <w:rsid w:val="004C4E72"/>
    <w:rsid w:val="004D1A03"/>
    <w:rsid w:val="004E5065"/>
    <w:rsid w:val="00500BBD"/>
    <w:rsid w:val="00510B68"/>
    <w:rsid w:val="0055624C"/>
    <w:rsid w:val="005942D7"/>
    <w:rsid w:val="005A53EF"/>
    <w:rsid w:val="005C2503"/>
    <w:rsid w:val="005C7EE0"/>
    <w:rsid w:val="005D268F"/>
    <w:rsid w:val="006036E3"/>
    <w:rsid w:val="00607E75"/>
    <w:rsid w:val="006170F7"/>
    <w:rsid w:val="00617E52"/>
    <w:rsid w:val="006235FB"/>
    <w:rsid w:val="006309DD"/>
    <w:rsid w:val="0064185B"/>
    <w:rsid w:val="00680E48"/>
    <w:rsid w:val="00681414"/>
    <w:rsid w:val="006A34CF"/>
    <w:rsid w:val="006A56C2"/>
    <w:rsid w:val="006F2D66"/>
    <w:rsid w:val="006F3BD6"/>
    <w:rsid w:val="0071418B"/>
    <w:rsid w:val="00725641"/>
    <w:rsid w:val="007522CD"/>
    <w:rsid w:val="00752F7B"/>
    <w:rsid w:val="00755F25"/>
    <w:rsid w:val="00772B35"/>
    <w:rsid w:val="00782139"/>
    <w:rsid w:val="0079030A"/>
    <w:rsid w:val="007A7CA0"/>
    <w:rsid w:val="007C1241"/>
    <w:rsid w:val="007E0C4C"/>
    <w:rsid w:val="008011DC"/>
    <w:rsid w:val="0080666F"/>
    <w:rsid w:val="0081001A"/>
    <w:rsid w:val="008127CC"/>
    <w:rsid w:val="008331CB"/>
    <w:rsid w:val="008415E3"/>
    <w:rsid w:val="008431E1"/>
    <w:rsid w:val="00861890"/>
    <w:rsid w:val="00863D7F"/>
    <w:rsid w:val="008737C5"/>
    <w:rsid w:val="00883DD1"/>
    <w:rsid w:val="008A39F1"/>
    <w:rsid w:val="0090329B"/>
    <w:rsid w:val="00915A45"/>
    <w:rsid w:val="009437E8"/>
    <w:rsid w:val="00956ED6"/>
    <w:rsid w:val="00970DB9"/>
    <w:rsid w:val="009907B0"/>
    <w:rsid w:val="00990B6D"/>
    <w:rsid w:val="00990EED"/>
    <w:rsid w:val="00994095"/>
    <w:rsid w:val="009C13EB"/>
    <w:rsid w:val="009D7BB8"/>
    <w:rsid w:val="009E3A4B"/>
    <w:rsid w:val="00A02F85"/>
    <w:rsid w:val="00A07AC6"/>
    <w:rsid w:val="00A34D6E"/>
    <w:rsid w:val="00A5088C"/>
    <w:rsid w:val="00A66560"/>
    <w:rsid w:val="00A73BA3"/>
    <w:rsid w:val="00A744A9"/>
    <w:rsid w:val="00A81411"/>
    <w:rsid w:val="00AB56F9"/>
    <w:rsid w:val="00AE1132"/>
    <w:rsid w:val="00AE6A04"/>
    <w:rsid w:val="00B2509A"/>
    <w:rsid w:val="00B27BA9"/>
    <w:rsid w:val="00B41AB1"/>
    <w:rsid w:val="00B52D2C"/>
    <w:rsid w:val="00B62285"/>
    <w:rsid w:val="00B824A3"/>
    <w:rsid w:val="00BC33DE"/>
    <w:rsid w:val="00BE147F"/>
    <w:rsid w:val="00BF21A5"/>
    <w:rsid w:val="00BF691C"/>
    <w:rsid w:val="00C15361"/>
    <w:rsid w:val="00C56909"/>
    <w:rsid w:val="00C9197B"/>
    <w:rsid w:val="00CA4BBE"/>
    <w:rsid w:val="00CA5EA9"/>
    <w:rsid w:val="00CB3CF5"/>
    <w:rsid w:val="00CC0E19"/>
    <w:rsid w:val="00CE72F1"/>
    <w:rsid w:val="00CF4431"/>
    <w:rsid w:val="00D005DD"/>
    <w:rsid w:val="00D15DDD"/>
    <w:rsid w:val="00D60AA9"/>
    <w:rsid w:val="00D64559"/>
    <w:rsid w:val="00D75896"/>
    <w:rsid w:val="00D86163"/>
    <w:rsid w:val="00D96142"/>
    <w:rsid w:val="00DC6726"/>
    <w:rsid w:val="00DC7BF5"/>
    <w:rsid w:val="00DD7504"/>
    <w:rsid w:val="00DE0C51"/>
    <w:rsid w:val="00DE58F9"/>
    <w:rsid w:val="00E03B69"/>
    <w:rsid w:val="00E1321F"/>
    <w:rsid w:val="00E33ED0"/>
    <w:rsid w:val="00E41C22"/>
    <w:rsid w:val="00E430E2"/>
    <w:rsid w:val="00E55AA4"/>
    <w:rsid w:val="00E64DCA"/>
    <w:rsid w:val="00EA7407"/>
    <w:rsid w:val="00EB3D75"/>
    <w:rsid w:val="00EF2D54"/>
    <w:rsid w:val="00F0111C"/>
    <w:rsid w:val="00F2138B"/>
    <w:rsid w:val="00F21DC1"/>
    <w:rsid w:val="00F618C3"/>
    <w:rsid w:val="00F76EF7"/>
    <w:rsid w:val="00F83383"/>
    <w:rsid w:val="00F97598"/>
    <w:rsid w:val="00FA1853"/>
    <w:rsid w:val="00FD747A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50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5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1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50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5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281DE-084B-46B9-A805-CD6A933F1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3010</properties:Characters>
  <properties:Lines>119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2016-06-08T06:22:00Z</dcterms:created>
  <dc:creator>hermanj</dc:creator>
  <cp:lastModifiedBy>Danijela Sekulić</cp:lastModifiedBy>
  <cp:lastPrinted>2016-06-08T06:49:00Z</cp:lastPrinted>
  <dcterms:modified xmlns:xsi="http://www.w3.org/2001/XMLSchema-instance" xsi:type="dcterms:W3CDTF">2016-06-08T06:51:00Z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