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5951" w14:paraId="7bc595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AC1BD8">
        <w:t>2</w:t>
      </w:r>
      <w:r w:rsidR="005F33A6">
        <w:t>6</w:t>
      </w:r>
      <w:r>
        <w:t>/</w:t>
      </w:r>
      <w:r w:rsidR="00E8650F">
        <w:t>1</w:t>
      </w:r>
      <w:r w:rsidR="0041082E">
        <w:t>7</w:t>
      </w:r>
      <w:r>
        <w:t>-</w:t>
      </w:r>
      <w:r w:rsidR="00C14C91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5F33A6">
        <w:t>VG-KROVORAD d.o.o.</w:t>
      </w:r>
      <w:r w:rsidR="007A72DD" w:rsidRPr="007A72DD">
        <w:t xml:space="preserve"> za </w:t>
      </w:r>
      <w:r w:rsidR="00AC1BD8">
        <w:t xml:space="preserve">trgovinu i </w:t>
      </w:r>
      <w:r w:rsidR="007A72DD" w:rsidRPr="007A72DD">
        <w:t>u</w:t>
      </w:r>
      <w:r w:rsidR="005F33A6">
        <w:t>gostiteljstvo</w:t>
      </w:r>
      <w:r w:rsidR="007A72DD" w:rsidRPr="007A72DD">
        <w:t xml:space="preserve">, </w:t>
      </w:r>
      <w:r w:rsidR="005F33A6">
        <w:t>Novo Čiče, Velikogorička 1</w:t>
      </w:r>
      <w:r w:rsidR="007A72DD" w:rsidRPr="007A72DD">
        <w:t>, MBS 080</w:t>
      </w:r>
      <w:r w:rsidR="00AC1BD8">
        <w:t>4</w:t>
      </w:r>
      <w:r w:rsidR="005F33A6">
        <w:t>96781</w:t>
      </w:r>
      <w:r w:rsidR="007A72DD" w:rsidRPr="007A72DD">
        <w:t xml:space="preserve">, OIB </w:t>
      </w:r>
      <w:r w:rsidR="00467525">
        <w:t>90520184584</w:t>
      </w:r>
      <w:r w:rsidRPr="0041082E">
        <w:t xml:space="preserve">, dana </w:t>
      </w:r>
      <w:r w:rsidR="00467525">
        <w:t>1</w:t>
      </w:r>
      <w:r w:rsidR="00F165D4">
        <w:t>3</w:t>
      </w:r>
      <w:r w:rsidRPr="0041082E">
        <w:t xml:space="preserve">. </w:t>
      </w:r>
      <w:r w:rsidR="00D12014">
        <w:t>studenog</w:t>
      </w:r>
      <w:r w:rsidRPr="0041082E">
        <w:t xml:space="preserve">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41082E" w:rsidP="004E475E" w:rsidR="0041082E">
      <w:pPr>
        <w:jc w:val="both"/>
      </w:pPr>
    </w:p>
    <w:p w:rsidRDefault="001B5071" w:rsidP="001B5071" w:rsidR="001B5071">
      <w:pPr>
        <w:ind w:left="1080"/>
        <w:jc w:val="both"/>
      </w:pPr>
    </w:p>
    <w:p w:rsidRDefault="00D12014" w:rsidP="00D12014" w:rsidR="00D12014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467525">
        <w:t>Jakov Pandurević, Novo Čiće</w:t>
      </w:r>
      <w:r w:rsidR="00C025DC">
        <w:t xml:space="preserve">, </w:t>
      </w:r>
      <w:r w:rsidR="00467525">
        <w:t>Velikogorička 1</w:t>
      </w:r>
      <w:r>
        <w:t xml:space="preserve">, OIB </w:t>
      </w:r>
      <w:r w:rsidR="00467525">
        <w:t>70227838562</w:t>
      </w:r>
      <w:r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D12014" w:rsidP="00D12014" w:rsidR="00D12014">
      <w:pPr>
        <w:ind w:left="1080"/>
        <w:jc w:val="both"/>
      </w:pPr>
    </w:p>
    <w:p w:rsidRDefault="00D12014" w:rsidP="00D12014" w:rsidR="00D12014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i</w:t>
      </w:r>
    </w:p>
    <w:p w:rsidRDefault="00D12014" w:rsidP="00D12014" w:rsidR="00D12014">
      <w:pPr>
        <w:numPr>
          <w:ilvl w:val="1"/>
          <w:numId w:val="7"/>
        </w:numPr>
        <w:jc w:val="both"/>
      </w:pPr>
      <w:r>
        <w:t>dodatni iznos predujma u iznosu od 3.500,00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>
        <w:t>12</w:t>
      </w:r>
      <w:r w:rsidR="00C025DC">
        <w:t>2</w:t>
      </w:r>
      <w:r w:rsidR="00DC607F">
        <w:t>6</w:t>
      </w:r>
      <w:r w:rsidRPr="006A766D">
        <w:t>-1</w:t>
      </w:r>
      <w:r>
        <w:t>7,</w:t>
      </w:r>
    </w:p>
    <w:p w:rsidRDefault="00D12014" w:rsidP="00D12014" w:rsidR="00D12014">
      <w:pPr>
        <w:ind w:left="1950"/>
        <w:jc w:val="both"/>
      </w:pPr>
    </w:p>
    <w:p w:rsidRDefault="00D12014" w:rsidP="00D12014" w:rsidR="00D12014">
      <w:pPr>
        <w:ind w:left="1440"/>
        <w:jc w:val="both"/>
      </w:pPr>
      <w:r>
        <w:t>te po izvršenim uplatama dostaviti dokaze u spis.</w:t>
      </w:r>
    </w:p>
    <w:p w:rsidRDefault="00D12014" w:rsidP="00D12014" w:rsidR="00D12014">
      <w:pPr>
        <w:ind w:left="1080"/>
        <w:jc w:val="both"/>
      </w:pPr>
    </w:p>
    <w:p w:rsidRDefault="00D12014" w:rsidP="00D12014" w:rsidR="00D12014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D12014" w:rsidP="00D12014" w:rsidR="00D12014">
      <w:pPr>
        <w:ind w:left="1080"/>
        <w:jc w:val="both"/>
      </w:pPr>
    </w:p>
    <w:p w:rsidRDefault="00D12014" w:rsidP="00DC607F" w:rsidR="00D12014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DC607F" w:rsidRPr="00DC607F">
        <w:t>Jakov Pandurević, Novo Čiće, Velikogorička 1, OIB 70227838562</w:t>
      </w:r>
      <w:r>
        <w:t>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D12014" w:rsidP="00D12014" w:rsidR="00D12014">
      <w:pPr>
        <w:ind w:left="1080"/>
        <w:jc w:val="both"/>
      </w:pPr>
    </w:p>
    <w:p w:rsidRDefault="00D12014" w:rsidP="00D12014" w:rsidR="00D12014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D12014" w:rsidP="00D12014" w:rsidR="00D12014">
      <w:pPr>
        <w:jc w:val="both"/>
      </w:pPr>
    </w:p>
    <w:p w:rsidRDefault="00D12014" w:rsidP="00D12014" w:rsidR="00D12014">
      <w:pPr>
        <w:ind w:firstLine="720"/>
        <w:jc w:val="both"/>
      </w:pPr>
      <w:r>
        <w:t>Dana 1</w:t>
      </w:r>
      <w:r w:rsidR="00DC607F">
        <w:t>3</w:t>
      </w:r>
      <w:r>
        <w:t>.01.2017. zaprimljen je na Trgovačkom sudu u Zagrebu prijedlog FINE Regionalni centar Zagreb, Podružnica Zagreb, klasa: 110-07/17-01/04 Ur. broj 04-06-17-1</w:t>
      </w:r>
      <w:r w:rsidR="00DC607F">
        <w:t>70</w:t>
      </w:r>
      <w:r>
        <w:t xml:space="preserve"> od 1</w:t>
      </w:r>
      <w:r w:rsidR="00DC607F">
        <w:t>2</w:t>
      </w:r>
      <w:r>
        <w:t xml:space="preserve">.01.2017. godine, za otvaranje stečajnog postupka nad dužnikom </w:t>
      </w:r>
      <w:r w:rsidR="00DC607F" w:rsidRPr="00DC607F">
        <w:t>VG-KROVORAD d.o.o. za trgovinu i ugostiteljstvo, Novo Čiče, Velikogorička 1, MBS 080496781, OIB 90520184584</w:t>
      </w:r>
      <w:r>
        <w:t>, temeljem odredbe čl. 110. st. 1. Stečajnog zakona (NN 71/15, dalje: SZ).</w:t>
      </w:r>
    </w:p>
    <w:p w:rsidRDefault="00D12014" w:rsidP="00D12014" w:rsidR="00D12014">
      <w:pPr>
        <w:ind w:firstLine="720"/>
        <w:jc w:val="both"/>
      </w:pPr>
    </w:p>
    <w:p w:rsidRDefault="00D12014" w:rsidP="00D12014" w:rsidR="00D12014">
      <w:pPr>
        <w:ind w:firstLine="720"/>
        <w:jc w:val="both"/>
      </w:pPr>
      <w:r>
        <w:t xml:space="preserve">U prijedlogu je navela da na dan </w:t>
      </w:r>
      <w:r w:rsidR="004923FB">
        <w:t>1</w:t>
      </w:r>
      <w:r w:rsidR="00D6234A">
        <w:t>1</w:t>
      </w:r>
      <w:r>
        <w:t xml:space="preserve">.01.2017. dužnik u Očevidniku redoslijeda osnova za plaćanje ima evidentirane neizvršene osnove za plaćanje u neprekinutom razdoblju od 120 dana, u ukupnom iznosu od </w:t>
      </w:r>
      <w:r w:rsidR="00D6234A">
        <w:t>190.630,88</w:t>
      </w:r>
      <w:r>
        <w:t xml:space="preserve"> kn, u koji iznos je uračunata kamata i naknada FINE za provedbe ovrhe na novčanim sredstvima dužnika. Navodi da dužnik ima </w:t>
      </w:r>
      <w:r w:rsidR="00D6234A">
        <w:t>5</w:t>
      </w:r>
      <w:r>
        <w:t xml:space="preserve"> </w:t>
      </w:r>
      <w:r w:rsidR="004923FB">
        <w:t>zaposlena</w:t>
      </w:r>
      <w:r>
        <w:t xml:space="preserve"> radnika.</w:t>
      </w:r>
    </w:p>
    <w:p w:rsidRDefault="00D12014" w:rsidP="00D12014" w:rsidR="00D12014">
      <w:pPr>
        <w:ind w:firstLine="720"/>
        <w:jc w:val="both"/>
      </w:pPr>
    </w:p>
    <w:p w:rsidRDefault="00D12014" w:rsidP="00D12014" w:rsidR="00D12014">
      <w:pPr>
        <w:ind w:firstLine="720"/>
        <w:jc w:val="both"/>
      </w:pPr>
      <w:r>
        <w:t xml:space="preserve">Dostavlja popis računa i oročenih novčanih sredstava dužnika na dan </w:t>
      </w:r>
      <w:r w:rsidR="00591535">
        <w:t>1</w:t>
      </w:r>
      <w:r w:rsidR="00D6234A">
        <w:t>1</w:t>
      </w:r>
      <w:r w:rsidRPr="001C7CF7">
        <w:t>.</w:t>
      </w:r>
      <w:r>
        <w:t>01</w:t>
      </w:r>
      <w:r w:rsidRPr="001C7CF7">
        <w:t>.201</w:t>
      </w:r>
      <w:r>
        <w:t xml:space="preserve">7., te navodi da na temelju čl. 112. st. 5. SZ dužnik na ime predujma za namirenje troškova stečajnog postupka </w:t>
      </w:r>
      <w:r w:rsidR="00A24DE1">
        <w:t>i</w:t>
      </w:r>
      <w:r>
        <w:t xml:space="preserve">ma zaplijenjena novčana sredstva na dan </w:t>
      </w:r>
      <w:r w:rsidR="00591535">
        <w:t>1</w:t>
      </w:r>
      <w:r w:rsidR="00A24DE1">
        <w:t>1</w:t>
      </w:r>
      <w:r w:rsidRPr="007B5BFB">
        <w:t>.01.2017</w:t>
      </w:r>
      <w:r>
        <w:t xml:space="preserve">. </w:t>
      </w:r>
      <w:r w:rsidR="00A24DE1">
        <w:t>u iznosu od 125,00 kn.</w:t>
      </w:r>
    </w:p>
    <w:p w:rsidRDefault="00D12014" w:rsidP="00D12014" w:rsidR="00D12014">
      <w:pPr>
        <w:ind w:firstLine="720"/>
        <w:jc w:val="both"/>
      </w:pPr>
    </w:p>
    <w:p w:rsidRDefault="00D12014" w:rsidP="00D12014" w:rsidR="00D12014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110</w:t>
      </w:r>
      <w:r w:rsidRPr="00176811">
        <w:t xml:space="preserve">. </w:t>
      </w:r>
      <w:r>
        <w:t>st. 1. SZ-a</w:t>
      </w:r>
      <w:r w:rsidRPr="00176811">
        <w:t xml:space="preserve">, a kako </w:t>
      </w:r>
      <w:r>
        <w:t>osoba iz čl. 110. st. 2. SZ-a nije podnijela prijedlog za otvaranje stečajnog postupka u propisanom roku, sud joj je po službenoj dužnosti naložio plaćanje predujma za namirenje troškova stečajnog postupka (minimalna nagrada privremenog stečajnog upravitelja s doprinosima temeljem odredbe čl. 4. Uredbe o kriterijima i načinu obračuna i plaćanja nagrade stečajnim upraviteljima – NN 105/15) sukladno odredbi čl. 113. i čl. 114. SZ-a, te odlučio kao u t. 3. izreke temeljem odredbi čl. 117., 177., 178. i 180. SZ-a.</w:t>
      </w:r>
    </w:p>
    <w:p w:rsidRDefault="00D12014" w:rsidP="00D12014" w:rsidR="00D12014">
      <w:pPr>
        <w:ind w:firstLine="720"/>
        <w:jc w:val="both"/>
      </w:pPr>
    </w:p>
    <w:p w:rsidRDefault="00D12014" w:rsidP="00D12014" w:rsidR="00D12014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D12014" w:rsidP="00D12014" w:rsidR="00D12014" w:rsidRPr="00DF2411">
      <w:pPr>
        <w:jc w:val="both"/>
      </w:pPr>
    </w:p>
    <w:p w:rsidRDefault="00D12014" w:rsidP="00D12014" w:rsidR="00D12014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A24DE1">
        <w:rPr>
          <w:b w:val="false"/>
        </w:rPr>
        <w:t>1</w:t>
      </w:r>
      <w:r w:rsidR="00591535" w:rsidRPr="00591535">
        <w:rPr>
          <w:b w:val="false"/>
        </w:rPr>
        <w:t xml:space="preserve">3. studenog </w:t>
      </w:r>
      <w:r w:rsidRPr="00821DA2">
        <w:rPr>
          <w:b w:val="false"/>
        </w:rPr>
        <w:t>201</w:t>
      </w:r>
      <w:r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D12014" w:rsidP="00D12014" w:rsidR="00D12014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D12014" w:rsidP="00D12014" w:rsidR="00D12014" w:rsidRPr="00E9609F">
      <w:r>
        <w:t xml:space="preserve">Elizabeta Đeke  </w:t>
      </w:r>
      <w:r w:rsidRPr="001B70DE">
        <w:t xml:space="preserve">                                                                       mr. sc. Tihomir Kovačević</w:t>
      </w:r>
    </w:p>
    <w:p w:rsidRDefault="00D12014" w:rsidP="00D12014" w:rsidR="00D12014">
      <w:pPr>
        <w:jc w:val="both"/>
        <w:rPr>
          <w:bCs/>
        </w:rPr>
      </w:pPr>
    </w:p>
    <w:p w:rsidRDefault="00D12014" w:rsidP="00D12014" w:rsidR="00D12014">
      <w:pPr>
        <w:jc w:val="both"/>
        <w:rPr>
          <w:bCs/>
        </w:rPr>
      </w:pPr>
      <w:r>
        <w:rPr>
          <w:bCs/>
        </w:rPr>
        <w:t>UPUTA O PRAVNOM LIJEKU:</w:t>
      </w:r>
    </w:p>
    <w:p w:rsidRDefault="00D12014" w:rsidP="00D12014" w:rsidR="00D12014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D12014" w:rsidP="00D12014" w:rsidR="00D12014">
      <w:pPr>
        <w:jc w:val="both"/>
        <w:rPr>
          <w:bCs/>
        </w:rPr>
      </w:pPr>
      <w:r>
        <w:rPr>
          <w:bCs/>
        </w:rPr>
        <w:t>D N A:</w:t>
      </w:r>
    </w:p>
    <w:p w:rsidRDefault="00A24DE1" w:rsidP="00A24DE1" w:rsidR="00A24DE1">
      <w:pPr>
        <w:numPr>
          <w:ilvl w:val="0"/>
          <w:numId w:val="8"/>
        </w:numPr>
        <w:jc w:val="both"/>
      </w:pPr>
      <w:r w:rsidRPr="00A24DE1">
        <w:t>Jakov Pandurević, Novo Čiće, Velikogorička 1</w:t>
      </w:r>
    </w:p>
    <w:p w:rsidRDefault="00D12014" w:rsidP="00A24DE1" w:rsidR="00D12014">
      <w:pPr>
        <w:numPr>
          <w:ilvl w:val="0"/>
          <w:numId w:val="8"/>
        </w:numPr>
        <w:jc w:val="both"/>
      </w:pPr>
      <w:r>
        <w:t xml:space="preserve">Dužnik </w:t>
      </w:r>
    </w:p>
    <w:p w:rsidRDefault="00D12014" w:rsidP="00591535" w:rsidR="009D3A79" w:rsidRPr="00591535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9D3A79" w:rsidRPr="0059153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12873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C14C91" w:rsidRPr="00C14C91">
      <w:t>12</w:t>
    </w:r>
    <w:r w:rsidR="00AC1BD8">
      <w:t>2</w:t>
    </w:r>
    <w:r w:rsidR="005F33A6">
      <w:t>6</w:t>
    </w:r>
    <w:r w:rsidR="00C14C91" w:rsidRPr="00C14C91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558A3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135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3E636E"/>
    <w:rsid w:val="0041082E"/>
    <w:rsid w:val="00410D9A"/>
    <w:rsid w:val="00425E7E"/>
    <w:rsid w:val="00440509"/>
    <w:rsid w:val="00450450"/>
    <w:rsid w:val="004516F3"/>
    <w:rsid w:val="004557C4"/>
    <w:rsid w:val="00467525"/>
    <w:rsid w:val="004923FB"/>
    <w:rsid w:val="00494668"/>
    <w:rsid w:val="004B11A6"/>
    <w:rsid w:val="004B691F"/>
    <w:rsid w:val="004C2E6C"/>
    <w:rsid w:val="004D098B"/>
    <w:rsid w:val="004E1799"/>
    <w:rsid w:val="004E475E"/>
    <w:rsid w:val="004F15EE"/>
    <w:rsid w:val="004F2289"/>
    <w:rsid w:val="004F2640"/>
    <w:rsid w:val="004F7D86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1535"/>
    <w:rsid w:val="00593882"/>
    <w:rsid w:val="00595F77"/>
    <w:rsid w:val="005A0866"/>
    <w:rsid w:val="005A0FB3"/>
    <w:rsid w:val="005D409B"/>
    <w:rsid w:val="005E56BF"/>
    <w:rsid w:val="005F33A6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31B6E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3252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2873"/>
    <w:rsid w:val="00A13A80"/>
    <w:rsid w:val="00A15CA0"/>
    <w:rsid w:val="00A22B74"/>
    <w:rsid w:val="00A24DE1"/>
    <w:rsid w:val="00A320F5"/>
    <w:rsid w:val="00A34764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1BD8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6BE6"/>
    <w:rsid w:val="00B573FB"/>
    <w:rsid w:val="00B65496"/>
    <w:rsid w:val="00B76A6C"/>
    <w:rsid w:val="00B81CF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25DC"/>
    <w:rsid w:val="00C03878"/>
    <w:rsid w:val="00C05166"/>
    <w:rsid w:val="00C07624"/>
    <w:rsid w:val="00C0764A"/>
    <w:rsid w:val="00C10C76"/>
    <w:rsid w:val="00C13705"/>
    <w:rsid w:val="00C14C91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2014"/>
    <w:rsid w:val="00D131ED"/>
    <w:rsid w:val="00D32FED"/>
    <w:rsid w:val="00D42CE1"/>
    <w:rsid w:val="00D42DF6"/>
    <w:rsid w:val="00D45D6C"/>
    <w:rsid w:val="00D5401B"/>
    <w:rsid w:val="00D601D5"/>
    <w:rsid w:val="00D6234A"/>
    <w:rsid w:val="00D710C0"/>
    <w:rsid w:val="00D76E41"/>
    <w:rsid w:val="00D85221"/>
    <w:rsid w:val="00D9463B"/>
    <w:rsid w:val="00DA6030"/>
    <w:rsid w:val="00DC2C70"/>
    <w:rsid w:val="00DC607F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165D4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2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8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8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8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8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2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8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8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8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8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St-1226/2017</izvorni_sadrzaj>
    <derivirana_varijabla naziv="DomainObject.Predmet.OznakaBroj_1">St-1226/2017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VG-KROVORAD d.o.o.</izvorni_sadrzaj>
    <derivirana_varijabla naziv="DomainObject.Predmet.ProtustrankaFormated_1">  VG-KROVORAD d.o.o.</derivirana_varijabla>
  </DomainObject.Predmet.ProtustrankaFormated>
  <DomainObject.Predmet.ProtustrankaFormatedOIB>
    <izvorni_sadrzaj>  VG-KROVORAD d.o.o., OIB 90520184584</izvorni_sadrzaj>
    <derivirana_varijabla naziv="DomainObject.Predmet.ProtustrankaFormatedOIB_1">  VG-KROVORAD d.o.o., OIB 90520184584</derivirana_varijabla>
  </DomainObject.Predmet.ProtustrankaFormatedOIB>
  <DomainObject.Predmet.ProtustrankaFormatedWithAdress>
    <izvorni_sadrzaj> VG-KROVORAD d.o.o., Velikogorička 1, 10410 Novo Čiče</izvorni_sadrzaj>
    <derivirana_varijabla naziv="DomainObject.Predmet.ProtustrankaFormatedWithAdress_1"> VG-KROVORAD d.o.o., Velikogorička 1, 10410 Novo Čiče</derivirana_varijabla>
  </DomainObject.Predmet.ProtustrankaFormatedWithAdress>
  <DomainObject.Predmet.ProtustrankaFormatedWithAdressOIB>
    <izvorni_sadrzaj> VG-KROVORAD d.o.o., OIB 90520184584, Velikogorička 1, 10410 Novo Čiče</izvorni_sadrzaj>
    <derivirana_varijabla naziv="DomainObject.Predmet.ProtustrankaFormatedWithAdressOIB_1"> VG-KROVORAD d.o.o., OIB 90520184584, Velikogorička 1, 10410 Novo Čiče</derivirana_varijabla>
  </DomainObject.Predmet.ProtustrankaFormatedWithAdressOIB>
  <DomainObject.Predmet.ProtustrankaWithAdress>
    <izvorni_sadrzaj>VG-KROVORAD d.o.o. Velikogorička 1, 10410 Novo Čiče</izvorni_sadrzaj>
    <derivirana_varijabla naziv="DomainObject.Predmet.ProtustrankaWithAdress_1">VG-KROVORAD d.o.o. Velikogorička 1, 10410 Novo Čiče</derivirana_varijabla>
  </DomainObject.Predmet.ProtustrankaWithAdress>
  <DomainObject.Predmet.ProtustrankaWithAdressOIB>
    <izvorni_sadrzaj>VG-KROVORAD d.o.o., OIB 90520184584, Velikogorička 1, 10410 Novo Čiče</izvorni_sadrzaj>
    <derivirana_varijabla naziv="DomainObject.Predmet.ProtustrankaWithAdressOIB_1">VG-KROVORAD d.o.o., OIB 90520184584, Velikogorička 1, 10410 Novo Čiče</derivirana_varijabla>
  </DomainObject.Predmet.ProtustrankaWithAdressOIB>
  <DomainObject.Predmet.ProtustrankaNazivFormated>
    <izvorni_sadrzaj>VG-KROVORAD d.o.o.</izvorni_sadrzaj>
    <derivirana_varijabla naziv="DomainObject.Predmet.ProtustrankaNazivFormated_1">VG-KROVORAD d.o.o.</derivirana_varijabla>
  </DomainObject.Predmet.ProtustrankaNazivFormated>
  <DomainObject.Predmet.ProtustrankaNazivFormatedOIB>
    <izvorni_sadrzaj>VG-KROVORAD d.o.o., OIB 90520184584</izvorni_sadrzaj>
    <derivirana_varijabla naziv="DomainObject.Predmet.ProtustrankaNazivFormatedOIB_1">VG-KROVORAD d.o.o., OIB 90520184584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VG-KROVORAD d.o.o.</item>
    </izvorni_sadrzaj>
    <derivirana_varijabla naziv="DomainObject.Predmet.ProtuStrankaListFormated_1">
      <item>VG-KROVORAD d.o.o.</item>
    </derivirana_varijabla>
  </DomainObject.Predmet.ProtuStrankaListFormated>
  <DomainObject.Predmet.ProtuStrankaListFormatedOIB>
    <izvorni_sadrzaj>
      <item>VG-KROVORAD d.o.o., OIB 90520184584</item>
    </izvorni_sadrzaj>
    <derivirana_varijabla naziv="DomainObject.Predmet.ProtuStrankaListFormatedOIB_1">
      <item>VG-KROVORAD d.o.o., OIB 90520184584</item>
    </derivirana_varijabla>
  </DomainObject.Predmet.ProtuStrankaListFormatedOIB>
  <DomainObject.Predmet.ProtuStrankaListFormatedWithAdress>
    <izvorni_sadrzaj>
      <item>VG-KROVORAD d.o.o., Velikogorička 1, 10410 Novo Čiče</item>
    </izvorni_sadrzaj>
    <derivirana_varijabla naziv="DomainObject.Predmet.ProtuStrankaListFormatedWithAdress_1">
      <item>VG-KROVORAD d.o.o., Velikogorička 1, 10410 Novo Čiče</item>
    </derivirana_varijabla>
  </DomainObject.Predmet.ProtuStrankaListFormatedWithAdress>
  <DomainObject.Predmet.ProtuStrankaListFormatedWithAdressOIB>
    <izvorni_sadrzaj>
      <item>VG-KROVORAD d.o.o., OIB 90520184584, Velikogorička 1, 10410 Novo Čiče</item>
    </izvorni_sadrzaj>
    <derivirana_varijabla naziv="DomainObject.Predmet.ProtuStrankaListFormatedWithAdressOIB_1">
      <item>VG-KROVORAD d.o.o., OIB 90520184584, Velikogorička 1, 10410 Novo Čiče</item>
    </derivirana_varijabla>
  </DomainObject.Predmet.ProtuStrankaListFormatedWithAdressOIB>
  <DomainObject.Predmet.ProtuStrankaListNazivFormated>
    <izvorni_sadrzaj>
      <item>VG-KROVORAD d.o.o.</item>
    </izvorni_sadrzaj>
    <derivirana_varijabla naziv="DomainObject.Predmet.ProtuStrankaListNazivFormated_1">
      <item>VG-KROVORAD d.o.o.</item>
    </derivirana_varijabla>
  </DomainObject.Predmet.ProtuStrankaListNazivFormated>
  <DomainObject.Predmet.ProtuStrankaListNazivFormatedOIB>
    <izvorni_sadrzaj>
      <item>VG-KROVORAD d.o.o., OIB 90520184584</item>
    </izvorni_sadrzaj>
    <derivirana_varijabla naziv="DomainObject.Predmet.ProtuStrankaListNazivFormatedOIB_1">
      <item>VG-KROVORAD d.o.o., OIB 90520184584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VG-KROVORAD d.o.o.</izvorni_sadrzaj>
    <derivirana_varijabla naziv="DomainObject.Predmet.ProtustrankaIDrugi_1">VG-KROVORAD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VG-KROVORAD d.o.o., OIB 90520184584, Velikogorička 1, 10410 Novo Čiče</izvorni_sadrzaj>
    <derivirana_varijabla naziv="DomainObject.Predmet.ProtustrankaIDrugiAdressOIB_1">VG-KROVORAD d.o.o., OIB 90520184584, Velikogorička 1,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VG-KROVORAD d.o.o.</item>
      <item>FINA Regionalni centar Zagreb</item>
    </izvorni_sadrzaj>
    <derivirana_varijabla naziv="DomainObject.Predmet.SudioniciListNaziv_1">
      <item>VG-KROVORAD d.o.o.</item>
      <item>FINA Regionalni centar Zagreb</item>
    </derivirana_varijabla>
  </DomainObject.Predmet.SudioniciListNaziv>
  <DomainObject.Predmet.SudioniciListAdressOIB>
    <izvorni_sadrzaj>
      <item>VG-KROVORAD d.o.o., OIB 90520184584, Velikogorička 1,10410 Novo Čiče</item>
      <item>FINA Regionalni centar Zagreb, OIB 85821130368, Trg svibanjskih žrtava 1995. 1,10000 Zagreb</item>
    </izvorni_sadrzaj>
    <derivirana_varijabla naziv="DomainObject.Predmet.SudioniciListAdressOIB_1">
      <item>VG-KROVORAD d.o.o., OIB 90520184584, Velikogorička 1,10410 Novo Čiče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90520184584</item>
      <item>, OIB 85821130368</item>
    </izvorni_sadrzaj>
    <derivirana_varijabla naziv="DomainObject.Predmet.SudioniciListNazivOIB_1">
      <item>, OIB 90520184584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AF5977-C8A6-4D80-AFEC-A89CEE492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3305</properties:Characters>
  <properties:Lines>88</properties:Lines>
  <properties:Paragraphs>27</properties:Paragraphs>
  <properties:TotalTime>269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2017-10-30T09:28:00Z</cp:lastPrinted>
  <dcterms:modified xmlns:xsi="http://www.w3.org/2001/XMLSchema-instance" xsi:type="dcterms:W3CDTF">2017-11-13T08:53:00Z</dcterms:modified>
  <cp:revision>46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