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6fb3" w14:paraId="9cb6fb3" w:rsidRDefault="00014568" w:rsidP="00E71337" w:rsidR="00695AD9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4F5057">
        <w:t>349/14-83</w:t>
      </w:r>
    </w:p>
    <w:p w:rsidRDefault="00857BAA" w:rsidP="00857BAA" w:rsidR="00857BAA">
      <w:r>
        <w:rPr>
          <w:rStyle w:val="Naglaeno"/>
        </w:rPr>
        <w:t xml:space="preserve">             </w:t>
      </w:r>
      <w:r w:rsidR="0012541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12541E" w:rsidRPr="0012541E">
        <w:rPr>
          <w:b/>
        </w:rPr>
        <w:t>VETFARM   d.o.o. "u stečaju" Valpovo  Tina Ujevića 20 , OIB 66024669033 , MBS 030014721</w:t>
      </w:r>
      <w:r w:rsidR="00111E95">
        <w:rPr>
          <w:b/>
          <w:bCs/>
        </w:rPr>
        <w:t>,</w:t>
      </w:r>
      <w:r w:rsidR="00111E95">
        <w:t xml:space="preserve"> dana </w:t>
      </w:r>
      <w:r w:rsidR="0012541E">
        <w:t>4. srpnja</w:t>
      </w:r>
      <w:r w:rsidR="00043E8B">
        <w:t xml:space="preserve"> 2016. g., </w:t>
      </w:r>
    </w:p>
    <w:p w:rsidRDefault="0012541E" w:rsidP="0012541E" w:rsidR="00763833">
      <w:pPr>
        <w:tabs>
          <w:tab w:pos="1455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12541E" w:rsidR="00A75237">
      <w:pPr>
        <w:numPr>
          <w:ilvl w:val="0"/>
          <w:numId w:val="3"/>
        </w:numPr>
        <w:tabs>
          <w:tab w:pos="2151" w:val="clear"/>
        </w:tabs>
        <w:ind w:firstLine="426" w:left="0"/>
        <w:jc w:val="both"/>
      </w:pPr>
      <w:r>
        <w:t xml:space="preserve">Utvrđuje se da je rješenje o dosudi nekretnina stečajnog dužnika </w:t>
      </w:r>
      <w:r w:rsidR="0012541E" w:rsidRPr="0012541E">
        <w:rPr>
          <w:b/>
        </w:rPr>
        <w:t xml:space="preserve">VETFARM   d.o.o. "u stečaju" Valpovo  Tina Ujevića 20 , OIB 66024669033, MBS 030014721 </w:t>
      </w:r>
      <w:r>
        <w:t xml:space="preserve">(zastupan po stečajnom upravitelju </w:t>
      </w:r>
      <w:r w:rsidR="00010CFF">
        <w:t>Nadi Gagro</w:t>
      </w:r>
      <w:r>
        <w:t>) kupc</w:t>
      </w:r>
      <w:r w:rsidR="00043E8B">
        <w:t xml:space="preserve">u </w:t>
      </w:r>
      <w:r w:rsidR="004F5057">
        <w:t xml:space="preserve">Medika d.d. Zagreb, Capraška 1, OIB: 94818858923 </w:t>
      </w:r>
      <w:r w:rsidR="00100221">
        <w:rPr>
          <w:rFonts w:eastAsia="Calibri"/>
        </w:rPr>
        <w:t xml:space="preserve">postalo pravomoćno dana </w:t>
      </w:r>
      <w:r w:rsidR="0012541E">
        <w:rPr>
          <w:rFonts w:eastAsia="Calibri"/>
        </w:rPr>
        <w:t>7. lipnja</w:t>
      </w:r>
      <w:r w:rsidR="00034E5E">
        <w:rPr>
          <w:rFonts w:eastAsia="Calibri"/>
        </w:rPr>
        <w:t xml:space="preserve"> 2016. g.</w:t>
      </w:r>
      <w:r w:rsidR="00043E8B">
        <w:rPr>
          <w:rFonts w:eastAsia="Calibri"/>
        </w:rPr>
        <w:t xml:space="preserve"> </w:t>
      </w:r>
      <w:r>
        <w:t xml:space="preserve">te </w:t>
      </w:r>
      <w:r w:rsidR="00043E8B">
        <w:t>je</w:t>
      </w:r>
      <w:r>
        <w:t xml:space="preserve"> kup</w:t>
      </w:r>
      <w:r w:rsidR="00043E8B">
        <w:t>ac stekao</w:t>
      </w:r>
      <w:r>
        <w:t xml:space="preserve"> zakonske uvjete da </w:t>
      </w:r>
      <w:r w:rsidR="00043E8B">
        <w:t>mu se</w:t>
      </w:r>
      <w:r>
        <w:t xml:space="preserve"> ista preda.</w:t>
      </w:r>
    </w:p>
    <w:p w:rsidRDefault="008927D2" w:rsidP="008927D2" w:rsidR="008927D2">
      <w:pPr>
        <w:ind w:left="1425"/>
        <w:jc w:val="both"/>
      </w:pPr>
    </w:p>
    <w:p w:rsidRDefault="00082B67" w:rsidP="00082B67" w:rsidR="00010CFF">
      <w:pPr>
        <w:ind w:left="360"/>
        <w:jc w:val="both"/>
      </w:pPr>
      <w:r>
        <w:t xml:space="preserve">2. </w:t>
      </w:r>
      <w:r w:rsidR="0084627B" w:rsidRPr="00100221">
        <w:t xml:space="preserve">Nekretnina stečajnog dužnika </w:t>
      </w:r>
      <w:r w:rsidR="0012541E" w:rsidRPr="0012541E">
        <w:rPr>
          <w:b/>
        </w:rPr>
        <w:t>VETFARM   d.o.o. "u st</w:t>
      </w:r>
      <w:r w:rsidR="00FC4A41">
        <w:rPr>
          <w:b/>
        </w:rPr>
        <w:t>ečaju" Valpovo  Tina Ujevića 20</w:t>
      </w:r>
      <w:r w:rsidR="0012541E" w:rsidRPr="0012541E">
        <w:rPr>
          <w:b/>
        </w:rPr>
        <w:t xml:space="preserve">, OIB 66024669033 , MBS 030014721 </w:t>
      </w:r>
      <w:r w:rsidR="0084627B" w:rsidRPr="00100221">
        <w:t xml:space="preserve">koja je prodana po pravilima koja vrijede za sudsku ovrhu </w:t>
      </w:r>
      <w:r w:rsidR="00010CFF">
        <w:t>i to upisana kod:</w:t>
      </w:r>
    </w:p>
    <w:p w:rsidRDefault="004F5057" w:rsidP="008702B9" w:rsidR="008927D2" w:rsidRPr="004F5057">
      <w:pPr>
        <w:ind w:firstLine="708"/>
        <w:jc w:val="both"/>
      </w:pPr>
      <w:r w:rsidRPr="005474CB">
        <w:t>Općinskog suda u Osijeku, Stalna služba u  Belom Manastiru – ZK odjel Beli Manastir,</w:t>
      </w:r>
      <w:r>
        <w:t xml:space="preserve"> zk. ul. 656 k.o. Bilje, kč. br. 1402, zgrada i dvorište ulica R. Končara s 1956 m2 za iznos od 492.579,00 kn</w:t>
      </w:r>
      <w:r w:rsidR="00010CFF">
        <w:rPr>
          <w:color w:val="000000"/>
        </w:rPr>
        <w:t xml:space="preserve"> </w:t>
      </w:r>
      <w:r w:rsidR="008702B9">
        <w:t xml:space="preserve">koju kupovninu kupac nije dužan položiti jer je ista manja od njegove tražbine u iznosu od 856.399,96 kn, te se oslobađa od polaganja kupovnine, </w:t>
      </w:r>
      <w:r w:rsidR="008702B9" w:rsidRPr="00E200FE">
        <w:rPr>
          <w:b/>
        </w:rPr>
        <w:t xml:space="preserve">predaje se razlučnom vjerovniku </w:t>
      </w:r>
      <w:r>
        <w:t xml:space="preserve">Medika d.d. Zagreb, Capraška 1, OIB: 94818858923 </w:t>
      </w:r>
      <w:r w:rsidR="00082B67">
        <w:t>koj</w:t>
      </w:r>
      <w:r w:rsidR="008702B9">
        <w:t>i je dana 30. lipnja 2016. g. platio troškove unovčenja u iznosu od 116.129,22 kn.</w:t>
      </w:r>
    </w:p>
    <w:p w:rsidRDefault="00905363" w:rsidP="003511A3" w:rsidR="00905363">
      <w:pPr>
        <w:jc w:val="both"/>
      </w:pPr>
    </w:p>
    <w:p w:rsidRDefault="00846CC4" w:rsidP="00B17E62" w:rsidR="00A07B0E">
      <w:pPr>
        <w:jc w:val="both"/>
      </w:pPr>
      <w:r>
        <w:t xml:space="preserve">3. </w:t>
      </w:r>
      <w:r w:rsidR="0084627B">
        <w:t xml:space="preserve">Zemljišnoknjižni odjel </w:t>
      </w:r>
      <w:r w:rsidR="0012541E">
        <w:t>Beli Manastir</w:t>
      </w:r>
      <w:r w:rsidR="003511A3">
        <w:t xml:space="preserve"> </w:t>
      </w:r>
      <w:r w:rsidR="0084627B">
        <w:t xml:space="preserve">Općinskog suda u </w:t>
      </w:r>
      <w:r w:rsidR="0012541E">
        <w:t>Osijeku</w:t>
      </w:r>
      <w:r>
        <w:t xml:space="preserve"> Stalna služba </w:t>
      </w:r>
      <w:r w:rsidR="0012541E">
        <w:t>Beli Manastir</w:t>
      </w:r>
      <w:r>
        <w:t xml:space="preserve"> </w:t>
      </w:r>
      <w:r w:rsidR="0084627B">
        <w:t xml:space="preserve"> izvršit će upis prava vlasništva na predan</w:t>
      </w:r>
      <w:r w:rsidR="00FC4A41">
        <w:t>oj</w:t>
      </w:r>
      <w:r w:rsidR="0084627B">
        <w:t xml:space="preserve"> nekretnin</w:t>
      </w:r>
      <w:r w:rsidR="00FC4A41">
        <w:t>i</w:t>
      </w:r>
      <w:r w:rsidR="0084627B">
        <w:t xml:space="preserve"> u korist kupca</w:t>
      </w:r>
      <w:r>
        <w:t xml:space="preserve"> iz točke 1. i 2.</w:t>
      </w:r>
      <w:r w:rsidR="00FC4A41">
        <w:t xml:space="preserve"> ovog zaključka </w:t>
      </w:r>
      <w:r w:rsidR="00B17E62">
        <w:rPr>
          <w:color w:val="000000"/>
        </w:rPr>
        <w:t>i</w:t>
      </w:r>
      <w:r w:rsidR="0084627B">
        <w:t xml:space="preserve"> b</w:t>
      </w:r>
      <w:r w:rsidR="00386290">
        <w:t xml:space="preserve">risati sve terete i zabilježbe i </w:t>
      </w:r>
      <w:r w:rsidR="00560345">
        <w:t>to</w:t>
      </w:r>
      <w:r w:rsidR="00A07B0E">
        <w:t xml:space="preserve">: </w:t>
      </w:r>
    </w:p>
    <w:p w:rsidRDefault="00FD32DD" w:rsidP="00393B26" w:rsidR="00FD32DD">
      <w:pPr>
        <w:ind w:firstLine="708"/>
        <w:jc w:val="both"/>
      </w:pPr>
    </w:p>
    <w:p w:rsidRDefault="00FD32DD" w:rsidP="00393B26" w:rsidR="00FD32DD">
      <w:pPr>
        <w:ind w:firstLine="708"/>
        <w:jc w:val="both"/>
      </w:pPr>
    </w:p>
    <w:p w:rsidRDefault="002D43ED" w:rsidP="002D43ED" w:rsidR="002D43ED">
      <w:pPr>
        <w:ind w:firstLine="708"/>
        <w:jc w:val="both"/>
      </w:pPr>
      <w:r>
        <w:t>B Vlastovnica</w:t>
      </w:r>
    </w:p>
    <w:p w:rsidRDefault="002D43ED" w:rsidP="002D43ED" w:rsidR="002D43ED">
      <w:pPr>
        <w:ind w:firstLine="708"/>
        <w:jc w:val="both"/>
      </w:pPr>
    </w:p>
    <w:p w:rsidRDefault="008702B9" w:rsidP="00B17E62" w:rsidR="002D43ED" w:rsidRPr="00FC4A41">
      <w:pPr>
        <w:ind w:firstLine="708"/>
        <w:rPr>
          <w:color w:val="000000"/>
        </w:rPr>
      </w:pPr>
      <w:r>
        <w:t>3</w:t>
      </w:r>
      <w:r w:rsidR="00B17E62" w:rsidRPr="00FC4A41">
        <w:t>.1</w:t>
      </w:r>
      <w:r w:rsidR="00FC4A41" w:rsidRPr="00FC4A41">
        <w:t xml:space="preserve"> </w:t>
      </w:r>
      <w:r w:rsidR="00FC4A41" w:rsidRPr="00FC4A41">
        <w:rPr>
          <w:color w:val="000000"/>
        </w:rPr>
        <w:t>Zaprimljeno 08.12.2014. broj Z-3170/14</w:t>
      </w:r>
      <w:r w:rsidR="00FC4A41" w:rsidRPr="00FC4A41">
        <w:rPr>
          <w:color w:val="000000"/>
        </w:rPr>
        <w:br/>
        <w:t xml:space="preserve">Na temelju rješenja Trgovačkog suda u Osijeku br.St-349/14-10 od 04.12.2014 god. na </w:t>
      </w:r>
      <w:r w:rsidR="00FC4A41" w:rsidRPr="00FC4A41">
        <w:rPr>
          <w:color w:val="000000"/>
        </w:rPr>
        <w:lastRenderedPageBreak/>
        <w:t>nekretninama upisanim u A I, zabilježuje se otvaranje stečajnog postupka nad dužnikom Vetfarm d.o.o. Valpovo.</w:t>
      </w:r>
    </w:p>
    <w:p w:rsidRDefault="00FC4A41" w:rsidP="00B17E62" w:rsidR="00FC4A41" w:rsidRPr="00FC4A41">
      <w:pPr>
        <w:ind w:firstLine="708"/>
        <w:rPr>
          <w:color w:val="000000"/>
        </w:rPr>
      </w:pPr>
    </w:p>
    <w:p w:rsidRDefault="008702B9" w:rsidP="00B17E62" w:rsidR="00FC4A41" w:rsidRPr="00FC4A41">
      <w:pPr>
        <w:ind w:firstLine="708"/>
      </w:pPr>
      <w:r>
        <w:rPr>
          <w:color w:val="000000"/>
        </w:rPr>
        <w:t>4</w:t>
      </w:r>
      <w:r w:rsidR="00FC4A41" w:rsidRPr="00FC4A41">
        <w:rPr>
          <w:color w:val="000000"/>
        </w:rPr>
        <w:t>.1  Zaprimljeno 05.05.2015. broj Z-1191/15</w:t>
      </w:r>
      <w:r w:rsidR="00FC4A41" w:rsidRPr="00FC4A41">
        <w:rPr>
          <w:color w:val="000000"/>
        </w:rPr>
        <w:br/>
        <w:t>Na temelju rješenja Trgovačkog suda u Osijeku br. 6 St-349/14-35 od 29.04.2015 godine, zabilježuje se prodaja nekretnina upisanih u A I, u stečajnom postupku nad dužnikom Vetfarm d.o.o. u stečaju Valpovo.</w:t>
      </w:r>
    </w:p>
    <w:p w:rsidRDefault="007379B6" w:rsidP="002D43ED" w:rsidR="007379B6">
      <w:pPr>
        <w:ind w:firstLine="708"/>
        <w:jc w:val="both"/>
      </w:pPr>
    </w:p>
    <w:p w:rsidRDefault="002D43ED" w:rsidP="002D43ED" w:rsidR="002D43ED">
      <w:pPr>
        <w:ind w:firstLine="708"/>
        <w:jc w:val="both"/>
      </w:pPr>
      <w:r>
        <w:t>C. Teretovnica</w:t>
      </w:r>
    </w:p>
    <w:p w:rsidRDefault="007379B6" w:rsidP="002D43ED" w:rsidR="007379B6">
      <w:pPr>
        <w:ind w:firstLine="708"/>
        <w:jc w:val="both"/>
      </w:pPr>
    </w:p>
    <w:p w:rsidRDefault="00FC4A41" w:rsidP="007379B6" w:rsidR="00FC4A41" w:rsidRPr="008702B9">
      <w:pPr>
        <w:rPr>
          <w:color w:val="000000"/>
        </w:rPr>
      </w:pPr>
      <w:r w:rsidRPr="008702B9">
        <w:rPr>
          <w:color w:val="444444"/>
        </w:rPr>
        <w:t xml:space="preserve">5.1 </w:t>
      </w:r>
      <w:r w:rsidR="008702B9" w:rsidRPr="008702B9">
        <w:rPr>
          <w:color w:val="000000"/>
        </w:rPr>
        <w:t>Zaprimljeno 30.01.2012. broj Z-298/12</w:t>
      </w:r>
      <w:r w:rsidR="008702B9" w:rsidRPr="008702B9">
        <w:rPr>
          <w:color w:val="000000"/>
        </w:rPr>
        <w:br/>
        <w:t>Na temelju sporazuma o osiguranju novčane tražbine zsnivanjem založnog prava od 01.prosinca 2011. ovjerenog po Javnom bilježniku iz Valpova Ružici Gagro pod br. Ov-8597/2011. uknjižuje se pravo zaloga na nekretnine upisane u A za iznos od 856.399,96 kuna uvećano za zakonske zatezne kamate u korist: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835"/>
        <w:gridCol w:w="90"/>
      </w:tblGrid>
      <w:tr w:rsidTr="00FC4A41" w:rsidR="008702B9" w:rsidRPr="008702B9">
        <w:tc>
          <w:tcPr>
            <w:tcW w:type="auto" w:w="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702B9" w:rsidR="008702B9" w:rsidRPr="008702B9">
            <w:r w:rsidRPr="008702B9">
              <w:rPr>
                <w:b/>
                <w:bCs/>
                <w:color w:val="000000"/>
              </w:rPr>
              <w:t>MEDIKA D.D. , OIB: 94818858923, ZAGREB, CAPRAŠKA 1</w:t>
            </w:r>
          </w:p>
        </w:tc>
        <w:tc>
          <w:tcPr>
            <w:tcW w:type="auto" w:w="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702B9" w:rsidR="008702B9" w:rsidRPr="008702B9"/>
        </w:tc>
      </w:tr>
    </w:tbl>
    <w:p w:rsidRDefault="00FC4A41" w:rsidP="008702B9" w:rsidR="008702B9" w:rsidRPr="008702B9">
      <w:r>
        <w:rPr>
          <w:color w:val="444444"/>
        </w:rPr>
        <w:t xml:space="preserve">Iznos tereta: </w:t>
      </w:r>
      <w:r w:rsidR="008702B9">
        <w:rPr>
          <w:color w:val="000000"/>
        </w:rPr>
        <w:t>856.</w:t>
      </w:r>
      <w:r w:rsidR="008702B9" w:rsidRPr="008702B9">
        <w:rPr>
          <w:color w:val="000000"/>
        </w:rPr>
        <w:t>399</w:t>
      </w:r>
      <w:r w:rsidR="008702B9">
        <w:rPr>
          <w:color w:val="000000"/>
        </w:rPr>
        <w:t>,</w:t>
      </w:r>
      <w:r w:rsidR="008702B9" w:rsidRPr="008702B9">
        <w:rPr>
          <w:color w:val="000000"/>
        </w:rPr>
        <w:t>96 KN</w:t>
      </w:r>
    </w:p>
    <w:p w:rsidRDefault="00FC4A41" w:rsidP="007379B6" w:rsidR="00FC4A41">
      <w:pPr>
        <w:rPr>
          <w:color w:val="444444"/>
        </w:rPr>
      </w:pPr>
    </w:p>
    <w:p w:rsidRDefault="00FC4A41" w:rsidP="007379B6" w:rsidR="00FC4A41">
      <w:pPr>
        <w:rPr>
          <w:color w:val="000000"/>
        </w:rPr>
      </w:pPr>
      <w:r>
        <w:rPr>
          <w:color w:val="444444"/>
        </w:rPr>
        <w:t xml:space="preserve">6.1 </w:t>
      </w:r>
      <w:r w:rsidRPr="00FC4A41">
        <w:rPr>
          <w:color w:val="000000"/>
        </w:rPr>
        <w:t>Zaprimljeno 17.05.2012. broj Z-1365/12</w:t>
      </w:r>
      <w:r w:rsidRPr="00FC4A41">
        <w:rPr>
          <w:color w:val="000000"/>
        </w:rPr>
        <w:br/>
        <w:t>Temeljem rješenja o ovrsi ovog suda broj:Ovr-385/12-2 od 16.05.2012.godine predbilježuje se ovršno založno pravo na nekretninama Vetfarm d.o.o. Valpovo upisanim u A, radi osiguranja novčane tražbine za iznos od 397.085,90 kuna zajedno sa zateznim kamatama počev od 16.04.2012.g. do isplate u visini eskontne stope HNB-a, koja je vrijedila zadnjeg dana polugodišta, uvećane za pet postotnih poena, te troškova u iznosu od 5.000,00 kuna, za korist:</w:t>
      </w:r>
    </w:p>
    <w:p w:rsidRDefault="00FC4A41" w:rsidP="007379B6" w:rsidR="00FC4A41" w:rsidRPr="00FC4A41">
      <w:pPr>
        <w:rPr>
          <w:color w:val="444444"/>
        </w:rPr>
      </w:pPr>
    </w:p>
    <w:p w:rsidRDefault="00FC4A41" w:rsidP="007379B6" w:rsidR="00FC4A41" w:rsidRPr="00FC4A41">
      <w:pPr>
        <w:rPr>
          <w:b/>
          <w:bCs/>
          <w:color w:val="000000"/>
        </w:rPr>
      </w:pPr>
      <w:r w:rsidRPr="00FC4A41">
        <w:rPr>
          <w:color w:val="444444"/>
        </w:rPr>
        <w:t xml:space="preserve"> </w:t>
      </w:r>
      <w:r w:rsidRPr="00FC4A41">
        <w:rPr>
          <w:b/>
          <w:bCs/>
          <w:color w:val="000000"/>
        </w:rPr>
        <w:t>REPUBLIKA HRVATSKA, MINISTARSTVO FINANCIJA-POREZNA UPRAVA</w:t>
      </w:r>
    </w:p>
    <w:p w:rsidRDefault="00FC4A41" w:rsidP="007379B6" w:rsidR="00FC4A41">
      <w:pPr>
        <w:rPr>
          <w:color w:val="444444"/>
        </w:rPr>
      </w:pPr>
      <w:r>
        <w:rPr>
          <w:color w:val="444444"/>
        </w:rPr>
        <w:t>Iznos tereta: 397.085,90 kn</w:t>
      </w:r>
    </w:p>
    <w:p w:rsidRDefault="00FC4A41" w:rsidP="007379B6" w:rsidR="00FC4A41">
      <w:pPr>
        <w:rPr>
          <w:color w:val="444444"/>
        </w:rPr>
      </w:pPr>
      <w:r>
        <w:rPr>
          <w:color w:val="444444"/>
        </w:rPr>
        <w:t>Primjedba: na 6.3</w:t>
      </w:r>
    </w:p>
    <w:p w:rsidRDefault="00FC4A41" w:rsidP="007379B6" w:rsidR="00FC4A41" w:rsidRPr="00FC4A41">
      <w:pPr>
        <w:rPr>
          <w:color w:val="444444"/>
        </w:rPr>
      </w:pPr>
    </w:p>
    <w:p w:rsidRDefault="00FC4A41" w:rsidP="007379B6" w:rsidR="00FC4A41" w:rsidRPr="00FC4A41">
      <w:pPr>
        <w:rPr>
          <w:color w:val="000000"/>
        </w:rPr>
      </w:pPr>
      <w:r w:rsidRPr="00FC4A41">
        <w:rPr>
          <w:color w:val="444444"/>
        </w:rPr>
        <w:t xml:space="preserve">6.2 </w:t>
      </w:r>
      <w:r w:rsidRPr="00FC4A41">
        <w:rPr>
          <w:color w:val="000000"/>
        </w:rPr>
        <w:t>Zabilježuje se da ovršno založno pravo i ovršnost tražbine imaju učinak da se ovrha na nekretninama upisanim u A I, smije provesti i prema trećoj osobi koja je te nekretnine kasnije stekla.</w:t>
      </w:r>
    </w:p>
    <w:p w:rsidRDefault="00FC4A41" w:rsidP="007379B6" w:rsidR="00FC4A41" w:rsidRPr="00FC4A41">
      <w:pPr>
        <w:rPr>
          <w:color w:val="000000"/>
        </w:rPr>
      </w:pPr>
    </w:p>
    <w:p w:rsidRDefault="00FC4A41" w:rsidP="007379B6" w:rsidR="00FC4A41">
      <w:pPr>
        <w:rPr>
          <w:color w:val="000000"/>
        </w:rPr>
      </w:pPr>
      <w:r w:rsidRPr="00FC4A41">
        <w:rPr>
          <w:color w:val="000000"/>
        </w:rPr>
        <w:t>6.3. Zaprimljeno 09.07.2012. broj Z-1813/12</w:t>
      </w:r>
      <w:r w:rsidRPr="00FC4A41">
        <w:rPr>
          <w:color w:val="000000"/>
        </w:rPr>
        <w:br/>
        <w:t>Na temelju ovosudnog pravomoćnog rješenja broj:OVR-385/12-2 od 16.05.2012. opravdava se predbilježba pod Z-1365/12.</w:t>
      </w:r>
    </w:p>
    <w:p w:rsidRDefault="00FC4A41" w:rsidP="007379B6" w:rsidR="00FC4A41" w:rsidRPr="00FC4A41">
      <w:pPr>
        <w:rPr>
          <w:color w:val="444444"/>
        </w:rPr>
      </w:pPr>
    </w:p>
    <w:p w:rsidRDefault="00FC4A41" w:rsidP="007379B6" w:rsidR="00FC4A41" w:rsidRPr="00FC4A41">
      <w:pPr>
        <w:rPr>
          <w:color w:val="444444"/>
        </w:rPr>
      </w:pPr>
    </w:p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8702B9" w:rsidR="008702B9">
      <w:pPr>
        <w:jc w:val="both"/>
        <w:rPr>
          <w:bCs/>
        </w:rPr>
      </w:pPr>
      <w:r>
        <w:t xml:space="preserve"> </w:t>
      </w:r>
      <w:r w:rsidR="008702B9">
        <w:tab/>
      </w:r>
      <w:r>
        <w:t>Rješenjem Trgovačkog suda u Osijeku broj St-</w:t>
      </w:r>
      <w:r w:rsidR="00FC4A41">
        <w:t>349/14</w:t>
      </w:r>
      <w:r w:rsidR="00C669C5">
        <w:t xml:space="preserve"> od </w:t>
      </w:r>
      <w:r w:rsidR="00FC4A41">
        <w:t>19. svibnja</w:t>
      </w:r>
      <w:r w:rsidR="00C669C5">
        <w:t xml:space="preserve"> 2016. g.</w:t>
      </w:r>
      <w:r>
        <w:t xml:space="preserve"> nekretnin</w:t>
      </w:r>
      <w:r w:rsidR="003335CC">
        <w:t>a</w:t>
      </w:r>
      <w:r>
        <w:t xml:space="preserve"> stečajnog dužnika </w:t>
      </w:r>
      <w:r w:rsidR="0012541E" w:rsidRPr="0012541E">
        <w:rPr>
          <w:b/>
        </w:rPr>
        <w:t xml:space="preserve">VETFARM   d.o.o. "u stečaju" Valpovo  Tina Ujevića 20 , OIB 66024669033, MBS 030014721 </w:t>
      </w:r>
      <w:r w:rsidR="008702B9">
        <w:t>dosuđena je razlučnom vjerovniku Medika d.d. Zagreb, Capraška 1, OIB: 94818858923</w:t>
      </w:r>
      <w:r w:rsidR="008702B9">
        <w:rPr>
          <w:bCs/>
        </w:rPr>
        <w:t>.</w:t>
      </w:r>
    </w:p>
    <w:p w:rsidRDefault="008702B9" w:rsidP="008702B9" w:rsidR="008702B9">
      <w:pPr>
        <w:jc w:val="both"/>
      </w:pPr>
    </w:p>
    <w:p w:rsidRDefault="008702B9" w:rsidP="008702B9" w:rsidR="008702B9">
      <w:pPr>
        <w:ind w:firstLine="708"/>
        <w:jc w:val="both"/>
      </w:pPr>
      <w:r>
        <w:t xml:space="preserve">Rješenje o dosudi nekretnine kupcu razlučnom vjerovniku Medika d.d. Zagreb, Capraška 1, OIB: 94818858923 od </w:t>
      </w:r>
      <w:r w:rsidR="00D00FF1">
        <w:t>19</w:t>
      </w:r>
      <w:r>
        <w:t xml:space="preserve">. svibnja 2016. g. postalo je pravomoćno </w:t>
      </w:r>
      <w:r w:rsidR="00D00FF1">
        <w:t>7. lipnja</w:t>
      </w:r>
      <w:r>
        <w:t xml:space="preserve"> 2016. g., a </w:t>
      </w:r>
      <w:r>
        <w:lastRenderedPageBreak/>
        <w:t xml:space="preserve">utvrđeno je da je razlučni vjerovnik uplatio traženi trošak stečajnog postupka u ukupnom iznosu od </w:t>
      </w:r>
      <w:r w:rsidR="00D00FF1">
        <w:t>116.129,22</w:t>
      </w:r>
      <w:r>
        <w:t xml:space="preserve"> kn dana </w:t>
      </w:r>
      <w:r w:rsidR="00D00FF1">
        <w:t>30. lipnja</w:t>
      </w:r>
      <w:r>
        <w:t xml:space="preserve"> 2016. g.</w:t>
      </w:r>
    </w:p>
    <w:p w:rsidRDefault="008702B9" w:rsidP="008702B9" w:rsidR="008702B9">
      <w:pPr>
        <w:jc w:val="both"/>
      </w:pPr>
      <w:r>
        <w:t xml:space="preserve"> </w:t>
      </w:r>
    </w:p>
    <w:p w:rsidRDefault="008702B9" w:rsidP="008702B9" w:rsidR="008702B9">
      <w:pPr>
        <w:ind w:firstLine="708"/>
        <w:jc w:val="both"/>
      </w:pPr>
      <w:r>
        <w:t>S obzirom na gornje okolnosti, sud je temeljem čl. 6. st. 1. u svezi čl. 101. st. 3. i 4. Ovršnog zakona, odlučio kao u izreci ovog zaključka.</w:t>
      </w:r>
    </w:p>
    <w:p w:rsidRDefault="002D43ED" w:rsidP="008702B9" w:rsidR="002D43ED">
      <w:pPr>
        <w:ind w:firstLine="708"/>
        <w:jc w:val="both"/>
      </w:pPr>
    </w:p>
    <w:p w:rsidRDefault="002D43ED" w:rsidP="003335CC" w:rsidR="002D43ED">
      <w:pPr>
        <w:jc w:val="both"/>
      </w:pPr>
    </w:p>
    <w:p w:rsidRDefault="00FC4A41" w:rsidP="003335CC" w:rsidR="00FC4A41">
      <w:pPr>
        <w:jc w:val="both"/>
      </w:pPr>
    </w:p>
    <w:p w:rsidRDefault="00FC4A41" w:rsidP="003335CC" w:rsidR="00FC4A4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12541E">
        <w:t>4. srpnja</w:t>
      </w:r>
      <w:r>
        <w:t xml:space="preserve"> 2016.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C669C5">
        <w:t>Nada Gagro</w:t>
      </w:r>
    </w:p>
    <w:p w:rsidRDefault="00D00FF1" w:rsidP="002D43ED" w:rsidR="00D00FF1">
      <w:pPr>
        <w:numPr>
          <w:ilvl w:val="0"/>
          <w:numId w:val="16"/>
        </w:numPr>
        <w:jc w:val="both"/>
      </w:pPr>
      <w:r>
        <w:t>Medika d.d. Zagreb, Capraška 1</w:t>
      </w:r>
    </w:p>
    <w:p w:rsidRDefault="00FC4A41" w:rsidP="002D43ED" w:rsidR="00FC4A41">
      <w:pPr>
        <w:numPr>
          <w:ilvl w:val="0"/>
          <w:numId w:val="16"/>
        </w:numPr>
        <w:jc w:val="both"/>
      </w:pPr>
      <w:r>
        <w:t>ŽDO Osijek</w:t>
      </w:r>
    </w:p>
    <w:p w:rsidRDefault="00C669C5" w:rsidP="002D43ED" w:rsidR="002D43ED">
      <w:pPr>
        <w:numPr>
          <w:ilvl w:val="0"/>
          <w:numId w:val="16"/>
        </w:numPr>
        <w:jc w:val="both"/>
      </w:pPr>
      <w:r>
        <w:t xml:space="preserve"> </w:t>
      </w:r>
      <w:r w:rsidR="00760EA3">
        <w:t xml:space="preserve">OS </w:t>
      </w:r>
      <w:r w:rsidR="0012541E">
        <w:t>Osijek</w:t>
      </w:r>
      <w:r w:rsidR="00760EA3">
        <w:t xml:space="preserve"> SS </w:t>
      </w:r>
      <w:r w:rsidR="0012541E">
        <w:t xml:space="preserve">B. Manastir </w:t>
      </w:r>
      <w:r w:rsidR="00760EA3">
        <w:t xml:space="preserve">zk. odjel </w:t>
      </w:r>
      <w:r w:rsidR="0012541E">
        <w:t>Beli Manastir</w:t>
      </w:r>
      <w:r w:rsidR="002D43ED">
        <w:t xml:space="preserve"> uz rj. o dosudi od </w:t>
      </w:r>
      <w:r w:rsidR="0012541E">
        <w:t>19.5.</w:t>
      </w:r>
      <w:r w:rsidR="000F2FD0">
        <w:t>2016.</w:t>
      </w:r>
      <w:r w:rsidR="002D43ED">
        <w:t xml:space="preserve"> g.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e-ogl. pl.</w:t>
      </w:r>
    </w:p>
    <w:p w:rsidRDefault="00760EA3" w:rsidP="002D43ED" w:rsidR="002D43ED">
      <w:pPr>
        <w:numPr>
          <w:ilvl w:val="0"/>
          <w:numId w:val="16"/>
        </w:numPr>
        <w:jc w:val="both"/>
      </w:pPr>
      <w:r>
        <w:t>K-</w:t>
      </w:r>
      <w:r w:rsidR="0012541E">
        <w:t>4.8.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F257CB" w:rsidP="000F2FD0" w:rsidR="00F257CB" w:rsidRPr="00EB59E3">
      <w:pPr>
        <w:ind w:left="6480"/>
        <w:jc w:val="both"/>
      </w:pPr>
      <w:r w:rsidRPr="00EB59E3">
        <w:t>STEČAJN</w:t>
      </w:r>
      <w:r w:rsidR="000F2FD0">
        <w:t>A SUTKINJA</w:t>
      </w:r>
    </w:p>
    <w:p w:rsidRDefault="000F2FD0" w:rsidP="000F2FD0" w:rsidR="00F257CB" w:rsidRPr="00EB59E3">
      <w:pPr>
        <w:ind w:firstLine="708" w:left="4248"/>
        <w:jc w:val="both"/>
      </w:pPr>
      <w:r>
        <w:t xml:space="preserve">                               </w:t>
      </w:r>
      <w:r w:rsidR="00F257CB">
        <w:t xml:space="preserve">    </w:t>
      </w:r>
      <w:r w:rsidR="00F257CB" w:rsidRPr="00EB59E3">
        <w:t xml:space="preserve">Nada Roso, v.r. </w:t>
      </w:r>
    </w:p>
    <w:p w:rsidRDefault="00F257CB" w:rsidP="00F257CB" w:rsidR="00F257CB" w:rsidRPr="00EB59E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257CB" w:rsidP="00F257CB" w:rsidR="00F257CB" w:rsidRPr="00EB59E3">
      <w:pPr>
        <w:jc w:val="both"/>
      </w:pPr>
      <w:r w:rsidRPr="00EB59E3">
        <w:t>POUKA O PRAVNOM LIJEKU:</w:t>
      </w:r>
    </w:p>
    <w:p w:rsidRDefault="00F257CB" w:rsidP="00F257CB" w:rsidR="00F257CB" w:rsidRPr="00EB59E3">
      <w:pPr>
        <w:jc w:val="both"/>
      </w:pPr>
      <w:r w:rsidRPr="00EB59E3">
        <w:t>Protiv zaključka nije dopušten pravni lijek.</w:t>
      </w:r>
    </w:p>
    <w:p w:rsidRDefault="00F257CB" w:rsidP="00F257CB" w:rsidR="00F257CB" w:rsidRPr="00EB59E3"/>
    <w:p w:rsidRDefault="00F257CB" w:rsidP="00F257CB" w:rsidR="00F257CB"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  <w:t xml:space="preserve">Za točnost </w:t>
      </w:r>
      <w:r>
        <w:t>otpravka</w:t>
      </w:r>
    </w:p>
    <w:p w:rsidRDefault="00F257CB" w:rsidP="00F257CB" w:rsidR="00F257CB">
      <w:pPr>
        <w:ind w:firstLine="720" w:left="6480"/>
      </w:pPr>
      <w:r>
        <w:t>Ovlašteni službenik</w:t>
      </w:r>
    </w:p>
    <w:p w:rsidRDefault="00F257CB" w:rsidP="00F257CB" w:rsidR="00F257CB" w:rsidRPr="00EB59E3">
      <w:pPr>
        <w:ind w:firstLine="720" w:left="6480"/>
      </w:pPr>
      <w:r>
        <w:t xml:space="preserve">  Danijela Sekulić</w:t>
      </w:r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719" w:rsidR="00915719">
      <w:r>
        <w:separator/>
      </w:r>
    </w:p>
  </w:endnote>
  <w:endnote w:id="0" w:type="continuationSeparator">
    <w:p w:rsidRDefault="00915719" w:rsidR="00915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719" w:rsidR="00915719">
      <w:r>
        <w:separator/>
      </w:r>
    </w:p>
  </w:footnote>
  <w:footnote w:id="0" w:type="continuationSeparator">
    <w:p w:rsidRDefault="00915719" w:rsidR="00915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36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12541E" w:rsidR="0012541E">
    <w:pPr>
      <w:jc w:val="right"/>
    </w:pPr>
    <w:r>
      <w:tab/>
    </w:r>
    <w:r>
      <w:tab/>
    </w:r>
    <w:r w:rsidR="0012541E">
      <w:t>6 St-349/14-8</w:t>
    </w:r>
    <w:r w:rsidR="00D00FF1">
      <w:t>3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6A43475"/>
    <w:multiLevelType w:val="hybridMultilevel"/>
    <w:tmpl w:val="41B64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8"/>
  </w:num>
  <w:num w:numId="5">
    <w:abstractNumId w:val="15"/>
  </w:num>
  <w:num w:numId="6">
    <w:abstractNumId w:val="17"/>
  </w:num>
  <w:num w:numId="7">
    <w:abstractNumId w:val="18"/>
  </w:num>
  <w:num w:numId="8">
    <w:abstractNumId w:val="10"/>
  </w:num>
  <w:num w:numId="9">
    <w:abstractNumId w:val="19"/>
  </w:num>
  <w:num w:numId="10">
    <w:abstractNumId w:val="2"/>
  </w:num>
  <w:num w:numId="11">
    <w:abstractNumId w:val="6"/>
  </w:num>
  <w:num w:numId="12">
    <w:abstractNumId w:val="20"/>
  </w:num>
  <w:num w:numId="13">
    <w:abstractNumId w:val="1"/>
  </w:num>
  <w:num w:numId="14">
    <w:abstractNumId w:val="13"/>
  </w:num>
  <w:num w:numId="15">
    <w:abstractNumId w:val="4"/>
  </w:num>
  <w:num w:numId="16">
    <w:abstractNumId w:val="3"/>
  </w:num>
  <w:num w:numId="17">
    <w:abstractNumId w:val="0"/>
  </w:num>
  <w:num w:numId="18">
    <w:abstractNumId w:val="5"/>
  </w:num>
  <w:num w:numId="19">
    <w:abstractNumId w:val="11"/>
  </w:num>
  <w:num w:numId="20">
    <w:abstractNumId w:val="9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0CFF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2B67"/>
    <w:rsid w:val="000A42BC"/>
    <w:rsid w:val="000A6105"/>
    <w:rsid w:val="000B573E"/>
    <w:rsid w:val="000C75FF"/>
    <w:rsid w:val="000D4086"/>
    <w:rsid w:val="000F0255"/>
    <w:rsid w:val="000F2FD0"/>
    <w:rsid w:val="000F4A51"/>
    <w:rsid w:val="00100221"/>
    <w:rsid w:val="00102DF2"/>
    <w:rsid w:val="00103E2E"/>
    <w:rsid w:val="00111E95"/>
    <w:rsid w:val="00114985"/>
    <w:rsid w:val="001158DF"/>
    <w:rsid w:val="0011607C"/>
    <w:rsid w:val="0012541E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242171"/>
    <w:rsid w:val="002531DC"/>
    <w:rsid w:val="00261DD7"/>
    <w:rsid w:val="00267F79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E03C2"/>
    <w:rsid w:val="004F2B9D"/>
    <w:rsid w:val="004F5057"/>
    <w:rsid w:val="00514167"/>
    <w:rsid w:val="0052368D"/>
    <w:rsid w:val="00551F22"/>
    <w:rsid w:val="0055370E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370CF"/>
    <w:rsid w:val="00662F00"/>
    <w:rsid w:val="00666DFD"/>
    <w:rsid w:val="00672D37"/>
    <w:rsid w:val="00690297"/>
    <w:rsid w:val="00695AD9"/>
    <w:rsid w:val="006976A3"/>
    <w:rsid w:val="006B17D9"/>
    <w:rsid w:val="006C1EE3"/>
    <w:rsid w:val="006D6978"/>
    <w:rsid w:val="006F3607"/>
    <w:rsid w:val="00733C3D"/>
    <w:rsid w:val="00734462"/>
    <w:rsid w:val="007379B6"/>
    <w:rsid w:val="0076065C"/>
    <w:rsid w:val="00760EA3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6CC4"/>
    <w:rsid w:val="00847615"/>
    <w:rsid w:val="00853215"/>
    <w:rsid w:val="00857BAA"/>
    <w:rsid w:val="0086125B"/>
    <w:rsid w:val="00864CDA"/>
    <w:rsid w:val="008702B9"/>
    <w:rsid w:val="00870C8C"/>
    <w:rsid w:val="0088426E"/>
    <w:rsid w:val="008927D2"/>
    <w:rsid w:val="008A300F"/>
    <w:rsid w:val="008A3350"/>
    <w:rsid w:val="008A72EF"/>
    <w:rsid w:val="008B6850"/>
    <w:rsid w:val="008D37BB"/>
    <w:rsid w:val="008D4CA6"/>
    <w:rsid w:val="00901EED"/>
    <w:rsid w:val="00902607"/>
    <w:rsid w:val="00904FAA"/>
    <w:rsid w:val="00905363"/>
    <w:rsid w:val="00915719"/>
    <w:rsid w:val="00925E5F"/>
    <w:rsid w:val="0094128C"/>
    <w:rsid w:val="00944AED"/>
    <w:rsid w:val="00946342"/>
    <w:rsid w:val="009516A0"/>
    <w:rsid w:val="00973133"/>
    <w:rsid w:val="009B72A4"/>
    <w:rsid w:val="009E299F"/>
    <w:rsid w:val="00A0408F"/>
    <w:rsid w:val="00A07B0E"/>
    <w:rsid w:val="00A3682D"/>
    <w:rsid w:val="00A41D6B"/>
    <w:rsid w:val="00A64C12"/>
    <w:rsid w:val="00A652E1"/>
    <w:rsid w:val="00A75237"/>
    <w:rsid w:val="00AA02FE"/>
    <w:rsid w:val="00AA7BA7"/>
    <w:rsid w:val="00AB71FE"/>
    <w:rsid w:val="00B11FDD"/>
    <w:rsid w:val="00B17E62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C5C48"/>
    <w:rsid w:val="00BF79EC"/>
    <w:rsid w:val="00C07014"/>
    <w:rsid w:val="00C26D1C"/>
    <w:rsid w:val="00C3127D"/>
    <w:rsid w:val="00C428B5"/>
    <w:rsid w:val="00C5562A"/>
    <w:rsid w:val="00C63693"/>
    <w:rsid w:val="00C6437F"/>
    <w:rsid w:val="00C669C5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00FF1"/>
    <w:rsid w:val="00D11521"/>
    <w:rsid w:val="00D15D45"/>
    <w:rsid w:val="00D15EF5"/>
    <w:rsid w:val="00D16D3E"/>
    <w:rsid w:val="00D26304"/>
    <w:rsid w:val="00D320F1"/>
    <w:rsid w:val="00D3268C"/>
    <w:rsid w:val="00D42D3E"/>
    <w:rsid w:val="00D446EF"/>
    <w:rsid w:val="00D57538"/>
    <w:rsid w:val="00D6245A"/>
    <w:rsid w:val="00DA30BE"/>
    <w:rsid w:val="00E0536A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A0CE4"/>
    <w:rsid w:val="00FC4A41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53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5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53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5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55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046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785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9063003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63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7316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56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365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9633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813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57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54837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36044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725473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13467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72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93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138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5032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7593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St-349/2014</izvorni_sadrzaj>
    <derivirana_varijabla naziv="DomainObject.Predmet.OznakaBroj_1">St-349/2014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VETFARM društvo s ograničenom odgovornošću za trgovinu na veliko i malo</izvorni_sadrzaj>
    <derivirana_varijabla naziv="DomainObject.Predmet.ProtustrankaFormated_1">  VETFARM društvo s ograničenom odgovornošću za trgovinu na veliko i malo</derivirana_varijabla>
  </DomainObject.Predmet.ProtustrankaFormated>
  <DomainObject.Predmet.ProtustrankaFormatedOIB>
    <izvorni_sadrzaj>  VETFARM društvo s ograničenom odgovornošću za trgovinu na veliko i malo, OIB 66024669033</izvorni_sadrzaj>
    <derivirana_varijabla naziv="DomainObject.Predmet.ProtustrankaFormatedOIB_1">  VETFARM društvo s ograničenom odgovornošću za trgovinu na veliko i malo, OIB 66024669033</derivirana_varijabla>
  </DomainObject.Predmet.ProtustrankaFormatedOIB>
  <DomainObject.Predmet.ProtustrankaFormatedWithAdress>
    <izvorni_sadrzaj> VETFARM društvo s ograničenom odgovornošću za trgovinu na veliko i malo, Tina Ujevića 20, 31550 Valpovo</izvorni_sadrzaj>
    <derivirana_varijabla naziv="DomainObject.Predmet.ProtustrankaFormatedWithAdress_1"> VETFARM društvo s ograničenom odgovornošću za trgovinu na veliko i malo, Tina Ujevića 20, 31550 Valpovo</derivirana_varijabla>
  </DomainObject.Predmet.ProtustrankaFormatedWithAdress>
  <DomainObject.Predmet.ProtustrankaFormatedWithAdressOIB>
    <izvorni_sadrzaj> VETFARM društvo s ograničenom odgovornošću za trgovinu na veliko i malo, OIB 66024669033, Tina Ujevića 20, 31550 Valpovo</izvorni_sadrzaj>
    <derivirana_varijabla naziv="DomainObject.Predmet.ProtustrankaFormatedWithAdressOIB_1"> VETFARM društvo s ograničenom odgovornošću za trgovinu na veliko i malo, OIB 66024669033, Tina Ujevića 20, 31550 Valpovo</derivirana_varijabla>
  </DomainObject.Predmet.ProtustrankaFormatedWithAdressOIB>
  <DomainObject.Predmet.ProtustrankaWithAdress>
    <izvorni_sadrzaj>VETFARM društvo s ograničenom odgovornošću za trgovinu na veliko i malo Tina Ujevića 20, 31550 Valpovo</izvorni_sadrzaj>
    <derivirana_varijabla naziv="DomainObject.Predmet.ProtustrankaWithAdress_1">VETFARM društvo s ograničenom odgovornošću za trgovinu na veliko i malo Tina Ujevića 20, 31550 Valpovo</derivirana_varijabla>
  </DomainObject.Predmet.ProtustrankaWithAdress>
  <DomainObject.Predmet.ProtustrankaWithAdressOIB>
    <izvorni_sadrzaj>VETFARM društvo s ograničenom odgovornošću za trgovinu na veliko i malo, OIB 66024669033, Tina Ujevića 20, 31550 Valpovo</izvorni_sadrzaj>
    <derivirana_varijabla naziv="DomainObject.Predmet.ProtustrankaWithAdressOIB_1">VETFARM društvo s ograničenom odgovornošću za trgovinu na veliko i malo, OIB 66024669033, Tina Ujevića 20, 31550 Valpovo</derivirana_varijabla>
  </DomainObject.Predmet.ProtustrankaWithAdressOIB>
  <DomainObject.Predmet.ProtustrankaNazivFormated>
    <izvorni_sadrzaj>VETFARM društvo s ograničenom odgovornošću za trgovinu na veliko i malo</izvorni_sadrzaj>
    <derivirana_varijabla naziv="DomainObject.Predmet.ProtustrankaNazivFormated_1">VETFARM društvo s ograničenom odgovornošću za trgovinu na veliko i malo</derivirana_varijabla>
  </DomainObject.Predmet.ProtustrankaNazivFormated>
  <DomainObject.Predmet.ProtustrankaNazivFormatedOIB>
    <izvorni_sadrzaj>VETFARM društvo s ograničenom odgovornošću za trgovinu na veliko i malo, OIB 66024669033</izvorni_sadrzaj>
    <derivirana_varijabla naziv="DomainObject.Predmet.ProtustrankaNazivFormatedOIB_1">VETFARM društvo s ograničenom odgovornošću za trgovinu na veliko i malo, OIB 66024669033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VETFARM društvo s ograničenom odgovornošću za trgovinu na veliko i malo</item>
    </izvorni_sadrzaj>
    <derivirana_varijabla naziv="DomainObject.Predmet.ProtuStrankaListFormated_1">
      <item>VETFARM društvo s ograničenom odgovornošću za trgovinu na veliko i malo</item>
    </derivirana_varijabla>
  </DomainObject.Predmet.ProtuStrankaListFormated>
  <DomainObject.Predmet.ProtuStrankaListFormatedOIB>
    <izvorni_sadrzaj>
      <item>VETFARM društvo s ograničenom odgovornošću za trgovinu na veliko i malo, OIB 66024669033</item>
    </izvorni_sadrzaj>
    <derivirana_varijabla naziv="DomainObject.Predmet.ProtuStrankaListFormatedOIB_1">
      <item>VETFARM društvo s ograničenom odgovornošću za trgovinu na veliko i malo, OIB 66024669033</item>
    </derivirana_varijabla>
  </DomainObject.Predmet.ProtuStrankaListFormatedOIB>
  <DomainObject.Predmet.ProtuStrankaListFormatedWithAdress>
    <izvorni_sadrzaj>
      <item>VETFARM društvo s ograničenom odgovornošću za trgovinu na veliko i malo, Tina Ujevića 20, 31550 Valpovo</item>
    </izvorni_sadrzaj>
    <derivirana_varijabla naziv="DomainObject.Predmet.ProtuStrankaListFormatedWithAdress_1">
      <item>VETFARM društvo s ograničenom odgovornošću za trgovinu na veliko i malo, Tina Ujevića 20, 31550 Valpovo</item>
    </derivirana_varijabla>
  </DomainObject.Predmet.ProtuStrankaListFormatedWithAdress>
  <DomainObject.Predmet.ProtuStrankaListFormatedWithAdressOIB>
    <izvorni_sadrzaj>
      <item>VETFARM društvo s ograničenom odgovornošću za trgovinu na veliko i malo, OIB 66024669033, Tina Ujevića 20, 31550 Valpovo</item>
    </izvorni_sadrzaj>
    <derivirana_varijabla naziv="DomainObject.Predmet.ProtuStrankaListFormatedWithAdressOIB_1">
      <item>VETFARM društvo s ograničenom odgovornošću za trgovinu na veliko i malo, OIB 66024669033, Tina Ujevića 20, 31550 Valpovo</item>
    </derivirana_varijabla>
  </DomainObject.Predmet.ProtuStrankaListFormatedWithAdressOIB>
  <DomainObject.Predmet.ProtuStrankaListNazivFormated>
    <izvorni_sadrzaj>
      <item>VETFARM društvo s ograničenom odgovornošću za trgovinu na veliko i malo</item>
    </izvorni_sadrzaj>
    <derivirana_varijabla naziv="DomainObject.Predmet.ProtuStrankaListNazivFormated_1">
      <item>VETFARM društvo s ograničenom odgovornošću za trgovinu na veliko i malo</item>
    </derivirana_varijabla>
  </DomainObject.Predmet.ProtuStrankaListNazivFormated>
  <DomainObject.Predmet.ProtuStrankaListNazivFormatedOIB>
    <izvorni_sadrzaj>
      <item>VETFARM društvo s ograničenom odgovornošću za trgovinu na veliko i malo, OIB 66024669033</item>
    </izvorni_sadrzaj>
    <derivirana_varijabla naziv="DomainObject.Predmet.ProtuStrankaListNazivFormatedOIB_1">
      <item>VETFARM društvo s ograničenom odgovornošću za trgovinu na veliko i malo, OIB 66024669033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_1"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OIB_1"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_1"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OIB_1"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OIB>
  <DomainObject.Predmet.OstaliListNazivFormated>
    <izvorni_sadrzaj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_1"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NazivFormated>
  <DomainObject.Predmet.OstaliListNazivFormatedOIB>
    <izvorni_sadrzaj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OIB_1"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VETFARM društvo s ograničenom odgovornošću za trgovinu na veliko i malo</izvorni_sadrzaj>
    <derivirana_varijabla naziv="DomainObject.Predmet.ProtustrankaIDrugi_1">VETFARM društvo s ograničenom odgovornošću za trgovinu na veliko i malo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VETFARM društvo s ograničenom odgovornošću za trgovinu na veliko i malo, OIB 66024669033, Tina Ujevića 20, 31550 Valpovo</izvorni_sadrzaj>
    <derivirana_varijabla naziv="DomainObject.Predmet.ProtustrankaIDrugiAdressOIB_1">VETFARM društvo s ograničenom odgovornošću za trgovinu na veliko i malo, OIB 66024669033, Tina Ujevića 20,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SudioniciListNaziv_1"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SudioniciListNaziv>
  <DomainObject.Predmet.SudioniciListAdressOIB>
    <izvorni_sadrzaj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izvorni_sadrzaj>
    <derivirana_varijabla naziv="DomainObject.Predmet.SudioniciListAdressOIB_1"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1DF2D-5F10-457C-B40A-BF1388200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740</properties:Words>
  <properties:Characters>3995</properties:Characters>
  <properties:Lines>168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2016-07-04T08:45:00Z</dcterms:created>
  <dc:creator>banka</dc:creator>
  <cp:lastModifiedBy>Danijela Sekulić</cp:lastModifiedBy>
  <cp:lastPrinted>2016-07-04T08:42:00Z</cp:lastPrinted>
  <dcterms:modified xmlns:xsi="http://www.w3.org/2001/XMLSchema-instance" xsi:type="dcterms:W3CDTF">2016-07-04T08:46:00Z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