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9065" w14:paraId="8ad9065" w:rsidRDefault="005F4608" w:rsidP="00F44C5A" w:rsidR="005F4608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20D61" w:rsidP="00C20D61" w:rsidR="00C20D61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20D61" w:rsidP="00C20D61" w:rsidR="00C20D61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C20D61" w:rsidP="00C20D61" w:rsidR="00C20D61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C20D61" w:rsidP="00C20D61" w:rsidR="00C20D61" w:rsidRPr="005418A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5F4608" w:rsidP="00F44C5A" w:rsidR="005F4608">
      <w:pPr>
        <w:rPr>
          <w:rFonts w:cs="Times New Roman" w:hAnsi="Times New Roman" w:ascii="Times New Roman"/>
          <w:sz w:val="24"/>
          <w:szCs w:val="24"/>
        </w:rPr>
      </w:pPr>
    </w:p>
    <w:p w:rsidRDefault="005F4608" w:rsidP="00F44C5A" w:rsidR="005F4608">
      <w:pPr>
        <w:rPr>
          <w:rFonts w:cs="Times New Roman" w:hAnsi="Times New Roman" w:ascii="Times New Roman"/>
          <w:sz w:val="24"/>
          <w:szCs w:val="24"/>
        </w:rPr>
      </w:pPr>
    </w:p>
    <w:p w:rsidRDefault="005F4608" w:rsidP="00F44C5A" w:rsidR="005F4608" w:rsidRPr="00F44C5A">
      <w:pPr>
        <w:rPr>
          <w:rFonts w:cs="Times New Roman" w:hAnsi="Times New Roman" w:ascii="Times New Roman"/>
          <w:sz w:val="24"/>
          <w:szCs w:val="24"/>
        </w:rPr>
      </w:pPr>
    </w:p>
    <w:p w:rsidRDefault="00F44C5A" w:rsidP="00C20D61" w:rsidR="00F44C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44C5A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predmetu koji se vodi nad stečajnim dužnikom </w:t>
      </w:r>
      <w:r w:rsidR="00FD6C7E">
        <w:rPr>
          <w:rFonts w:cs="Times New Roman" w:hAnsi="Times New Roman" w:ascii="Times New Roman"/>
          <w:sz w:val="24"/>
          <w:szCs w:val="24"/>
        </w:rPr>
        <w:t>UNIPOT  d.o.o. u stečaju, Šenkovec, 1. maja 7, OIB</w:t>
      </w:r>
      <w:r w:rsidR="00C20D61">
        <w:rPr>
          <w:rFonts w:cs="Times New Roman" w:hAnsi="Times New Roman" w:ascii="Times New Roman"/>
          <w:sz w:val="24"/>
          <w:szCs w:val="24"/>
        </w:rPr>
        <w:t>:</w:t>
      </w:r>
      <w:r w:rsidR="00FD6C7E">
        <w:rPr>
          <w:rFonts w:cs="Times New Roman" w:hAnsi="Times New Roman" w:ascii="Times New Roman"/>
          <w:sz w:val="24"/>
          <w:szCs w:val="24"/>
        </w:rPr>
        <w:t xml:space="preserve"> 99011644187, 30. lipnja</w:t>
      </w:r>
      <w:r w:rsidR="00C20D61">
        <w:rPr>
          <w:rFonts w:cs="Times New Roman" w:hAnsi="Times New Roman" w:ascii="Times New Roman"/>
          <w:sz w:val="24"/>
          <w:szCs w:val="24"/>
        </w:rPr>
        <w:t xml:space="preserve"> 2016. donosi sljedeći</w:t>
      </w:r>
    </w:p>
    <w:p w:rsidRDefault="00C20D61" w:rsidP="00C20D61" w:rsidR="00C20D61" w:rsidRPr="00F44C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44C5A" w:rsidP="00FD6C7E" w:rsidR="00F44C5A">
      <w:pPr>
        <w:jc w:val="center"/>
        <w:rPr>
          <w:rFonts w:cs="Times New Roman" w:hAnsi="Times New Roman" w:ascii="Times New Roman"/>
          <w:sz w:val="24"/>
          <w:szCs w:val="24"/>
        </w:rPr>
      </w:pPr>
      <w:r w:rsidRPr="00F44C5A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C20D61" w:rsidP="00FD6C7E" w:rsidR="00C20D61" w:rsidRPr="00F44C5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4C5A" w:rsidP="00C20D61" w:rsidR="008846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44C5A">
        <w:rPr>
          <w:rFonts w:cs="Times New Roman" w:hAnsi="Times New Roman" w:ascii="Times New Roman"/>
          <w:sz w:val="24"/>
          <w:szCs w:val="24"/>
        </w:rPr>
        <w:t>I.</w:t>
      </w:r>
      <w:r w:rsidRPr="00F44C5A">
        <w:rPr>
          <w:rFonts w:cs="Times New Roman" w:hAnsi="Times New Roman" w:ascii="Times New Roman"/>
          <w:sz w:val="24"/>
          <w:szCs w:val="24"/>
        </w:rPr>
        <w:tab/>
        <w:t>Na temelju pravomoćnog rješenja</w:t>
      </w:r>
      <w:r w:rsidR="00FD6C7E">
        <w:rPr>
          <w:rFonts w:cs="Times New Roman" w:hAnsi="Times New Roman" w:ascii="Times New Roman"/>
          <w:sz w:val="24"/>
          <w:szCs w:val="24"/>
        </w:rPr>
        <w:t xml:space="preserve"> </w:t>
      </w:r>
      <w:r w:rsidRPr="00F44C5A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FD6C7E">
        <w:rPr>
          <w:rFonts w:cs="Times New Roman" w:hAnsi="Times New Roman" w:ascii="Times New Roman"/>
          <w:sz w:val="24"/>
          <w:szCs w:val="24"/>
        </w:rPr>
        <w:t xml:space="preserve">16. ožujka 2016., </w:t>
      </w:r>
      <w:r w:rsidR="00C20D61">
        <w:rPr>
          <w:rFonts w:cs="Times New Roman" w:hAnsi="Times New Roman" w:ascii="Times New Roman"/>
          <w:sz w:val="24"/>
          <w:szCs w:val="24"/>
        </w:rPr>
        <w:t xml:space="preserve">poslovni </w:t>
      </w:r>
      <w:r w:rsidR="00FD6C7E">
        <w:rPr>
          <w:rFonts w:cs="Times New Roman" w:hAnsi="Times New Roman" w:ascii="Times New Roman"/>
          <w:sz w:val="24"/>
          <w:szCs w:val="24"/>
        </w:rPr>
        <w:t>broj St-77/11-116</w:t>
      </w:r>
      <w:r w:rsidRPr="00F44C5A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stečajnog dužnika</w:t>
      </w:r>
      <w:r w:rsidR="00FD6C7E" w:rsidRPr="00FD6C7E">
        <w:t xml:space="preserve"> </w:t>
      </w:r>
      <w:r w:rsidR="00FD6C7E" w:rsidRPr="00FD6C7E">
        <w:rPr>
          <w:rFonts w:cs="Times New Roman" w:hAnsi="Times New Roman" w:ascii="Times New Roman"/>
          <w:sz w:val="24"/>
          <w:szCs w:val="24"/>
        </w:rPr>
        <w:t>UNIPOT  d.o.o. u stečaju, Šenkovec, 1. maja 7, OIB</w:t>
      </w:r>
      <w:r w:rsidR="00C20D61">
        <w:rPr>
          <w:rFonts w:cs="Times New Roman" w:hAnsi="Times New Roman" w:ascii="Times New Roman"/>
          <w:sz w:val="24"/>
          <w:szCs w:val="24"/>
        </w:rPr>
        <w:t>:</w:t>
      </w:r>
      <w:r w:rsidR="009669C6">
        <w:rPr>
          <w:rFonts w:cs="Times New Roman" w:hAnsi="Times New Roman" w:ascii="Times New Roman"/>
          <w:sz w:val="24"/>
          <w:szCs w:val="24"/>
        </w:rPr>
        <w:t xml:space="preserve"> 99011644187 i to:</w:t>
      </w:r>
      <w:r w:rsidRPr="00F44C5A">
        <w:rPr>
          <w:rFonts w:cs="Times New Roman" w:hAnsi="Times New Roman" w:ascii="Times New Roman"/>
          <w:sz w:val="24"/>
          <w:szCs w:val="24"/>
        </w:rPr>
        <w:t xml:space="preserve"> </w:t>
      </w:r>
      <w:r w:rsidR="00FD6C7E" w:rsidRPr="00FD6C7E">
        <w:rPr>
          <w:rFonts w:cs="Times New Roman" w:hAnsi="Times New Roman" w:ascii="Times New Roman"/>
          <w:sz w:val="24"/>
          <w:szCs w:val="24"/>
        </w:rPr>
        <w:t>čkbr.229/1/167, stambeno poslovna zgrada sa 98 m2, poslovni objekat sa 283 m2 i dvorište sa 1178 m2, upisano u z.k.ul.</w:t>
      </w:r>
      <w:r w:rsidR="00C20D61">
        <w:rPr>
          <w:rFonts w:cs="Times New Roman" w:hAnsi="Times New Roman" w:ascii="Times New Roman"/>
          <w:sz w:val="24"/>
          <w:szCs w:val="24"/>
        </w:rPr>
        <w:t xml:space="preserve"> </w:t>
      </w:r>
      <w:r w:rsidR="00FD6C7E" w:rsidRPr="00FD6C7E">
        <w:rPr>
          <w:rFonts w:cs="Times New Roman" w:hAnsi="Times New Roman" w:ascii="Times New Roman"/>
          <w:sz w:val="24"/>
          <w:szCs w:val="24"/>
        </w:rPr>
        <w:t>6314, k.o. Čakovec, kod Općinskog suda u Čakovcu, Zemljišno-knjižni odjel Čakovec, u vlasništvu stečajnog dužnika u 1/1 dijela</w:t>
      </w:r>
      <w:r w:rsidR="00884601">
        <w:rPr>
          <w:rFonts w:cs="Times New Roman" w:hAnsi="Times New Roman" w:ascii="Times New Roman"/>
          <w:sz w:val="24"/>
          <w:szCs w:val="24"/>
        </w:rPr>
        <w:t>, u korist kupca KARS d.o.o., Čakovec, Luje Bezeredi</w:t>
      </w:r>
      <w:r w:rsidR="00C20D61">
        <w:rPr>
          <w:rFonts w:cs="Times New Roman" w:hAnsi="Times New Roman" w:ascii="Times New Roman"/>
          <w:sz w:val="24"/>
          <w:szCs w:val="24"/>
        </w:rPr>
        <w:t xml:space="preserve">ja 4, OIB: </w:t>
      </w:r>
      <w:r w:rsidR="00884601">
        <w:rPr>
          <w:rFonts w:cs="Times New Roman" w:hAnsi="Times New Roman" w:ascii="Times New Roman"/>
          <w:sz w:val="24"/>
          <w:szCs w:val="24"/>
        </w:rPr>
        <w:t>1492145422.</w:t>
      </w:r>
    </w:p>
    <w:p w:rsidRDefault="00F44C5A" w:rsidP="00C20D61" w:rsidR="009641C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44C5A">
        <w:rPr>
          <w:rFonts w:cs="Times New Roman" w:hAnsi="Times New Roman" w:ascii="Times New Roman"/>
          <w:sz w:val="24"/>
          <w:szCs w:val="24"/>
        </w:rPr>
        <w:t>II.</w:t>
      </w:r>
      <w:r w:rsidRPr="00F44C5A">
        <w:rPr>
          <w:rFonts w:cs="Times New Roman" w:hAnsi="Times New Roman" w:ascii="Times New Roman"/>
          <w:sz w:val="24"/>
          <w:szCs w:val="24"/>
        </w:rPr>
        <w:tab/>
        <w:t xml:space="preserve">Potvrđuje se da je kupac </w:t>
      </w:r>
      <w:r w:rsidR="009641C9" w:rsidRPr="009641C9">
        <w:rPr>
          <w:rFonts w:cs="Times New Roman" w:hAnsi="Times New Roman" w:ascii="Times New Roman"/>
          <w:sz w:val="24"/>
          <w:szCs w:val="24"/>
        </w:rPr>
        <w:t>KARS d.o.o., Čakovec, Lu</w:t>
      </w:r>
      <w:r w:rsidR="009641C9">
        <w:rPr>
          <w:rFonts w:cs="Times New Roman" w:hAnsi="Times New Roman" w:ascii="Times New Roman"/>
          <w:sz w:val="24"/>
          <w:szCs w:val="24"/>
        </w:rPr>
        <w:t>je Bezeredija 4, OIB</w:t>
      </w:r>
      <w:r w:rsidR="00C20D61">
        <w:rPr>
          <w:rFonts w:cs="Times New Roman" w:hAnsi="Times New Roman" w:ascii="Times New Roman"/>
          <w:sz w:val="24"/>
          <w:szCs w:val="24"/>
        </w:rPr>
        <w:t>:</w:t>
      </w:r>
      <w:r w:rsidR="009641C9">
        <w:rPr>
          <w:rFonts w:cs="Times New Roman" w:hAnsi="Times New Roman" w:ascii="Times New Roman"/>
          <w:sz w:val="24"/>
          <w:szCs w:val="24"/>
        </w:rPr>
        <w:t xml:space="preserve"> 1492145422 </w:t>
      </w:r>
      <w:r w:rsidRPr="00F44C5A">
        <w:rPr>
          <w:rFonts w:cs="Times New Roman" w:hAnsi="Times New Roman" w:ascii="Times New Roman"/>
          <w:sz w:val="24"/>
          <w:szCs w:val="24"/>
        </w:rPr>
        <w:t>uplatio u cijelosti kupovninu za nekretnine navedene u toč.</w:t>
      </w:r>
      <w:r w:rsidR="00C20D61">
        <w:rPr>
          <w:rFonts w:cs="Times New Roman" w:hAnsi="Times New Roman" w:ascii="Times New Roman"/>
          <w:sz w:val="24"/>
          <w:szCs w:val="24"/>
        </w:rPr>
        <w:t xml:space="preserve"> </w:t>
      </w:r>
      <w:r w:rsidRPr="00F44C5A">
        <w:rPr>
          <w:rFonts w:cs="Times New Roman" w:hAnsi="Times New Roman" w:ascii="Times New Roman"/>
          <w:sz w:val="24"/>
          <w:szCs w:val="24"/>
        </w:rPr>
        <w:t>I</w:t>
      </w:r>
      <w:r w:rsidR="00C20D61">
        <w:rPr>
          <w:rFonts w:cs="Times New Roman" w:hAnsi="Times New Roman" w:ascii="Times New Roman"/>
          <w:sz w:val="24"/>
          <w:szCs w:val="24"/>
        </w:rPr>
        <w:t>.</w:t>
      </w:r>
      <w:r w:rsidRPr="00F44C5A">
        <w:rPr>
          <w:rFonts w:cs="Times New Roman" w:hAnsi="Times New Roman" w:ascii="Times New Roman"/>
          <w:sz w:val="24"/>
          <w:szCs w:val="24"/>
        </w:rPr>
        <w:t xml:space="preserve"> izreke ovog zaključka u iznosu od </w:t>
      </w:r>
      <w:r w:rsidR="009641C9">
        <w:rPr>
          <w:rFonts w:cs="Times New Roman" w:hAnsi="Times New Roman" w:ascii="Times New Roman"/>
          <w:sz w:val="24"/>
          <w:szCs w:val="24"/>
        </w:rPr>
        <w:t>842.880,00 kn.</w:t>
      </w:r>
      <w:r w:rsidR="00C20D6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44C5A" w:rsidP="00C20D61" w:rsidR="00F44C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44C5A">
        <w:rPr>
          <w:rFonts w:cs="Times New Roman" w:hAnsi="Times New Roman" w:ascii="Times New Roman"/>
          <w:sz w:val="24"/>
          <w:szCs w:val="24"/>
        </w:rPr>
        <w:t>III.</w:t>
      </w:r>
      <w:r w:rsidRPr="00F44C5A">
        <w:rPr>
          <w:rFonts w:cs="Times New Roman" w:hAnsi="Times New Roman" w:ascii="Times New Roman"/>
          <w:sz w:val="24"/>
          <w:szCs w:val="24"/>
        </w:rPr>
        <w:tab/>
        <w:t>Nalaže se Zemljišno-knjižnoj službi Općinskog suda u Čakovcu d</w:t>
      </w:r>
      <w:r w:rsidR="00C20D61">
        <w:rPr>
          <w:rFonts w:cs="Times New Roman" w:hAnsi="Times New Roman" w:ascii="Times New Roman"/>
          <w:sz w:val="24"/>
          <w:szCs w:val="24"/>
        </w:rPr>
        <w:t xml:space="preserve">a izvrši upis prava vlasništva </w:t>
      </w:r>
      <w:r w:rsidRPr="00F44C5A">
        <w:rPr>
          <w:rFonts w:cs="Times New Roman" w:hAnsi="Times New Roman" w:ascii="Times New Roman"/>
          <w:sz w:val="24"/>
          <w:szCs w:val="24"/>
        </w:rPr>
        <w:t>u korist kupca</w:t>
      </w:r>
      <w:r w:rsidR="00884601" w:rsidRPr="00884601">
        <w:t xml:space="preserve"> </w:t>
      </w:r>
      <w:r w:rsidR="00884601" w:rsidRPr="00884601">
        <w:rPr>
          <w:rFonts w:cs="Times New Roman" w:hAnsi="Times New Roman" w:ascii="Times New Roman"/>
          <w:sz w:val="24"/>
          <w:szCs w:val="24"/>
        </w:rPr>
        <w:t>KARS d.o.o., Čakovec, Luje Bezeredija 4, OIB</w:t>
      </w:r>
      <w:r w:rsidR="00C20D61">
        <w:rPr>
          <w:rFonts w:cs="Times New Roman" w:hAnsi="Times New Roman" w:ascii="Times New Roman"/>
          <w:sz w:val="24"/>
          <w:szCs w:val="24"/>
        </w:rPr>
        <w:t>:</w:t>
      </w:r>
      <w:r w:rsidR="00884601" w:rsidRPr="00884601">
        <w:rPr>
          <w:rFonts w:cs="Times New Roman" w:hAnsi="Times New Roman" w:ascii="Times New Roman"/>
          <w:sz w:val="24"/>
          <w:szCs w:val="24"/>
        </w:rPr>
        <w:t xml:space="preserve"> 1492145422</w:t>
      </w:r>
      <w:r w:rsidRPr="00F44C5A">
        <w:rPr>
          <w:rFonts w:cs="Times New Roman" w:hAnsi="Times New Roman" w:ascii="Times New Roman"/>
          <w:sz w:val="24"/>
          <w:szCs w:val="24"/>
        </w:rPr>
        <w:t xml:space="preserve"> na nekretninama navedenim u toč.</w:t>
      </w:r>
      <w:r w:rsidR="00C20D61">
        <w:rPr>
          <w:rFonts w:cs="Times New Roman" w:hAnsi="Times New Roman" w:ascii="Times New Roman"/>
          <w:sz w:val="24"/>
          <w:szCs w:val="24"/>
        </w:rPr>
        <w:t xml:space="preserve"> </w:t>
      </w:r>
      <w:r w:rsidRPr="00F44C5A">
        <w:rPr>
          <w:rFonts w:cs="Times New Roman" w:hAnsi="Times New Roman" w:ascii="Times New Roman"/>
          <w:sz w:val="24"/>
          <w:szCs w:val="24"/>
        </w:rPr>
        <w:t>I</w:t>
      </w:r>
      <w:r w:rsidR="00C20D61">
        <w:rPr>
          <w:rFonts w:cs="Times New Roman" w:hAnsi="Times New Roman" w:ascii="Times New Roman"/>
          <w:sz w:val="24"/>
          <w:szCs w:val="24"/>
        </w:rPr>
        <w:t>.</w:t>
      </w:r>
      <w:r w:rsidRPr="00F44C5A">
        <w:rPr>
          <w:rFonts w:cs="Times New Roman" w:hAnsi="Times New Roman" w:ascii="Times New Roman"/>
          <w:sz w:val="24"/>
          <w:szCs w:val="24"/>
        </w:rPr>
        <w:t xml:space="preserve"> izreke ovog zaključka i brisanje tereta upisanih</w:t>
      </w:r>
      <w:r w:rsidR="00884601">
        <w:rPr>
          <w:rFonts w:cs="Times New Roman" w:hAnsi="Times New Roman" w:ascii="Times New Roman"/>
          <w:sz w:val="24"/>
          <w:szCs w:val="24"/>
        </w:rPr>
        <w:t xml:space="preserve"> </w:t>
      </w:r>
      <w:r w:rsidR="00C20D61">
        <w:rPr>
          <w:rFonts w:cs="Times New Roman" w:hAnsi="Times New Roman" w:ascii="Times New Roman"/>
          <w:sz w:val="24"/>
          <w:szCs w:val="24"/>
        </w:rPr>
        <w:t xml:space="preserve">na </w:t>
      </w:r>
      <w:r w:rsidR="00884601">
        <w:rPr>
          <w:rFonts w:cs="Times New Roman" w:hAnsi="Times New Roman" w:ascii="Times New Roman"/>
          <w:sz w:val="24"/>
          <w:szCs w:val="24"/>
        </w:rPr>
        <w:t>nekretnini</w:t>
      </w:r>
      <w:r w:rsidRPr="00F44C5A">
        <w:rPr>
          <w:rFonts w:cs="Times New Roman" w:hAnsi="Times New Roman" w:ascii="Times New Roman"/>
          <w:sz w:val="24"/>
          <w:szCs w:val="24"/>
        </w:rPr>
        <w:t xml:space="preserve"> </w:t>
      </w:r>
      <w:r w:rsidR="00884601" w:rsidRPr="00884601">
        <w:rPr>
          <w:rFonts w:cs="Times New Roman" w:hAnsi="Times New Roman" w:ascii="Times New Roman"/>
          <w:sz w:val="24"/>
          <w:szCs w:val="24"/>
        </w:rPr>
        <w:t>čkbr.</w:t>
      </w:r>
      <w:r w:rsidR="00C20D61">
        <w:rPr>
          <w:rFonts w:cs="Times New Roman" w:hAnsi="Times New Roman" w:ascii="Times New Roman"/>
          <w:sz w:val="24"/>
          <w:szCs w:val="24"/>
        </w:rPr>
        <w:t xml:space="preserve"> </w:t>
      </w:r>
      <w:r w:rsidR="00884601" w:rsidRPr="00884601">
        <w:rPr>
          <w:rFonts w:cs="Times New Roman" w:hAnsi="Times New Roman" w:ascii="Times New Roman"/>
          <w:sz w:val="24"/>
          <w:szCs w:val="24"/>
        </w:rPr>
        <w:t>229/1/167, stambeno poslovna zgrada sa 98 m2, poslovni objekat sa 283 m2 i dvorište sa 1178 m2, upisano u z.k.ul.</w:t>
      </w:r>
      <w:r w:rsidR="00C20D61">
        <w:rPr>
          <w:rFonts w:cs="Times New Roman" w:hAnsi="Times New Roman" w:ascii="Times New Roman"/>
          <w:sz w:val="24"/>
          <w:szCs w:val="24"/>
        </w:rPr>
        <w:t xml:space="preserve"> </w:t>
      </w:r>
      <w:r w:rsidR="00884601" w:rsidRPr="00884601">
        <w:rPr>
          <w:rFonts w:cs="Times New Roman" w:hAnsi="Times New Roman" w:ascii="Times New Roman"/>
          <w:sz w:val="24"/>
          <w:szCs w:val="24"/>
        </w:rPr>
        <w:t>6314, k.o. Čakovec, kod Općinskog suda u Čakovcu, Zemljišno-knjižni odjel Čakovec</w:t>
      </w:r>
      <w:r w:rsidR="00884601">
        <w:rPr>
          <w:rFonts w:cs="Times New Roman" w:hAnsi="Times New Roman" w:ascii="Times New Roman"/>
          <w:sz w:val="24"/>
          <w:szCs w:val="24"/>
        </w:rPr>
        <w:t>, kako slijedi:</w:t>
      </w:r>
    </w:p>
    <w:p w:rsidRDefault="00C20D61" w:rsidP="00C20D61" w:rsidR="00C20D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D6C7E" w:rsidP="00C20D61" w:rsidR="00FD6C7E" w:rsidRPr="00C20D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Zaprimljeno 11.06.2007. broj Z-4414/07</w:t>
      </w:r>
    </w:p>
    <w:p w:rsidRDefault="00FD6C7E" w:rsidP="00C20D61" w:rsidR="00FD6C7E" w:rsidRPr="00C20D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Na temelju Ugovora o kreditu broj: 141-27/2007 sa Sporazumom o osiguranju novčane</w:t>
      </w:r>
    </w:p>
    <w:p w:rsidRDefault="00FD6C7E" w:rsidP="00C20D61" w:rsidR="00FD6C7E" w:rsidRPr="00C20D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tražbine od 08.06.2007.g. uknjižuje se pravo zaloga za iznos od 110.000,00 EUR</w:t>
      </w:r>
    </w:p>
    <w:p w:rsidRDefault="00FD6C7E" w:rsidP="00C20D61" w:rsidR="00FD6C7E" w:rsidRPr="00C20D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 xml:space="preserve">(slovima: stodesettisućaeura), u kunskoj protuvrijednosti, s kamatom i rokom </w:t>
      </w:r>
      <w:r w:rsidR="00C20D61" w:rsidRPr="00C20D61">
        <w:rPr>
          <w:rFonts w:cs="Times New Roman" w:hAnsi="Times New Roman" w:ascii="Times New Roman"/>
          <w:sz w:val="24"/>
          <w:szCs w:val="24"/>
        </w:rPr>
        <w:t>dospijeća</w:t>
      </w:r>
      <w:r w:rsidRPr="00C20D61">
        <w:rPr>
          <w:rFonts w:cs="Times New Roman" w:hAnsi="Times New Roman" w:ascii="Times New Roman"/>
          <w:sz w:val="24"/>
          <w:szCs w:val="24"/>
        </w:rPr>
        <w:t xml:space="preserve"> u</w:t>
      </w:r>
    </w:p>
    <w:p w:rsidRDefault="00FD6C7E" w:rsidP="00C20D61" w:rsidR="00884601" w:rsidRPr="00C20D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skladu sa Ugovorom, te uz ostal</w:t>
      </w:r>
      <w:r w:rsidR="00884601" w:rsidRPr="00C20D61">
        <w:rPr>
          <w:rFonts w:cs="Times New Roman" w:hAnsi="Times New Roman" w:ascii="Times New Roman"/>
          <w:sz w:val="24"/>
          <w:szCs w:val="24"/>
        </w:rPr>
        <w:t>e uvjete iz Ugovora, za korist H-ABDUCO d.o.o.</w:t>
      </w:r>
      <w:r w:rsidRPr="00C20D61">
        <w:rPr>
          <w:rFonts w:cs="Times New Roman" w:hAnsi="Times New Roman" w:ascii="Times New Roman"/>
          <w:sz w:val="24"/>
          <w:szCs w:val="24"/>
        </w:rPr>
        <w:t xml:space="preserve"> </w:t>
      </w:r>
      <w:r w:rsidR="00884601" w:rsidRPr="00C20D61">
        <w:rPr>
          <w:rFonts w:cs="Times New Roman" w:hAnsi="Times New Roman" w:ascii="Times New Roman"/>
          <w:sz w:val="24"/>
          <w:szCs w:val="24"/>
        </w:rPr>
        <w:t>OIB: 13667298928, ZAGREB, SLAVONSKA AVENIJA 6A,</w:t>
      </w:r>
    </w:p>
    <w:p w:rsidRDefault="00C20D61" w:rsidP="00C20D61" w:rsidR="00C20D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6C7E" w:rsidP="00C20D61" w:rsidR="00FD6C7E" w:rsidRPr="00C20D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Zaprimljeno 24.09.2008. broj Z-6273/08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Na temelju Ugovora o kreditu broj: 145-44/2008. sa Sporazumom o osiguranju novčane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tražbine od 23.09.2008. godine, uknjižuje se pravo zaloga za iznos od 22.000,00 EUR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(slovima: dvadesetdvijetisuće eura), u kunskoj protuvrijednosti, uvećano za pripadajuće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kamate i sve ostale troškove radi osiguranja tražbina iz Ugovora o kreditu broj: 145-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44/2008 sa Sporazumom o osiguranju novčane tražbine od 23. rujna 2008. godine, za</w:t>
      </w:r>
    </w:p>
    <w:p w:rsidRDefault="00884601" w:rsidP="00C20D61" w:rsid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korist: </w:t>
      </w:r>
      <w:r w:rsidR="00FD6C7E" w:rsidRPr="00FD6C7E">
        <w:rPr>
          <w:rFonts w:cs="Times New Roman" w:hAnsi="Times New Roman" w:ascii="Times New Roman"/>
          <w:sz w:val="24"/>
          <w:szCs w:val="24"/>
        </w:rPr>
        <w:t>H-ABDUCO D.O.O., OIB: 13667298928, ZAGREB, SLAVONSKA AVENIJA 6AO.O., OIB: 13667298928, ZAGREB, SLAVONSKA AVENIJA 6A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C20D61" w:rsidP="00C20D61" w:rsidR="00C20D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Zaprimljeno 25.11.2009. broj Z-6704/09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Na temelju Sporazuma od 24. studenog 2009. god., uknjižuje se pravo zaloga za iznos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219.410,91 KN (dvjestodevetnaesttisućačetristodesetkuna i devedesetjednelipe) s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pripadajućim kamatama i troškovima, radi osiguranja potraživanja, za korist:</w:t>
      </w:r>
    </w:p>
    <w:p w:rsidRDefault="00FD6C7E" w:rsidP="00C20D61" w:rsid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POTOČNJAK VLADIMIR, OIB: 88854917060, ŠENKOVEC, PRVOMAJSKA 7</w:t>
      </w:r>
      <w:r w:rsidR="00884601">
        <w:rPr>
          <w:rFonts w:cs="Times New Roman" w:hAnsi="Times New Roman" w:ascii="Times New Roman"/>
          <w:sz w:val="24"/>
          <w:szCs w:val="24"/>
        </w:rPr>
        <w:t>,</w:t>
      </w:r>
    </w:p>
    <w:p w:rsidRDefault="00C20D61" w:rsidP="00C20D61" w:rsidR="00C20D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Zaprimljeno 25.11.2009. broj Z-6704/09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Na temelju Sporazuma od 24. studenog 2009. god., uknjižuje se pravo zaloga za iznos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102.632,37 KN (stodvijetisućešestotridesetdvijekune i tridesetsedamlipa) s pripadajućim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kamatama i troškovima, radi osiguranja potraživanja, za korist:</w:t>
      </w:r>
    </w:p>
    <w:p w:rsidRDefault="00FD6C7E" w:rsidP="00C20D61" w:rsid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POTOČNJAK DRAGICA, OIB: 85450601914, ŠENKOVEC, PRVOMAJSKA 7</w:t>
      </w:r>
      <w:r w:rsidR="00884601">
        <w:rPr>
          <w:rFonts w:cs="Times New Roman" w:hAnsi="Times New Roman" w:ascii="Times New Roman"/>
          <w:sz w:val="24"/>
          <w:szCs w:val="24"/>
        </w:rPr>
        <w:t>,</w:t>
      </w:r>
    </w:p>
    <w:p w:rsidRDefault="00C20D61" w:rsidP="00C20D61" w:rsidR="00C20D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Zaprimljeno 25.11.2009. broj Z-6704/09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Na temelju Sporazuma od 24. studenog 2009. god., uknjižuje se pravo zaloga za iznos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105.774,39 KN (stopettisućasedamstosedamdesetčetirikune i tridesetdevetlipa) s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pripadajućim kamatama i troškovima, radi osiguranja potraživanja, za korist:</w:t>
      </w:r>
    </w:p>
    <w:p w:rsidRDefault="00FD6C7E" w:rsidP="00C20D61" w:rsid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POTOČNJAK DEJAN, OIB: 91057136762, ŠENKOVEC, PRVOMAJSKA 7</w:t>
      </w:r>
      <w:r w:rsidR="00884601">
        <w:rPr>
          <w:rFonts w:cs="Times New Roman" w:hAnsi="Times New Roman" w:ascii="Times New Roman"/>
          <w:sz w:val="24"/>
          <w:szCs w:val="24"/>
        </w:rPr>
        <w:t>,</w:t>
      </w:r>
    </w:p>
    <w:p w:rsidRDefault="00C20D61" w:rsidP="00C20D61" w:rsidR="00C20D61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Zaprimljeno 25.11.2009. broj Z-6704/09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Na temelju Sporazuma od 24. studenog 2009. god., uknjižuje se pravo zaloga za iznos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70.600,00 KN (sedamdesettisućašestokuna) s pripadajućim kamatama i troškovima, radi</w:t>
      </w:r>
    </w:p>
    <w:p w:rsidRDefault="00FD6C7E" w:rsidP="00C20D61" w:rsid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osiguranja potraž</w:t>
      </w:r>
      <w:r w:rsidR="00884601">
        <w:rPr>
          <w:rFonts w:cs="Times New Roman" w:hAnsi="Times New Roman" w:ascii="Times New Roman"/>
          <w:sz w:val="24"/>
          <w:szCs w:val="24"/>
        </w:rPr>
        <w:t xml:space="preserve">ivanja, za korist: </w:t>
      </w:r>
      <w:r w:rsidRPr="00FD6C7E">
        <w:rPr>
          <w:rFonts w:cs="Times New Roman" w:hAnsi="Times New Roman" w:ascii="Times New Roman"/>
          <w:sz w:val="24"/>
          <w:szCs w:val="24"/>
        </w:rPr>
        <w:t>POTOČNJAK DINO, OIB: 95967796075, ŠENKOVEC, PRVOMAJSKA 7</w:t>
      </w:r>
      <w:r w:rsidR="00884601">
        <w:rPr>
          <w:rFonts w:cs="Times New Roman" w:hAnsi="Times New Roman" w:ascii="Times New Roman"/>
          <w:sz w:val="24"/>
          <w:szCs w:val="24"/>
        </w:rPr>
        <w:t>,</w:t>
      </w:r>
    </w:p>
    <w:p w:rsidRDefault="00C20D61" w:rsidP="00C20D61" w:rsidR="00C20D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Zaprimljeno 05.10.2010. broj Z-6414/10.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Temeljem Ugovora o pozajmici od 31.8.2010.g. i Sporazuma od 31.08.2010.g., uknjiženo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je pravo zaloga na nekretnine u A, za iznos od 295.617,52 kuna, (slovima: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dvijestodevedesetpettisućašestosedamnaest kuna i pedesetdvije lipe), za korist: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AUTODIJELOVI - POTOČNJAK D.O.O., OIB: 35437156562, ŠENKOVEC, 1.</w:t>
      </w:r>
    </w:p>
    <w:p w:rsidRDefault="00FD6C7E" w:rsidP="00C20D61" w:rsid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MAJA 7</w:t>
      </w:r>
      <w:r w:rsidR="00884601">
        <w:rPr>
          <w:rFonts w:cs="Times New Roman" w:hAnsi="Times New Roman" w:ascii="Times New Roman"/>
          <w:sz w:val="24"/>
          <w:szCs w:val="24"/>
        </w:rPr>
        <w:t>,</w:t>
      </w:r>
    </w:p>
    <w:p w:rsidRDefault="00C20D61" w:rsidP="00C20D61" w:rsidR="00C20D61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Zaprimljeno 03.10.2012. broj Z-5266/12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Na temelju Rješenja o ovrsi Općinskog suda u Čakovcu br. OVR-1901/12 od 27.09.2012.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godine zabilježuje se ovrha, utvrđenjem vrijednosti nekretnine, prodajom nekretnine i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namirenjem ovrhovoditelja REPUBLIKA HRVATSKA, Ministarstvo financija - Porezna</w:t>
      </w:r>
    </w:p>
    <w:p w:rsidRDefault="00FD6C7E" w:rsidP="00C20D61" w:rsidR="00FD6C7E" w:rsidRPr="00FD6C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6C7E">
        <w:rPr>
          <w:rFonts w:cs="Times New Roman" w:hAnsi="Times New Roman" w:ascii="Times New Roman"/>
          <w:sz w:val="24"/>
          <w:szCs w:val="24"/>
        </w:rPr>
        <w:t>uprava, Područni ured Čakovec iz novčanog iznosa dobivenog prodajom.</w:t>
      </w:r>
    </w:p>
    <w:p w:rsidRDefault="00FD6C7E" w:rsidP="00C20D61" w:rsidR="00FD6C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20D61" w:rsidP="00C20D61" w:rsidR="00C20D61" w:rsidRPr="00F44C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44C5A" w:rsidP="00C20D61" w:rsidR="00F44C5A" w:rsidRPr="00F44C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44C5A">
        <w:rPr>
          <w:rFonts w:cs="Times New Roman" w:hAnsi="Times New Roman" w:ascii="Times New Roman"/>
          <w:sz w:val="24"/>
          <w:szCs w:val="24"/>
        </w:rPr>
        <w:lastRenderedPageBreak/>
        <w:t>IV.</w:t>
      </w:r>
      <w:r w:rsidRPr="00F44C5A">
        <w:rPr>
          <w:rFonts w:cs="Times New Roman" w:hAnsi="Times New Roman" w:ascii="Times New Roman"/>
          <w:sz w:val="24"/>
          <w:szCs w:val="24"/>
        </w:rPr>
        <w:tab/>
        <w:t>Određuje se predaja u posjed kupcu kupljene nekretnine iz toč. I. ovog zaključka.</w:t>
      </w:r>
    </w:p>
    <w:p w:rsidRDefault="00F44C5A" w:rsidP="00C20D61" w:rsidR="00F44C5A" w:rsidRPr="00F44C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44C5A">
        <w:rPr>
          <w:rFonts w:cs="Times New Roman" w:hAnsi="Times New Roman" w:ascii="Times New Roman"/>
          <w:sz w:val="24"/>
          <w:szCs w:val="24"/>
        </w:rPr>
        <w:t xml:space="preserve">V. </w:t>
      </w:r>
      <w:r w:rsidR="00C20D61">
        <w:rPr>
          <w:rFonts w:cs="Times New Roman" w:hAnsi="Times New Roman" w:ascii="Times New Roman"/>
          <w:sz w:val="24"/>
          <w:szCs w:val="24"/>
        </w:rPr>
        <w:tab/>
      </w:r>
      <w:r w:rsidRPr="00F44C5A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F44C5A" w:rsidP="00C20D61" w:rsidR="00F44C5A" w:rsidRPr="00F44C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44C5A" w:rsidP="00884601" w:rsidR="00F44C5A" w:rsidRPr="00F44C5A">
      <w:pPr>
        <w:jc w:val="center"/>
        <w:rPr>
          <w:rFonts w:cs="Times New Roman" w:hAnsi="Times New Roman" w:ascii="Times New Roman"/>
          <w:sz w:val="24"/>
          <w:szCs w:val="24"/>
        </w:rPr>
      </w:pPr>
      <w:r w:rsidRPr="00F44C5A">
        <w:rPr>
          <w:rFonts w:cs="Times New Roman" w:hAnsi="Times New Roman" w:ascii="Times New Roman"/>
          <w:sz w:val="24"/>
          <w:szCs w:val="24"/>
        </w:rPr>
        <w:t>Obrazloženje</w:t>
      </w:r>
    </w:p>
    <w:p w:rsidRDefault="00F44C5A" w:rsidP="00F44C5A" w:rsidR="00F44C5A" w:rsidRPr="00F44C5A">
      <w:pPr>
        <w:rPr>
          <w:rFonts w:cs="Times New Roman" w:hAnsi="Times New Roman" w:ascii="Times New Roman"/>
          <w:sz w:val="24"/>
          <w:szCs w:val="24"/>
        </w:rPr>
      </w:pPr>
    </w:p>
    <w:p w:rsidRDefault="00F44C5A" w:rsidP="00C20D61" w:rsidR="003D10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44C5A">
        <w:rPr>
          <w:rFonts w:cs="Times New Roman" w:hAnsi="Times New Roman" w:ascii="Times New Roman"/>
          <w:sz w:val="24"/>
          <w:szCs w:val="24"/>
        </w:rPr>
        <w:tab/>
        <w:t xml:space="preserve"> Računovodstvo ovog</w:t>
      </w:r>
      <w:r w:rsidR="009641C9">
        <w:rPr>
          <w:rFonts w:cs="Times New Roman" w:hAnsi="Times New Roman" w:ascii="Times New Roman"/>
          <w:sz w:val="24"/>
          <w:szCs w:val="24"/>
        </w:rPr>
        <w:t xml:space="preserve">a suda izvijestilo je </w:t>
      </w:r>
      <w:r w:rsidRPr="00F44C5A">
        <w:rPr>
          <w:rFonts w:cs="Times New Roman" w:hAnsi="Times New Roman" w:ascii="Times New Roman"/>
          <w:sz w:val="24"/>
          <w:szCs w:val="24"/>
        </w:rPr>
        <w:t>suca</w:t>
      </w:r>
      <w:r w:rsidR="009641C9">
        <w:rPr>
          <w:rFonts w:cs="Times New Roman" w:hAnsi="Times New Roman" w:ascii="Times New Roman"/>
          <w:sz w:val="24"/>
          <w:szCs w:val="24"/>
        </w:rPr>
        <w:t xml:space="preserve"> u ovome predmetu</w:t>
      </w:r>
      <w:r w:rsidRPr="00F44C5A">
        <w:rPr>
          <w:rFonts w:cs="Times New Roman" w:hAnsi="Times New Roman" w:ascii="Times New Roman"/>
          <w:sz w:val="24"/>
          <w:szCs w:val="24"/>
        </w:rPr>
        <w:t xml:space="preserve"> da je kupac uplatio kupovninu u iznosu od</w:t>
      </w:r>
      <w:r w:rsidR="009641C9">
        <w:rPr>
          <w:rFonts w:cs="Times New Roman" w:hAnsi="Times New Roman" w:ascii="Times New Roman"/>
          <w:sz w:val="24"/>
          <w:szCs w:val="24"/>
        </w:rPr>
        <w:t xml:space="preserve"> 842.880,00</w:t>
      </w:r>
      <w:r w:rsidR="00C20D61">
        <w:rPr>
          <w:rFonts w:cs="Times New Roman" w:hAnsi="Times New Roman" w:ascii="Times New Roman"/>
          <w:sz w:val="24"/>
          <w:szCs w:val="24"/>
        </w:rPr>
        <w:t xml:space="preserve"> kn,</w:t>
      </w:r>
      <w:r w:rsidRPr="00F44C5A">
        <w:rPr>
          <w:rFonts w:cs="Times New Roman" w:hAnsi="Times New Roman" w:ascii="Times New Roman"/>
          <w:sz w:val="24"/>
          <w:szCs w:val="24"/>
        </w:rPr>
        <w:t xml:space="preserve"> čime je u cijelosti izvršio plaćanje prodajne cijene za kupljene nekretnine navedene u toč. I. izreke ovog zaključk</w:t>
      </w:r>
      <w:r w:rsidR="009641C9">
        <w:rPr>
          <w:rFonts w:cs="Times New Roman" w:hAnsi="Times New Roman" w:ascii="Times New Roman"/>
          <w:sz w:val="24"/>
          <w:szCs w:val="24"/>
        </w:rPr>
        <w:t xml:space="preserve">a. </w:t>
      </w:r>
      <w:r w:rsidRPr="00F44C5A">
        <w:rPr>
          <w:rFonts w:cs="Times New Roman" w:hAnsi="Times New Roman" w:ascii="Times New Roman"/>
          <w:sz w:val="24"/>
          <w:szCs w:val="24"/>
        </w:rPr>
        <w:t>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BA30B4" w:rsidP="00BA30B4" w:rsidR="00BA30B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30. lipnja 2016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A30B4" w:rsidP="00BA30B4" w:rsidR="00BA30B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A30B4" w:rsidP="00BA30B4" w:rsidR="00BA30B4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BA30B4" w:rsidP="00BA30B4" w:rsidR="00BA30B4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BA30B4" w:rsidP="00BA30B4" w:rsidR="00BA30B4" w:rsidRPr="0098514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A30B4" w:rsidP="00BA30B4" w:rsidR="00BA30B4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20D61" w:rsidP="00C20D61" w:rsidR="00C20D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D1019" w:rsidP="00F44C5A" w:rsidR="00BA30B4">
      <w:pPr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Protiv ovog zaključka nije dopuštena žalba (čl.</w:t>
      </w:r>
      <w:r w:rsidR="00C20D61">
        <w:rPr>
          <w:rFonts w:cs="Times New Roman" w:hAnsi="Times New Roman" w:ascii="Times New Roman"/>
          <w:sz w:val="24"/>
          <w:szCs w:val="24"/>
        </w:rPr>
        <w:t xml:space="preserve"> </w:t>
      </w:r>
      <w:r w:rsidRPr="00C20D61">
        <w:rPr>
          <w:rFonts w:cs="Times New Roman" w:hAnsi="Times New Roman" w:ascii="Times New Roman"/>
          <w:sz w:val="24"/>
          <w:szCs w:val="24"/>
        </w:rPr>
        <w:t>18. Stečajnog zakona).</w:t>
      </w:r>
    </w:p>
    <w:p w:rsidRDefault="00BA30B4" w:rsidP="00BA30B4" w:rsidR="00BA30B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A30B4" w:rsidP="00BA30B4" w:rsidR="00BA30B4" w:rsidRPr="00D850A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50A0">
        <w:rPr>
          <w:rFonts w:cs="Times New Roman" w:hAnsi="Times New Roman" w:ascii="Times New Roman"/>
          <w:sz w:val="24"/>
          <w:szCs w:val="24"/>
        </w:rPr>
        <w:t xml:space="preserve">Stečajni upravitelj, </w:t>
      </w:r>
      <w:r>
        <w:rPr>
          <w:rFonts w:cs="Times New Roman" w:hAnsi="Times New Roman" w:ascii="Times New Roman"/>
          <w:sz w:val="24"/>
          <w:szCs w:val="24"/>
        </w:rPr>
        <w:t>Marija Domijan, Prelog, Sajmišna 8,</w:t>
      </w:r>
    </w:p>
    <w:p w:rsidRDefault="00BA30B4" w:rsidP="00BA30B4" w:rsidR="00BA30B4" w:rsidRPr="00EE175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 xml:space="preserve">HETA ASSET RESOLUTION d.o.o., Zagreb, </w:t>
      </w:r>
      <w:r>
        <w:rPr>
          <w:rFonts w:hAnsi="Times New Roman" w:ascii="Times New Roman"/>
          <w:sz w:val="24"/>
          <w:szCs w:val="24"/>
        </w:rPr>
        <w:t>Koranska 16,</w:t>
      </w:r>
    </w:p>
    <w:p w:rsidRDefault="00BA30B4" w:rsidP="00BA30B4" w:rsidR="00BA30B4" w:rsidRPr="003B688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H-Abduco d.o.o., Zagreb, Slavonska avenija 6A,</w:t>
      </w:r>
    </w:p>
    <w:p w:rsidRDefault="00BA30B4" w:rsidP="00BA30B4" w:rsidR="00BA30B4" w:rsidRPr="00D850A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Vladimir Potočnjak iz Šenkovca, Prvomajska 7,</w:t>
      </w:r>
    </w:p>
    <w:p w:rsidRDefault="00BA30B4" w:rsidP="00BA30B4" w:rsidR="00BA30B4" w:rsidRPr="00D850A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Vladimir Potočnjak iz Šenkovca, Prvomajska 7,</w:t>
      </w:r>
      <w:r>
        <w:rPr>
          <w:rFonts w:hAnsi="Times New Roman" w:ascii="Times New Roman"/>
          <w:sz w:val="24"/>
          <w:szCs w:val="24"/>
        </w:rPr>
        <w:t xml:space="preserve"> po punomoćnicima odvjetnicima iz Zajedničkog odvjetničkog ureda Damir Barišić i Vedran Barišić iz Koprivnice, Basaričekova 27,</w:t>
      </w:r>
    </w:p>
    <w:p w:rsidRDefault="00BA30B4" w:rsidP="00BA30B4" w:rsidR="00BA30B4" w:rsidRPr="00D850A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Kupac Kars d.o.o., Čakovec, Luje Bezeredija 4, po punomoćnicima odvjetnicima iz Zajedničkog odvjetničkog ureda Dragoslav Zuber i Senka Zuber Šanjek iz Varaždina, B. Radić 7,</w:t>
      </w:r>
    </w:p>
    <w:p w:rsidRDefault="00BA30B4" w:rsidP="00BA30B4" w:rsidR="00BA30B4" w:rsidRPr="00D850A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Dragica Potočnjak iz Šenkovca, Prvomajska 7,</w:t>
      </w:r>
    </w:p>
    <w:p w:rsidRDefault="00BA30B4" w:rsidP="00BA30B4" w:rsidR="00BA30B4" w:rsidRPr="00D850A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50A0">
        <w:rPr>
          <w:rFonts w:cs="Times New Roman" w:hAnsi="Times New Roman" w:ascii="Times New Roman"/>
          <w:sz w:val="24"/>
          <w:szCs w:val="24"/>
        </w:rPr>
        <w:t xml:space="preserve">Dejan </w:t>
      </w:r>
      <w:r w:rsidRPr="00D850A0">
        <w:rPr>
          <w:rFonts w:hAnsi="Times New Roman" w:ascii="Times New Roman"/>
          <w:sz w:val="24"/>
          <w:szCs w:val="24"/>
        </w:rPr>
        <w:t>Potočnjak iz Šenkovca, Prvomajska 7,</w:t>
      </w:r>
    </w:p>
    <w:p w:rsidRDefault="00BA30B4" w:rsidP="00BA30B4" w:rsidR="00BA30B4" w:rsidRPr="00D850A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Dino Potočnjak iz Šenkovca, Prvomajska 7,</w:t>
      </w:r>
    </w:p>
    <w:p w:rsidRDefault="00BA30B4" w:rsidP="00BA30B4" w:rsidR="00BA30B4" w:rsidRPr="00D850A0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Autodijelovi-Potočnjak d.o.o. iz Šenkovca, 1. maja 7,</w:t>
      </w:r>
    </w:p>
    <w:p w:rsidRDefault="00BA30B4" w:rsidP="00BA30B4" w:rsidR="00BA30B4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lastRenderedPageBreak/>
        <w:t xml:space="preserve">Republika Hrvatska, Ministarstvo financija, Porezna uprava, Područni </w:t>
      </w:r>
      <w:r>
        <w:rPr>
          <w:rFonts w:hAnsi="Times New Roman" w:ascii="Times New Roman"/>
          <w:sz w:val="24"/>
          <w:szCs w:val="24"/>
        </w:rPr>
        <w:t>ured Čakovec, O. Keršovanija 11,</w:t>
      </w:r>
    </w:p>
    <w:p w:rsidRDefault="00BA30B4" w:rsidP="00BA30B4" w:rsidR="00BA30B4" w:rsidRPr="00320C81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BA30B4" w:rsidP="00BA30B4" w:rsidR="00BA30B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R. Boškovića 18, uz rješenje od 16. ožujka 2016.,</w:t>
      </w:r>
    </w:p>
    <w:p w:rsidRDefault="00BA30B4" w:rsidP="00BA30B4" w:rsidR="00BA30B4" w:rsidRPr="003B688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50A0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BA30B4" w:rsidP="00F44C5A" w:rsidR="00BA30B4">
      <w:pPr>
        <w:rPr>
          <w:rFonts w:cs="Times New Roman" w:hAnsi="Times New Roman" w:ascii="Times New Roman"/>
          <w:sz w:val="24"/>
          <w:szCs w:val="24"/>
        </w:rPr>
      </w:pPr>
    </w:p>
    <w:p w:rsidRDefault="00BA30B4" w:rsidP="00F44C5A" w:rsidR="00BA30B4">
      <w:pPr>
        <w:rPr>
          <w:rFonts w:cs="Times New Roman" w:hAnsi="Times New Roman" w:ascii="Times New Roman"/>
          <w:sz w:val="24"/>
          <w:szCs w:val="24"/>
        </w:rPr>
      </w:pPr>
    </w:p>
    <w:p w:rsidRDefault="00BA30B4" w:rsidP="00F44C5A" w:rsidR="00BA30B4">
      <w:pPr>
        <w:rPr>
          <w:rFonts w:cs="Times New Roman" w:hAnsi="Times New Roman" w:ascii="Times New Roman"/>
          <w:sz w:val="24"/>
          <w:szCs w:val="24"/>
        </w:rPr>
      </w:pPr>
    </w:p>
    <w:p w:rsidRDefault="009641C9" w:rsidP="00F44C5A" w:rsidR="009641C9" w:rsidRPr="00F44C5A">
      <w:pPr>
        <w:rPr>
          <w:rFonts w:cs="Times New Roman" w:hAnsi="Times New Roman" w:ascii="Times New Roman"/>
          <w:sz w:val="24"/>
          <w:szCs w:val="24"/>
        </w:rPr>
      </w:pPr>
    </w:p>
    <w:sectPr w:rsidSect="005F4608" w:rsidR="009641C9" w:rsidRPr="00F44C5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E3C" w:rsidP="005F4608" w:rsidR="00B32E3C">
      <w:pPr>
        <w:spacing w:lineRule="auto" w:line="240" w:after="0"/>
      </w:pPr>
      <w:r>
        <w:separator/>
      </w:r>
    </w:p>
  </w:endnote>
  <w:endnote w:id="0" w:type="continuationSeparator">
    <w:p w:rsidRDefault="00B32E3C" w:rsidP="005F4608" w:rsidR="00B32E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E3C" w:rsidP="005F4608" w:rsidR="00B32E3C">
      <w:pPr>
        <w:spacing w:lineRule="auto" w:line="240" w:after="0"/>
      </w:pPr>
      <w:r>
        <w:separator/>
      </w:r>
    </w:p>
  </w:footnote>
  <w:footnote w:id="0" w:type="continuationSeparator">
    <w:p w:rsidRDefault="00B32E3C" w:rsidP="005F4608" w:rsidR="00B32E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7973247"/>
      <w:docPartObj>
        <w:docPartGallery w:val="Page Numbers (Top of Page)"/>
        <w:docPartUnique/>
      </w:docPartObj>
    </w:sdtPr>
    <w:sdtEndPr/>
    <w:sdtContent>
      <w:p w:rsidRDefault="005F4608" w:rsidR="005F4608" w:rsidRPr="005F46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F46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F46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F46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53EC5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5F46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F4608" w:rsidR="005F46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F4608">
          <w:tab/>
        </w:r>
        <w:r>
          <w:tab/>
        </w:r>
        <w:r w:rsidRPr="005F4608">
          <w:rPr>
            <w:rFonts w:cs="Times New Roman" w:hAnsi="Times New Roman" w:ascii="Times New Roman"/>
            <w:sz w:val="24"/>
            <w:szCs w:val="24"/>
          </w:rPr>
          <w:t>Poslovni broj: 5 St-77/11-</w:t>
        </w:r>
        <w:r w:rsidR="00BA30B4">
          <w:rPr>
            <w:rFonts w:cs="Times New Roman" w:hAnsi="Times New Roman" w:ascii="Times New Roman"/>
            <w:sz w:val="24"/>
            <w:szCs w:val="24"/>
          </w:rPr>
          <w:t>125</w:t>
        </w:r>
      </w:p>
      <w:p w:rsidRDefault="00253EC5" w:rsidR="005F4608">
        <w:pPr>
          <w:pStyle w:val="Zaglavlje"/>
          <w:jc w:val="center"/>
        </w:pPr>
      </w:p>
    </w:sdtContent>
  </w:sdt>
  <w:p w:rsidRDefault="005F4608" w:rsidR="005F46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608" w:rsidR="005F4608" w:rsidRPr="005F460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5F4608">
      <w:rPr>
        <w:rFonts w:cs="Times New Roman" w:hAnsi="Times New Roman" w:ascii="Times New Roman"/>
        <w:sz w:val="24"/>
        <w:szCs w:val="24"/>
      </w:rPr>
      <w:t>Poslovni broj: 5 St-77/11-</w:t>
    </w:r>
    <w:r w:rsidR="00BA30B4">
      <w:rPr>
        <w:rFonts w:cs="Times New Roman" w:hAnsi="Times New Roman" w:ascii="Times New Roman"/>
        <w:sz w:val="24"/>
        <w:szCs w:val="24"/>
      </w:rPr>
      <w:t>125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1616FB"/>
    <w:multiLevelType w:val="hybridMultilevel"/>
    <w:tmpl w:val="95568692"/>
    <w:lvl w:tplc="2FF67C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4C5A"/>
    <w:rsid w:val="000673F1"/>
    <w:rsid w:val="00253EC5"/>
    <w:rsid w:val="003D1019"/>
    <w:rsid w:val="005F4608"/>
    <w:rsid w:val="00785A66"/>
    <w:rsid w:val="00884601"/>
    <w:rsid w:val="008E1265"/>
    <w:rsid w:val="009641C9"/>
    <w:rsid w:val="009669C6"/>
    <w:rsid w:val="00B32E3C"/>
    <w:rsid w:val="00BA30B4"/>
    <w:rsid w:val="00C20D61"/>
    <w:rsid w:val="00F44C5A"/>
    <w:rsid w:val="00FD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46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4608"/>
  </w:style>
  <w:style w:styleId="Podnoje" w:type="paragraph">
    <w:name w:val="footer"/>
    <w:basedOn w:val="Normal"/>
    <w:link w:val="PodnojeChar"/>
    <w:uiPriority w:val="99"/>
    <w:unhideWhenUsed/>
    <w:rsid w:val="005F46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4608"/>
  </w:style>
  <w:style w:styleId="Tekstbalonia" w:type="paragraph">
    <w:name w:val="Balloon Text"/>
    <w:basedOn w:val="Normal"/>
    <w:link w:val="TekstbaloniaChar"/>
    <w:uiPriority w:val="99"/>
    <w:semiHidden/>
    <w:unhideWhenUsed/>
    <w:rsid w:val="00C20D6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0D6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3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E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EC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E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E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46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F4608"/>
  </w:style>
  <w:style w:styleId="Podnoje" w:type="paragraph">
    <w:name w:val="footer"/>
    <w:basedOn w:val="Normal"/>
    <w:link w:val="PodnojeChar"/>
    <w:uiPriority w:val="99"/>
    <w:unhideWhenUsed/>
    <w:rsid w:val="005F46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F4608"/>
  </w:style>
  <w:style w:styleId="Tekstbalonia" w:type="paragraph">
    <w:name w:val="Balloon Text"/>
    <w:basedOn w:val="Normal"/>
    <w:link w:val="TekstbaloniaChar"/>
    <w:uiPriority w:val="99"/>
    <w:semiHidden/>
    <w:unhideWhenUsed/>
    <w:rsid w:val="00C20D6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0D6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3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EC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2011.</izvorni_sadrzaj>
    <derivirana_varijabla naziv="DomainObject.Predmet.DatumOsnivanja_1">16.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St-77/2011</izvorni_sadrzaj>
    <derivirana_varijabla naziv="DomainObject.Predmet.OznakaBroj_1">St-77/2011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UNIPOT društvo s ograničenom odgovornošću za trgovinu i održavanje motornih vozila</izvorni_sadrzaj>
    <derivirana_varijabla naziv="DomainObject.Predmet.ProtustrankaFormated_1">  UNIPOT društvo s ograničenom odgovornošću za trgovinu i održavanje motornih vozila</derivirana_varijabla>
  </DomainObject.Predmet.ProtustrankaFormated>
  <DomainObject.Predmet.ProtustrankaFormatedOIB>
    <izvorni_sadrzaj>  UNIPOT društvo s ograničenom odgovornošću za trgovinu i održavanje motornih vozila, OIB 99011644187</izvorni_sadrzaj>
    <derivirana_varijabla naziv="DomainObject.Predmet.ProtustrankaFormatedOIB_1">  UNIPOT društvo s ograničenom odgovornošću za trgovinu i održavanje motornih vozila, OIB 99011644187</derivirana_varijabla>
  </DomainObject.Predmet.ProtustrankaFormatedOIB>
  <DomainObject.Predmet.ProtustrankaFormatedWithAdress>
    <izvorni_sadrzaj> UNIPOT društvo s ograničenom odgovornošću za trgovinu i održavanje motornih vozila, 1. maja 7, Šenkovec</izvorni_sadrzaj>
    <derivirana_varijabla naziv="DomainObject.Predmet.ProtustrankaFormatedWithAdress_1"> UNIPOT društvo s ograničenom odgovornošću za trgovinu i održavanje motornih vozila, 1. maja 7, Šenkovec</derivirana_varijabla>
  </DomainObject.Predmet.ProtustrankaFormatedWithAdress>
  <DomainObject.Predmet.ProtustrankaFormatedWithAdressOIB>
    <izvorni_sadrzaj> UNIPOT društvo s ograničenom odgovornošću za trgovinu i održavanje motornih vozila, OIB 99011644187, 1. maja 7, Šenkovec</izvorni_sadrzaj>
    <derivirana_varijabla naziv="DomainObject.Predmet.ProtustrankaFormatedWithAdressOIB_1"> UNIPOT društvo s ograničenom odgovornošću za trgovinu i održavanje motornih vozila, OIB 99011644187, 1. maja 7, Šenkovec</derivirana_varijabla>
  </DomainObject.Predmet.ProtustrankaFormatedWithAdressOIB>
  <DomainObject.Predmet.ProtustrankaWithAdress>
    <izvorni_sadrzaj>UNIPOT društvo s ograničenom odgovornošću za trgovinu i održavanje motornih vozila 1. maja 7, Šenkovec</izvorni_sadrzaj>
    <derivirana_varijabla naziv="DomainObject.Predmet.ProtustrankaWithAdress_1">UNIPOT društvo s ograničenom odgovornošću za trgovinu i održavanje motornih vozila 1. maja 7, Šenkovec</derivirana_varijabla>
  </DomainObject.Predmet.ProtustrankaWithAdress>
  <DomainObject.Predmet.ProtustrankaWithAdressOIB>
    <izvorni_sadrzaj>UNIPOT društvo s ograničenom odgovornošću za trgovinu i održavanje motornih vozila, OIB 99011644187, 1. maja 7, Šenkovec</izvorni_sadrzaj>
    <derivirana_varijabla naziv="DomainObject.Predmet.ProtustrankaWithAdressOIB_1">UNIPOT društvo s ograničenom odgovornošću za trgovinu i održavanje motornih vozila, OIB 99011644187, 1. maja 7, Šenkovec</derivirana_varijabla>
  </DomainObject.Predmet.ProtustrankaWithAdressOIB>
  <DomainObject.Predmet.ProtustrankaNazivFormated>
    <izvorni_sadrzaj>UNIPOT društvo s ograničenom odgovornošću za trgovinu i održavanje motornih vozila</izvorni_sadrzaj>
    <derivirana_varijabla naziv="DomainObject.Predmet.ProtustrankaNazivFormated_1">UNIPOT društvo s ograničenom odgovornošću za trgovinu i održavanje motornih vozila</derivirana_varijabla>
  </DomainObject.Predmet.ProtustrankaNazivFormated>
  <DomainObject.Predmet.ProtustrankaNazivFormatedOIB>
    <izvorni_sadrzaj>UNIPOT društvo s ograničenom odgovornošću za trgovinu i održavanje motornih vozila, OIB 99011644187</izvorni_sadrzaj>
    <derivirana_varijabla naziv="DomainObject.Predmet.ProtustrankaNazivFormatedOIB_1">UNIPOT društvo s ograničenom odgovornošću za trgovinu i održavanje motornih vozila, OIB 99011644187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KROATIEN, društvo za financiranje, d.o.o.; POREZNA UPRAVA PODRUČNI URED ČAKOVEC zastupanog po punomoćniku ŽUPANIJSKO DRŽAVNO ODVJETNIŠTVO U VARAŽDINU građansko upravni odjel Stalna služba u Čakovcu</izvorni_sadrzaj>
    <derivirana_varijabla naziv="DomainObject.Predmet.StrankaFormated_1">  HYPO-LEASING KROATIEN, društvo za financiranje, d.o.o.; POREZNA UPRAVA PODRUČNI URED ČAKOVEC zastupanog po punomoćniku ŽUPANIJSKO DRŽAVNO ODVJETNIŠTVO U VARAŽDINU građansko upravni odjel Stalna služba u Čakovcu</derivirana_varijabla>
  </DomainObject.Predmet.StrankaFormated>
  <DomainObject.Predmet.StrankaFormatedOIB>
    <izvorni_sadrzaj>  HYPO-LEASING KROATIEN, društvo za financiranje, d.o.o., OIB 87064273078; POREZNA UPRAVA PODRUČNI URED ČAKOVEC, OIB 18683136487 zastupanog po punomoćniku ŽUPANIJSKO DRŽAVNO ODVJETNIŠTVO U VARAŽDINU građansko upravni odjel Stalna služba u Čakovcu</izvorni_sadrzaj>
    <derivirana_varijabla naziv="DomainObject.Predmet.StrankaFormatedOIB_1">  HYPO-LEASING KROATIEN, društvo za financiranje, d.o.o., OIB 87064273078; POREZNA UPRAVA PODRUČNI URED ČAKOVEC, OIB 18683136487 zastupanog po punomoćniku ŽUPANIJSKO DRŽAVNO ODVJETNIŠTVO U VARAŽDINU građansko upravni odjel Stalna služba u Čakovcu</derivirana_varijabla>
  </DomainObject.Predmet.StrankaFormatedOIB>
  <DomainObject.Predmet.StrankaFormatedWithAdress>
    <izvorni_sadrzaj> HYPO-LEASING KROATIEN, društvo za financiranje, d.o.o., Koranska 16, 10000 Zagreb; POREZNA UPRAVA PODRUČNI URED ČAKOVEC, O. Keršovanija 11, 40 000 Čakovec zastupanog po punomoćniku ŽUPANIJSKO DRŽAVNO ODVJETNIŠTVO U VARAŽDINU građansko upravni odjel Stalna služba u Čakovcu</izvorni_sadrzaj>
    <derivirana_varijabla naziv="DomainObject.Predmet.StrankaFormatedWithAdress_1"> HYPO-LEASING KROATIEN, društvo za financiranje, d.o.o., Koranska 16, 10000 Zagreb; POREZNA UPRAVA PODRUČNI URED ČAKOVEC, O. Keršovanija 11, 40 000 Čakovec zastupanog po punomoćniku ŽUPANIJSKO DRŽAVNO ODVJETNIŠTVO U VARAŽDINU građansko upravni odjel Stalna služba u Čakovcu</derivirana_varijabla>
  </DomainObject.Predmet.StrankaFormatedWithAdress>
  <DomainObject.Predmet.StrankaFormatedWithAdressOIB>
    <izvorni_sadrzaj> HYPO-LEASING KROATIEN, društvo za financiranje, d.o.o., OIB 87064273078, Koranska 16, 10000 Zagreb; POREZNA UPRAVA PODRUČNI URED ČAKOVEC, OIB 18683136487, O. Keršovanija 11, 40 000 Čakovec zastupanog po punomoćniku ŽUPANIJSKO DRŽAVNO ODVJETNIŠTVO U VARAŽDINU građansko upravni odjel Stalna služba u Čakovcu</izvorni_sadrzaj>
    <derivirana_varijabla naziv="DomainObject.Predmet.StrankaFormatedWithAdressOIB_1"> HYPO-LEASING KROATIEN, društvo za financiranje, d.o.o., OIB 87064273078, Koranska 16, 10000 Zagreb; POREZNA UPRAVA PODRUČNI URED ČAKOVEC, OIB 18683136487, O. Keršovanija 11, 40 000 Čakovec zastupanog po punomoćniku ŽUPANIJSKO DRŽAVNO ODVJETNIŠTVO U VARAŽDINU građansko upravni odjel Stalna služba u Čakovcu</derivirana_varijabla>
  </DomainObject.Predmet.StrankaFormatedWithAdressOIB>
  <DomainObject.Predmet.StrankaWithAdress>
    <izvorni_sadrzaj>HYPO-LEASING KROATIEN, društvo za financiranje, d.o.o. Koranska 16,10000 Zagreb,POREZNA UPRAVA PODRUČNI URED ČAKOVEC O. Keršovanija 11,40 000 Čakovec</izvorni_sadrzaj>
    <derivirana_varijabla naziv="DomainObject.Predmet.StrankaWithAdress_1">HYPO-LEASING KROATIEN, društvo za financiranje, d.o.o. Koranska 16,10000 Zagreb,POREZNA UPRAVA PODRUČNI URED ČAKOVEC O. Keršovanija 11,40 000 Čakovec</derivirana_varijabla>
  </DomainObject.Predmet.StrankaWithAdress>
  <DomainObject.Predmet.StrankaWithAdressOIB>
    <izvorni_sadrzaj>HYPO-LEASING KROATIEN, društvo za financiranje, d.o.o., OIB 87064273078, Koranska 16,10000 Zagreb,POREZNA UPRAVA PODRUČNI URED ČAKOVEC, OIB 18683136487, O. Keršovanija 11,40 000 Čakovec</izvorni_sadrzaj>
    <derivirana_varijabla naziv="DomainObject.Predmet.StrankaWithAdressOIB_1">HYPO-LEASING KROATIEN, društvo za financiranje, d.o.o., OIB 87064273078, Koranska 16,10000 Zagreb,POREZNA UPRAVA PODRUČNI URED ČAKOVEC, OIB 18683136487, O. Keršovanija 11,40 000 Čakovec</derivirana_varijabla>
  </DomainObject.Predmet.StrankaWithAdressOIB>
  <DomainObject.Predmet.StrankaNazivFormated>
    <izvorni_sadrzaj>HYPO-LEASING KROATIEN, društvo za financiranje, d.o.o.,POREZNA UPRAVA PODRUČNI URED ČAKOVEC</izvorni_sadrzaj>
    <derivirana_varijabla naziv="DomainObject.Predmet.StrankaNazivFormated_1">HYPO-LEASING KROATIEN, društvo za financiranje, d.o.o.,POREZNA UPRAVA PODRUČNI URED ČAKOVEC</derivirana_varijabla>
  </DomainObject.Predmet.StrankaNazivFormated>
  <DomainObject.Predmet.StrankaNazivFormatedOIB>
    <izvorni_sadrzaj>HYPO-LEASING KROATIEN, društvo za financiranje, d.o.o., OIB 87064273078,POREZNA UPRAVA PODRUČNI URED ČAKOVEC, OIB 18683136487</izvorni_sadrzaj>
    <derivirana_varijabla naziv="DomainObject.Predmet.StrankaNazivFormatedOIB_1">HYPO-LEASING KROATIEN, društvo za financiranje, d.o.o., OIB 87064273078,POREZNA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HYPO-LEASING KROATIEN, društvo za financiranje, d.o.o.</item>
      <item>POREZNA UPRAVA PODRUČNI URED ČAKOVEC zastupanog po punomoćniku ŽUPANIJSKO DRŽAVNO ODVJETNIŠTVO U VARAŽDINU građansko upravni odjel Stalna služba u Čakovcu</item>
    </izvorni_sadrzaj>
    <derivirana_varijabla naziv="DomainObject.Predmet.StrankaListFormated_1">
      <item>HYPO-LEASING KROATIEN, društvo za financiranje, d.o.o.</item>
      <item>POREZNA UPRAVA PODRUČNI URED ČAKOVEC zastupanog po punomoćniku ŽUPANIJSKO DRŽAVNO ODVJETNIŠTVO U VARAŽDINU građansko upravni odjel Stalna služba u Čakovcu</item>
    </derivirana_varijabla>
  </DomainObject.Predmet.StrankaListFormated>
  <DomainObject.Predmet.StrankaListFormatedOIB>
    <izvorni_sadrzaj>
      <item>HYPO-LEASING KROATIEN, društvo za financiranje, d.o.o., OIB 87064273078</item>
      <item>POREZNA UPRAVA PODRUČNI URED ČAKOVEC, OIB 18683136487 zastupanog po punomoćniku ŽUPANIJSKO DRŽAVNO ODVJETNIŠTVO U VARAŽDINU građansko upravni odjel Stalna služba u Čakovcu</item>
    </izvorni_sadrzaj>
    <derivirana_varijabla naziv="DomainObject.Predmet.StrankaListFormatedOIB_1">
      <item>HYPO-LEASING KROATIEN, društvo za financiranje, d.o.o., OIB 87064273078</item>
      <item>POREZNA UPRAVA PODRUČNI URED ČAKOVEC, OIB 18683136487 zastupanog po punomoćniku ŽUPANIJSKO DRŽAVNO ODVJETNIŠTVO U VARAŽDINU građansko upravni odjel Stalna služba u Čakovcu</item>
    </derivirana_varijabla>
  </DomainObject.Predmet.StrankaListFormatedOIB>
  <DomainObject.Predmet.StrankaListFormatedWithAdress>
    <izvorni_sadrzaj>
      <item>HYPO-LEASING KROATIEN, društvo za financiranje, d.o.o., Koranska 16, 10000 Zagreb</item>
      <item>POREZNA UPRAVA PODRUČNI URED ČAKOVEC, O. Keršovanija 11, 40 000 Čakovec zastupanog po punomoćniku ŽUPANIJSKO DRŽAVNO ODVJETNIŠTVO U VARAŽDINU građansko upravni odjel Stalna služba u Čakovcu</item>
    </izvorni_sadrzaj>
    <derivirana_varijabla naziv="DomainObject.Predmet.StrankaListFormatedWithAdress_1">
      <item>HYPO-LEASING KROATIEN, društvo za financiranje, d.o.o., Koranska 16, 10000 Zagreb</item>
      <item>POREZNA UPRAVA PODRUČNI URED ČAKOVEC, O. Keršovanija 11, 40 000 Čakovec zastupanog po punomoćniku ŽUPANIJSKO DRŽAVNO ODVJETNIŠTVO U VARAŽDINU građansko upravni odjel Stalna služba u Čakovcu</item>
    </derivirana_varijabla>
  </DomainObject.Predmet.StrankaListFormatedWithAdress>
  <DomainObject.Predmet.StrankaListFormatedWithAdressOIB>
    <izvorni_sadrzaj>
      <item>HYPO-LEASING KROATIEN, društvo za financiranje, d.o.o., OIB 87064273078, Koranska 16, 10000 Zagreb</item>
      <item>POREZNA UPRAVA PODRUČNI URED ČAKOVEC, OIB 18683136487, O. Keršovanija 11, 40 000 Čakovec zastupanog po punomoćniku ŽUPANIJSKO DRŽAVNO ODVJETNIŠTVO U VARAŽDINU građansko upravni odjel Stalna služba u Čakovcu</item>
    </izvorni_sadrzaj>
    <derivirana_varijabla naziv="DomainObject.Predmet.StrankaListFormatedWithAdressOIB_1">
      <item>HYPO-LEASING KROATIEN, društvo za financiranje, d.o.o., OIB 87064273078, Koranska 16, 10000 Zagreb</item>
      <item>POREZNA UPRAVA PODRUČNI URED ČAKOVEC, OIB 18683136487, O. Keršovanija 11, 40 000 Čakovec zastupanog po punomoćniku ŽUPANIJSKO DRŽAVNO ODVJETNIŠTVO U VARAŽDINU građansko upravni odjel Stalna služba u Čakovcu</item>
    </derivirana_varijabla>
  </DomainObject.Predmet.StrankaListFormatedWithAdressOIB>
  <DomainObject.Predmet.StrankaListNazivFormated>
    <izvorni_sadrzaj>
      <item>HYPO-LEASING KROATIEN, društvo za financiranje, d.o.o.</item>
      <item>POREZNA UPRAVA PODRUČNI URED ČAKOVEC</item>
    </izvorni_sadrzaj>
    <derivirana_varijabla naziv="DomainObject.Predmet.StrankaListNazivFormated_1">
      <item>HYPO-LEASING KROATIEN, društvo za financiranje, d.o.o.</item>
      <item>POREZNA UPRAVA PODRUČNI URED ČAKOVEC</item>
    </derivirana_varijabla>
  </DomainObject.Predmet.StrankaListNazivFormated>
  <DomainObject.Predmet.StrankaListNazivFormatedOIB>
    <izvorni_sadrzaj>
      <item>HYPO-LEASING KROATIEN, društvo za financiranje, d.o.o., OIB 87064273078</item>
      <item>POREZNA UPRAVA PODRUČNI URED ČAKOVEC, OIB 18683136487</item>
    </izvorni_sadrzaj>
    <derivirana_varijabla naziv="DomainObject.Predmet.StrankaListNazivFormatedOIB_1">
      <item>HYPO-LEASING KROATIEN, društvo za financiranje, d.o.o., OIB 87064273078</item>
      <item>POREZNA UPRAVA PODRUČNI URED ČAKOVEC, OIB 18683136487</item>
    </derivirana_varijabla>
  </DomainObject.Predmet.StrankaListNazivFormatedOIB>
  <DomainObject.Predmet.ProtuStrankaListFormated>
    <izvorni_sadrzaj>
      <item>UNIPOT društvo s ograničenom odgovornošću za trgovinu i održavanje motornih vozila</item>
    </izvorni_sadrzaj>
    <derivirana_varijabla naziv="DomainObject.Predmet.ProtuStrankaListFormated_1">
      <item>UNIPOT društvo s ograničenom odgovornošću za trgovinu i održavanje motornih vozila</item>
    </derivirana_varijabla>
  </DomainObject.Predmet.ProtuStrankaListFormated>
  <DomainObject.Predmet.ProtuStrankaListFormatedOIB>
    <izvorni_sadrzaj>
      <item>UNIPOT društvo s ograničenom odgovornošću za trgovinu i održavanje motornih vozila, OIB 99011644187</item>
    </izvorni_sadrzaj>
    <derivirana_varijabla naziv="DomainObject.Predmet.ProtuStrankaListFormatedOIB_1">
      <item>UNIPOT društvo s ograničenom odgovornošću za trgovinu i održavanje motornih vozila, OIB 99011644187</item>
    </derivirana_varijabla>
  </DomainObject.Predmet.ProtuStrankaListFormatedOIB>
  <DomainObject.Predmet.ProtuStrankaListFormatedWithAdress>
    <izvorni_sadrzaj>
      <item>UNIPOT društvo s ograničenom odgovornošću za trgovinu i održavanje motornih vozila, 1. maja 7, Šenkovec</item>
    </izvorni_sadrzaj>
    <derivirana_varijabla naziv="DomainObject.Predmet.ProtuStrankaListFormatedWithAdress_1">
      <item>UNIPOT društvo s ograničenom odgovornošću za trgovinu i održavanje motornih vozila, 1. maja 7, Šenkovec</item>
    </derivirana_varijabla>
  </DomainObject.Predmet.ProtuStrankaListFormatedWithAdress>
  <DomainObject.Predmet.ProtuStrankaListFormatedWithAdressOIB>
    <izvorni_sadrzaj>
      <item>UNIPOT društvo s ograničenom odgovornošću za trgovinu i održavanje motornih vozila, OIB 99011644187, 1. maja 7, Šenkovec</item>
    </izvorni_sadrzaj>
    <derivirana_varijabla naziv="DomainObject.Predmet.ProtuStrankaListFormatedWithAdressOIB_1">
      <item>UNIPOT društvo s ograničenom odgovornošću za trgovinu i održavanje motornih vozila, OIB 99011644187, 1. maja 7, Šenkovec</item>
    </derivirana_varijabla>
  </DomainObject.Predmet.ProtuStrankaListFormatedWithAdressOIB>
  <DomainObject.Predmet.ProtuStrankaListNazivFormated>
    <izvorni_sadrzaj>
      <item>UNIPOT društvo s ograničenom odgovornošću za trgovinu i održavanje motornih vozila</item>
    </izvorni_sadrzaj>
    <derivirana_varijabla naziv="DomainObject.Predmet.ProtuStrankaListNazivFormated_1">
      <item>UNIPOT društvo s ograničenom odgovornošću za trgovinu i održavanje motornih vozila</item>
    </derivirana_varijabla>
  </DomainObject.Predmet.ProtuStrankaListNazivFormated>
  <DomainObject.Predmet.ProtuStrankaListNazivFormatedOIB>
    <izvorni_sadrzaj>
      <item>UNIPOT društvo s ograničenom odgovornošću za trgovinu i održavanje motornih vozila, OIB 99011644187</item>
    </izvorni_sadrzaj>
    <derivirana_varijabla naziv="DomainObject.Predmet.ProtuStrankaListNazivFormatedOIB_1">
      <item>UNIPOT društvo s ograničenom odgovornošću za trgovinu i održavanje motornih vozila, OIB 99011644187</item>
    </derivirana_varijabla>
  </DomainObject.Predmet.ProtuStrankaListNazivFormatedOIB>
  <DomainObject.Predmet.OstaliListFormated>
    <izvorni_sadrzaj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</izvorni_sadrzaj>
    <derivirana_varijabla naziv="DomainObject.Predmet.OstaliListFormated_1"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</derivirana_varijabla>
  </DomainObject.Predmet.OstaliListFormated>
  <DomainObject.Predmet.OstaliListFormatedOIB>
    <izvorni_sadrzaj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</izvorni_sadrzaj>
    <derivirana_varijabla naziv="DomainObject.Predmet.OstaliListFormatedOIB_1"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</derivirana_varijabla>
  </DomainObject.Predmet.OstaliListFormatedOIB>
  <DomainObject.Predmet.OstaliListFormatedWithAdress>
    <izvorni_sadrzaj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  <item>ZOU DRAGOSLAV ZUBER I SENKA ZUBER ŠANJEK, B. Radić 7, 42000 Varaždin</item>
      <item>ZOU Damir Barišić-Vedran Barišić, Basaričekova 27, 48000 Koprivnica</item>
    </izvorni_sadrzaj>
    <derivirana_varijabla naziv="DomainObject.Predmet.OstaliListFormatedWithAdress_1"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  <item>ZOU DRAGOSLAV ZUBER I SENKA ZUBER ŠANJEK, B. Radić 7, 42000 Varaždin</item>
      <item>ZOU Damir Barišić-Vedran Barišić, Basaričekova 27, 48000 Koprivnica</item>
    </derivirana_varijabla>
  </DomainObject.Predmet.OstaliListFormatedWithAdress>
  <DomainObject.Predmet.OstaliListFormatedWithAdressOIB>
    <izvorni_sadrzaj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  <item>ZOU DRAGOSLAV ZUBER I SENKA ZUBER ŠANJEK, OIB 00369510660, B. Radić 7, 42000 Varaždin</item>
      <item>ZOU Damir Barišić-Vedran Barišić, Basaričekova 27, 48000 Koprivnica</item>
    </izvorni_sadrzaj>
    <derivirana_varijabla naziv="DomainObject.Predmet.OstaliListFormatedWithAdressOIB_1"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  <item>ZOU DRAGOSLAV ZUBER I SENKA ZUBER ŠANJEK, OIB 00369510660, B. Radić 7, 42000 Varaždin</item>
      <item>ZOU Damir Barišić-Vedran Barišić, Basaričekova 27, 48000 Koprivnica</item>
    </derivirana_varijabla>
  </DomainObject.Predmet.OstaliListFormatedWithAdressOIB>
  <DomainObject.Predmet.OstaliListNazivFormated>
    <izvorni_sadrzaj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</izvorni_sadrzaj>
    <derivirana_varijabla naziv="DomainObject.Predmet.OstaliListNazivFormated_1"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</derivirana_varijabla>
  </DomainObject.Predmet.OstaliListNazivFormated>
  <DomainObject.Predmet.OstaliListNazivFormatedOIB>
    <izvorni_sadrzaj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</izvorni_sadrzaj>
    <derivirana_varijabla naziv="DomainObject.Predmet.OstaliListNazivFormatedOIB_1"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KROATIEN, društvo za financiranje, d.o.o. i dr.</izvorni_sadrzaj>
    <derivirana_varijabla naziv="DomainObject.Predmet.StrankaIDrugi_1">HYPO-LEASING KROATIEN, društvo za financiranje, d.o.o. i dr.</derivirana_varijabla>
  </DomainObject.Predmet.StrankaIDrugi>
  <DomainObject.Predmet.ProtustrankaIDrugi>
    <izvorni_sadrzaj>UNIPOT društvo s ograničenom odgovornošću za trgovinu i održavanje motornih vozila</izvorni_sadrzaj>
    <derivirana_varijabla naziv="DomainObject.Predmet.ProtustrankaIDrugi_1">UNIPOT društvo s ograničenom odgovornošću za trgovinu i održavanje motornih vozila</derivirana_varijabla>
  </DomainObject.Predmet.ProtustrankaIDrugi>
  <DomainObject.Predmet.StrankaIDrugiAdressOIB>
    <izvorni_sadrzaj>HYPO-LEASING KROATIEN, društvo za financiranje, d.o.o., OIB 87064273078, Koranska 16, 10000 Zagreb i dr.</izvorni_sadrzaj>
    <derivirana_varijabla naziv="DomainObject.Predmet.StrankaIDrugiAdressOIB_1">HYPO-LEASING KROATIEN, društvo za financiranje, d.o.o., OIB 87064273078, Koranska 16, 10000 Zagreb i dr.</derivirana_varijabla>
  </DomainObject.Predmet.StrankaIDrugiAdressOIB>
  <DomainObject.Predmet.ProtustrankaIDrugiAdressOIB>
    <izvorni_sadrzaj>UNIPOT društvo s ograničenom odgovornošću za trgovinu i održavanje motornih vozila, OIB 99011644187, 1. maja 7, Šenkovec</izvorni_sadrzaj>
    <derivirana_varijabla naziv="DomainObject.Predmet.ProtustrankaIDrugiAdressOIB_1">UNIPOT društvo s ograničenom odgovornošću za trgovinu i održavanje motornih vozila, OIB 99011644187, 1. maja 7,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UNIPOT društvo s ograničenom odgovornošću za trgovinu i održavanje motornih vozila</item>
      <item>HYPO-LEASING KROATIEN, društvo za financiranje, d.o.o.</item>
      <item>POREZNA UPRAVA PODRUČNI URED ČAKOVEC</item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</izvorni_sadrzaj>
    <derivirana_varijabla naziv="DomainObject.Predmet.SudioniciListNaziv_1">
      <item>UNIPOT društvo s ograničenom odgovornošću za trgovinu i održavanje motornih vozila</item>
      <item>HYPO-LEASING KROATIEN, društvo za financiranje, d.o.o.</item>
      <item>POREZNA UPRAVA PODRUČNI URED ČAKOVEC</item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</derivirana_varijabla>
  </DomainObject.Predmet.SudioniciListNaziv>
  <DomainObject.Predmet.SudioniciListAdressOIB>
    <izvorni_sadrzaj>
      <item>UNIPOT društvo s ograničenom odgovornošću za trgovinu i održavanje motornih vozila, OIB 99011644187, 1. maja 7,Šenkovec</item>
      <item>HYPO-LEASING KROATIEN, društvo za financiranje, d.o.o., OIB 87064273078, Koranska 16,10000 Zagreb</item>
      <item>POREZNA UPRAVA PODRUČNI URED ČAKOVEC, OIB 18683136487, O. Keršovanija 11,40 000 Čakovec</item>
      <item>ŽUPANIJSKO DRŽAVNO ODVJETNIŠTVO U VARAŽDINU građansko upravni odjel Stalna služba u Čakovcu, I. Mažuranića 2,40000 Čakovec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  <item>ZOU DRAGOSLAV ZUBER I SENKA ZUBER ŠANJEK, OIB 00369510660, B. Radić 7,42000 Varaždin</item>
      <item>ZOU Damir Barišić-Vedran Barišić, Basaričekova 27,48000 Koprivnica</item>
    </izvorni_sadrzaj>
    <derivirana_varijabla naziv="DomainObject.Predmet.SudioniciListAdressOIB_1">
      <item>UNIPOT društvo s ograničenom odgovornošću za trgovinu i održavanje motornih vozila, OIB 99011644187, 1. maja 7,Šenkovec</item>
      <item>HYPO-LEASING KROATIEN, društvo za financiranje, d.o.o., OIB 87064273078, Koranska 16,10000 Zagreb</item>
      <item>POREZNA UPRAVA PODRUČNI URED ČAKOVEC, OIB 18683136487, O. Keršovanija 11,40 000 Čakovec</item>
      <item>ŽUPANIJSKO DRŽAVNO ODVJETNIŠTVO U VARAŽDINU građansko upravni odjel Stalna služba u Čakovcu, I. Mažuranića 2,40000 Čakovec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  <item>ZOU DRAGOSLAV ZUBER I SENKA ZUBER ŠANJEK, OIB 00369510660, B. Radić 7,42000 Varaždin</item>
      <item>ZOU Damir Barišić-Vedran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99011644187</item>
      <item>, OIB 87064273078</item>
      <item>, OIB 18683136487</item>
      <item>, OIB null</item>
      <item>, OIB 33388938738</item>
      <item>, OIB 57509775367</item>
      <item>, OIB null</item>
      <item>, OIB 88854917060</item>
      <item>, OIB null</item>
      <item>, OIB null</item>
      <item>, OIB 13667298928</item>
      <item>, OIB 00369510660</item>
      <item>, OIB null</item>
    </izvorni_sadrzaj>
    <derivirana_varijabla naziv="DomainObject.Predmet.SudioniciListNazivOIB_1">
      <item>, OIB 99011644187</item>
      <item>, OIB 87064273078</item>
      <item>, OIB 18683136487</item>
      <item>, OIB null</item>
      <item>, OIB 33388938738</item>
      <item>, OIB 57509775367</item>
      <item>, OIB null</item>
      <item>, OIB 88854917060</item>
      <item>, OIB null</item>
      <item>, OIB null</item>
      <item>, OIB 13667298928</item>
      <item>, OIB 00369510660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955</properties:Words>
  <properties:Characters>5834</properties:Characters>
  <properties:Lines>132</properties:Lines>
  <properties:Paragraphs>74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2016-06-29T11:48:00Z</dcterms:created>
  <dc:creator>Ksenija Flack Makitan</dc:creator>
  <cp:lastModifiedBy>Lea Rogina</cp:lastModifiedBy>
  <cp:lastPrinted>2016-06-30T07:53:00Z</cp:lastPrinted>
  <dcterms:modified xmlns:xsi="http://www.w3.org/2001/XMLSchema-instance" xsi:type="dcterms:W3CDTF">2016-06-30T08:49:00Z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