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452b" w14:paraId="946452b" w:rsidRDefault="00985150" w:rsidP="00985150" w:rsidR="00985150">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Amruševa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B52A5F">
        <w:rPr>
          <w:rFonts w:hAnsi="Times New Roman" w:ascii="Times New Roman"/>
          <w:szCs w:val="24"/>
        </w:rPr>
        <w:t>158/10</w:t>
      </w:r>
      <w:r w:rsidR="001800CA">
        <w:rPr>
          <w:rFonts w:hAnsi="Times New Roman" w:ascii="Times New Roman"/>
          <w:szCs w:val="24"/>
        </w:rPr>
        <w:t>-460</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Butigan u stečajnom postupku nad stečajnim dužnikom </w:t>
      </w:r>
      <w:r w:rsidR="00B52A5F" w:rsidRPr="00B52A5F">
        <w:rPr>
          <w:rFonts w:hAnsi="Times New Roman" w:ascii="Times New Roman"/>
          <w:szCs w:val="24"/>
        </w:rPr>
        <w:t>BBS d. o. o. u stečaju, Zagreb, Frane Petrića 3, OIB 85115884915</w:t>
      </w:r>
      <w:r w:rsidR="00B52A5F">
        <w:rPr>
          <w:rFonts w:hAnsi="Times New Roman" w:ascii="Times New Roman"/>
          <w:szCs w:val="24"/>
        </w:rPr>
        <w:t>, dana 26</w:t>
      </w:r>
      <w:r>
        <w:rPr>
          <w:rFonts w:hAnsi="Times New Roman" w:ascii="Times New Roman"/>
          <w:szCs w:val="24"/>
        </w:rPr>
        <w:t xml:space="preserve">. </w:t>
      </w:r>
      <w:r w:rsidR="00B52A5F">
        <w:rPr>
          <w:rFonts w:hAnsi="Times New Roman" w:ascii="Times New Roman"/>
          <w:szCs w:val="24"/>
        </w:rPr>
        <w:t>rujna</w:t>
      </w:r>
      <w:r w:rsidR="00CA4A69">
        <w:rPr>
          <w:rFonts w:hAnsi="Times New Roman" w:ascii="Times New Roman"/>
          <w:szCs w:val="24"/>
        </w:rPr>
        <w:t xml:space="preserve"> 2018</w:t>
      </w:r>
      <w:r w:rsidR="00B52A5F">
        <w:rPr>
          <w:rFonts w:hAnsi="Times New Roman" w:ascii="Times New Roman"/>
          <w:szCs w:val="24"/>
        </w:rPr>
        <w:t>. godine</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0945D5" w:rsidP="00714862" w:rsidR="00985150" w:rsidRPr="00714862">
      <w:pPr>
        <w:pStyle w:val="Odlomakpopisa"/>
        <w:numPr>
          <w:ilvl w:val="0"/>
          <w:numId w:val="1"/>
        </w:numPr>
        <w:jc w:val="both"/>
        <w:rPr>
          <w:rFonts w:hAnsi="Times New Roman" w:ascii="Times New Roman"/>
        </w:rPr>
      </w:pPr>
      <w:r>
        <w:rPr>
          <w:rFonts w:hAnsi="Times New Roman" w:ascii="Times New Roman"/>
        </w:rPr>
        <w:t xml:space="preserve">Iz kupovnine u </w:t>
      </w:r>
      <w:r w:rsidR="00985150" w:rsidRPr="00714862">
        <w:rPr>
          <w:rFonts w:hAnsi="Times New Roman" w:ascii="Times New Roman"/>
        </w:rPr>
        <w:t>iznosu od</w:t>
      </w:r>
      <w:r>
        <w:rPr>
          <w:rFonts w:hAnsi="Times New Roman" w:ascii="Times New Roman"/>
        </w:rPr>
        <w:t xml:space="preserve"> 10.000.000,00</w:t>
      </w:r>
      <w:r w:rsidR="00EB48B0">
        <w:rPr>
          <w:rFonts w:hAnsi="Times New Roman" w:ascii="Times New Roman"/>
        </w:rPr>
        <w:t xml:space="preserve"> </w:t>
      </w:r>
      <w:r w:rsidR="00985150" w:rsidRPr="00714862">
        <w:rPr>
          <w:rFonts w:hAnsi="Times New Roman" w:ascii="Times New Roman"/>
        </w:rPr>
        <w:t>kn, postignute prodajom nekretnina stečajnog dužnika i to:</w:t>
      </w:r>
    </w:p>
    <w:p w:rsidRDefault="00CA4A69" w:rsidP="004146C0" w:rsidR="00CA4A69">
      <w:pPr>
        <w:ind w:firstLine="708"/>
        <w:jc w:val="both"/>
        <w:rPr>
          <w:rFonts w:hAnsi="Times New Roman" w:ascii="Times New Roman"/>
        </w:rPr>
      </w:pPr>
    </w:p>
    <w:p w:rsidRDefault="00EB48B0" w:rsidP="00B52A5F" w:rsidR="00B52A5F">
      <w:pPr>
        <w:pStyle w:val="Uvuenotijeloteksta"/>
        <w:ind w:left="643"/>
        <w:jc w:val="both"/>
        <w:rPr>
          <w:rFonts w:hAnsi="Times New Roman" w:ascii="Times New Roman"/>
          <w:szCs w:val="24"/>
        </w:rPr>
      </w:pPr>
      <w:r>
        <w:rPr>
          <w:rFonts w:hAnsi="Times New Roman" w:ascii="Times New Roman"/>
          <w:szCs w:val="24"/>
        </w:rPr>
        <w:t>-</w:t>
      </w:r>
      <w:r w:rsidR="00AC4A29">
        <w:rPr>
          <w:rFonts w:hAnsi="Times New Roman" w:ascii="Times New Roman"/>
          <w:szCs w:val="24"/>
        </w:rPr>
        <w:t xml:space="preserve"> </w:t>
      </w:r>
      <w:r w:rsidR="00B52A5F" w:rsidRPr="00B52A5F">
        <w:rPr>
          <w:rFonts w:hAnsi="Times New Roman" w:ascii="Times New Roman"/>
          <w:szCs w:val="24"/>
        </w:rPr>
        <w:t>nekretnina upisana u zemljišne knjige Općinskog suda u Varaždinu, zemljišnoknjižni odjel Novi Marof, broj zk uloška 2030, kč. br. 1720, k. o. Kamena Gorica, u naravi Podrute površine 74911m2; industrijsko dvorište Podrute površine 63032m2, zgrade Podrute površine 6554m2, industrijska zgrada Podrute, kolna vaga površine 55m2, industrijska zgrada Podrute, kolna portirnica površine 13m2, industrijska zgrada Podrute, kotlovnica površine 113m2, trafostanica Podrute površine 23m2, spremište Podrute, skladište površine 4435m2, industrijska zgrada Podrute, pročistač površine 133m2, industrijska zgrada Podrute, pročistač površine 320m2, industrijska zgrada Podrute, pročistač površine 180m2, industrijska zgrada P</w:t>
      </w:r>
      <w:r w:rsidR="00B52A5F">
        <w:rPr>
          <w:rFonts w:hAnsi="Times New Roman" w:ascii="Times New Roman"/>
          <w:szCs w:val="24"/>
        </w:rPr>
        <w:t>odrute, pročistač površine 53m2,</w:t>
      </w:r>
    </w:p>
    <w:p w:rsidRDefault="00985150" w:rsidP="00B52A5F" w:rsidR="00985150" w:rsidRPr="00714862">
      <w:pPr>
        <w:pStyle w:val="Uvuenotijeloteksta"/>
        <w:ind w:left="643"/>
        <w:jc w:val="both"/>
        <w:rPr>
          <w:rFonts w:hAnsi="Times New Roman" w:ascii="Times New Roman"/>
        </w:rPr>
      </w:pPr>
      <w:r w:rsidRPr="00714862">
        <w:rPr>
          <w:rFonts w:hAnsi="Times New Roman" w:ascii="Times New Roman"/>
        </w:rPr>
        <w:t xml:space="preserve">namiruju se troškovi stečajnog postupka u iznosu od </w:t>
      </w:r>
      <w:r w:rsidR="006977BB">
        <w:rPr>
          <w:rFonts w:hAnsi="Times New Roman" w:ascii="Times New Roman"/>
        </w:rPr>
        <w:t>7.908.481,28</w:t>
      </w:r>
      <w:r w:rsidR="00B52A5F">
        <w:rPr>
          <w:rFonts w:hAnsi="Times New Roman" w:ascii="Times New Roman"/>
        </w:rPr>
        <w:t xml:space="preserve"> kn</w:t>
      </w:r>
      <w:r w:rsidR="006977BB">
        <w:rPr>
          <w:rFonts w:hAnsi="Times New Roman" w:ascii="Times New Roman"/>
        </w:rPr>
        <w:t>.</w:t>
      </w:r>
    </w:p>
    <w:p w:rsidRDefault="00985150" w:rsidP="00985150" w:rsidR="00985150">
      <w:pPr>
        <w:jc w:val="both"/>
        <w:rPr>
          <w:rFonts w:hAnsi="Times New Roman" w:ascii="Times New Roman"/>
        </w:rPr>
      </w:pPr>
    </w:p>
    <w:p w:rsidRDefault="00985150" w:rsidP="00985150" w:rsidR="00985150" w:rsidRPr="00B355DC">
      <w:pPr>
        <w:pStyle w:val="Odlomakpopisa"/>
        <w:numPr>
          <w:ilvl w:val="0"/>
          <w:numId w:val="1"/>
        </w:numPr>
        <w:jc w:val="both"/>
        <w:rPr>
          <w:rFonts w:hAnsi="Times New Roman" w:ascii="Times New Roman"/>
          <w:szCs w:val="24"/>
        </w:rPr>
      </w:pPr>
      <w:r w:rsidRPr="00B355DC">
        <w:rPr>
          <w:rFonts w:hAnsi="Times New Roman" w:ascii="Times New Roman"/>
        </w:rPr>
        <w:t>Razlučni vjerovnik</w:t>
      </w:r>
      <w:r w:rsidR="006977BB">
        <w:rPr>
          <w:rFonts w:hAnsi="Times New Roman" w:ascii="Times New Roman"/>
        </w:rPr>
        <w:t xml:space="preserve"> RH, Ministarstvo financija, </w:t>
      </w:r>
      <w:r w:rsidRPr="00B355DC">
        <w:rPr>
          <w:rFonts w:hAnsi="Times New Roman" w:ascii="Times New Roman"/>
        </w:rPr>
        <w:t xml:space="preserve">namiruje se djelomično u odnosu na svoju </w:t>
      </w:r>
      <w:r w:rsidR="00B355DC" w:rsidRPr="00B355DC">
        <w:rPr>
          <w:rFonts w:hAnsi="Times New Roman" w:ascii="Times New Roman"/>
        </w:rPr>
        <w:t>osiguranu tražbinu</w:t>
      </w:r>
      <w:r w:rsidR="00127A43">
        <w:rPr>
          <w:rFonts w:hAnsi="Times New Roman" w:ascii="Times New Roman"/>
        </w:rPr>
        <w:t>,</w:t>
      </w:r>
      <w:r w:rsidR="00B355DC" w:rsidRPr="00B355DC">
        <w:rPr>
          <w:rFonts w:hAnsi="Times New Roman" w:ascii="Times New Roman"/>
        </w:rPr>
        <w:t xml:space="preserve"> za iznos od </w:t>
      </w:r>
      <w:r w:rsidR="006977BB">
        <w:rPr>
          <w:rFonts w:hAnsi="Times New Roman" w:ascii="Times New Roman"/>
        </w:rPr>
        <w:t>2.091.518,72</w:t>
      </w:r>
      <w:r w:rsidR="00AC4A29">
        <w:rPr>
          <w:rFonts w:hAnsi="Times New Roman" w:ascii="Times New Roman"/>
        </w:rPr>
        <w:t xml:space="preserve"> </w:t>
      </w:r>
      <w:r w:rsidRPr="00B355DC">
        <w:rPr>
          <w:rFonts w:hAnsi="Times New Roman" w:ascii="Times New Roman"/>
        </w:rPr>
        <w:t xml:space="preserve">kn, te će se po pravomoćnosti ovog rješenja istome uplatiti </w:t>
      </w:r>
      <w:r w:rsidR="00B355DC">
        <w:rPr>
          <w:rFonts w:hAnsi="Times New Roman" w:ascii="Times New Roman"/>
        </w:rPr>
        <w:t>navedeni iznos.</w:t>
      </w:r>
    </w:p>
    <w:p w:rsidRDefault="00B355DC" w:rsidP="00B355DC" w:rsidR="00B355DC" w:rsidRPr="00B355DC">
      <w:pPr>
        <w:pStyle w:val="Odlomakpopisa"/>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AC4A29" w:rsidP="00985150" w:rsidR="00DB3892">
      <w:pPr>
        <w:jc w:val="both"/>
        <w:rPr>
          <w:rFonts w:hAnsi="Times New Roman" w:ascii="Times New Roman"/>
          <w:szCs w:val="24"/>
        </w:rPr>
      </w:pPr>
      <w:r>
        <w:rPr>
          <w:rFonts w:hAnsi="Times New Roman" w:ascii="Times New Roman"/>
          <w:szCs w:val="24"/>
        </w:rPr>
        <w:tab/>
        <w:t xml:space="preserve">Gora navedena nekretnina opisana </w:t>
      </w:r>
      <w:r w:rsidR="00985150">
        <w:rPr>
          <w:rFonts w:hAnsi="Times New Roman" w:ascii="Times New Roman"/>
          <w:szCs w:val="24"/>
        </w:rPr>
        <w:t>u točki I. izreke</w:t>
      </w:r>
      <w:r>
        <w:rPr>
          <w:rFonts w:hAnsi="Times New Roman" w:ascii="Times New Roman"/>
          <w:szCs w:val="24"/>
        </w:rPr>
        <w:t xml:space="preserve"> ovog rješenja, činila je</w:t>
      </w:r>
      <w:r w:rsidR="00985150">
        <w:rPr>
          <w:rFonts w:hAnsi="Times New Roman" w:ascii="Times New Roman"/>
          <w:szCs w:val="24"/>
        </w:rPr>
        <w:t xml:space="preserve"> stečajn</w:t>
      </w:r>
      <w:r>
        <w:rPr>
          <w:rFonts w:hAnsi="Times New Roman" w:ascii="Times New Roman"/>
          <w:szCs w:val="24"/>
        </w:rPr>
        <w:t>u masu ovog dužnika, a na istoj</w:t>
      </w:r>
      <w:r w:rsidR="00B5775E">
        <w:rPr>
          <w:rFonts w:hAnsi="Times New Roman" w:ascii="Times New Roman"/>
          <w:szCs w:val="24"/>
        </w:rPr>
        <w:t xml:space="preserve"> su bila upisana razlučna prava u korist  razlučnih</w:t>
      </w:r>
      <w:r w:rsidR="00B355DC">
        <w:rPr>
          <w:rFonts w:hAnsi="Times New Roman" w:ascii="Times New Roman"/>
          <w:szCs w:val="24"/>
        </w:rPr>
        <w:t xml:space="preserve"> vj</w:t>
      </w:r>
      <w:r w:rsidR="00DB3892">
        <w:rPr>
          <w:rFonts w:hAnsi="Times New Roman" w:ascii="Times New Roman"/>
          <w:szCs w:val="24"/>
        </w:rPr>
        <w:t>erovnika, a prvotno prvoupisani razlučni vjerovnik bio je Fond za razvoj i zapošljavanje,</w:t>
      </w:r>
      <w:r w:rsidR="00B355DC">
        <w:rPr>
          <w:rFonts w:hAnsi="Times New Roman" w:ascii="Times New Roman"/>
          <w:szCs w:val="24"/>
        </w:rPr>
        <w:t xml:space="preserve"> </w:t>
      </w:r>
      <w:r w:rsidR="00DB3892">
        <w:rPr>
          <w:rFonts w:hAnsi="Times New Roman" w:ascii="Times New Roman"/>
          <w:szCs w:val="24"/>
        </w:rPr>
        <w:t xml:space="preserve">Zagreb, </w:t>
      </w:r>
      <w:r w:rsidR="001735C5">
        <w:rPr>
          <w:rFonts w:hAnsi="Times New Roman" w:ascii="Times New Roman"/>
          <w:szCs w:val="24"/>
        </w:rPr>
        <w:t>a čije poslove sada obavlja RH, Ministarstvo financija,</w:t>
      </w:r>
      <w:r w:rsidR="00812242">
        <w:rPr>
          <w:rFonts w:hAnsi="Times New Roman" w:ascii="Times New Roman"/>
          <w:szCs w:val="24"/>
        </w:rPr>
        <w:t xml:space="preserve"> a nakon što je donesen Zakon o prestanku važenja Zakona o fondu za razvoj i zapošljavanje (NN 124/10)</w:t>
      </w:r>
      <w:r w:rsidR="00B21A53">
        <w:rPr>
          <w:rFonts w:hAnsi="Times New Roman" w:ascii="Times New Roman"/>
          <w:szCs w:val="24"/>
        </w:rPr>
        <w:t>, a kojim zakonom je određeno da poslove bivšeg Fonda za razvoj i zapošljavanje, preuzima Ministarstvo gospodarstva,rada i poduzetništva,  u kojem ministarstvu je Uredbom o unutarnjem ustrojstvu (NN 131/10), ustrojena Samostalna služba za razvoj i zapošljavanje.</w:t>
      </w:r>
    </w:p>
    <w:p w:rsidRDefault="008D7573" w:rsidP="008D7573" w:rsidR="00DB3892">
      <w:pPr>
        <w:ind w:firstLine="708"/>
        <w:jc w:val="both"/>
        <w:rPr>
          <w:rFonts w:hAnsi="Times New Roman" w:ascii="Times New Roman"/>
          <w:szCs w:val="24"/>
        </w:rPr>
      </w:pPr>
      <w:r>
        <w:rPr>
          <w:rFonts w:hAnsi="Times New Roman" w:ascii="Times New Roman"/>
          <w:szCs w:val="24"/>
        </w:rPr>
        <w:t xml:space="preserve">Zatim je  Zakonom o ustrojstvu i djelokrugu ministarstava i drugih tijela državne uprave (NN 150/11) određeno da, Ministarstvo gospodarstva,rada i poduzetništva,   stupanjem na snagu citiranog zakona prestaje s radom, a </w:t>
      </w:r>
      <w:r w:rsidR="002327CD">
        <w:rPr>
          <w:rFonts w:hAnsi="Times New Roman" w:ascii="Times New Roman"/>
          <w:szCs w:val="24"/>
        </w:rPr>
        <w:t xml:space="preserve">njegove poslove da preuzimaju Ministarstvo </w:t>
      </w:r>
      <w:r w:rsidR="002327CD">
        <w:rPr>
          <w:rFonts w:hAnsi="Times New Roman" w:ascii="Times New Roman"/>
          <w:szCs w:val="24"/>
        </w:rPr>
        <w:lastRenderedPageBreak/>
        <w:t>gospodarstva, Ministarstvo poduzetništva i obrta, Ministarstva rada i mirovinskog sustava i Državni ured za trgovinsku politiku.</w:t>
      </w:r>
    </w:p>
    <w:p w:rsidRDefault="002327CD" w:rsidP="008D7573" w:rsidR="002327CD">
      <w:pPr>
        <w:ind w:firstLine="708"/>
        <w:jc w:val="both"/>
        <w:rPr>
          <w:rFonts w:hAnsi="Times New Roman" w:ascii="Times New Roman"/>
          <w:szCs w:val="24"/>
        </w:rPr>
      </w:pPr>
      <w:r>
        <w:rPr>
          <w:rFonts w:hAnsi="Times New Roman" w:ascii="Times New Roman"/>
          <w:szCs w:val="24"/>
        </w:rPr>
        <w:t xml:space="preserve"> Nadalje je, Uredbom o unutarnjem ustrojstvu Ministarstva poduzetništva i obrta (NN 21/12), Samostalna služba za razvoj i zapošljavanje ukinuta</w:t>
      </w:r>
      <w:r w:rsidR="004972A1">
        <w:rPr>
          <w:rFonts w:hAnsi="Times New Roman" w:ascii="Times New Roman"/>
          <w:szCs w:val="24"/>
        </w:rPr>
        <w:t>, te je Uredbom o unutarnjem ustrojstvu Ministarstva financija (NN 32/12), predviđeno da se u Sektoru za upravljanje javnim dugom, Službi za državna jamstva, financijske obveze i potraživanja po javnom dugu, Odjel na naplatu državnih jamstava, Potraživanja po javnom dugu i ovrhu, između ostalog obavlja i naplata potraživanja po kreditima plasiranima preko Hrvatske banke za obnovu i razvitak i po</w:t>
      </w:r>
      <w:r w:rsidR="00275C4D">
        <w:rPr>
          <w:rFonts w:hAnsi="Times New Roman" w:ascii="Times New Roman"/>
          <w:szCs w:val="24"/>
        </w:rPr>
        <w:t>slovnih banaka te poslovi ovrhe. Zatim je Ministarstvo financija preuzelo cjelokupnu dokumentaciju i poslove bivše Samostalne službe za razvoj i zapošljavanja Ministarstva gospodarstva, rada i poduzetništva, koji se odnose na nadzor korisnika kredita bivšeg Fonda za razvoj i zapošljavanje,</w:t>
      </w:r>
      <w:r w:rsidR="00014527">
        <w:rPr>
          <w:rFonts w:hAnsi="Times New Roman" w:ascii="Times New Roman"/>
          <w:szCs w:val="24"/>
        </w:rPr>
        <w:t>tako da je slijedom navedenog Ministarstvo financija preuzelo dio predmeta bivšeg Fonda za razvoj i zapošljavanje, te prava i obveze po istim predmetima, te je tako ovlašteno u ovom postupku, po osnovi kredita isplaćenog od strane bivšeg Fonda za razvoj, namiriti se kao vjerovnik, odnosno kao razlučni vjerovnik, i to po osnovi Ugovora o kreditu br. 147/76/03 od 30. prosinca 2003.g., Ugovora o kreditu br. 84/43/04 od 22. rujna 2004.g., Sporazuma o osiguranju novčane tražbine zasnivanjem založnog prava na nekretnini od 14. siječnja 2004.g. i Sporazuma o osiguranju novčane tražbine zasnivanjem založnog prava na nekretnini od 12. travnja 2005.g.</w:t>
      </w:r>
      <w:r w:rsidR="004B48E2">
        <w:rPr>
          <w:rFonts w:hAnsi="Times New Roman" w:ascii="Times New Roman"/>
          <w:szCs w:val="24"/>
        </w:rPr>
        <w:t xml:space="preserve"> Te je navedenim sporazumima  o osiguranju novčane tražbine i zasnovano prvotno prvoupisano založno pravo na nekretnini u vlasništvu dužnika, a koja je bila predmet prodaje u ovom stečajnom postupku.</w:t>
      </w:r>
    </w:p>
    <w:p w:rsidRDefault="00985150" w:rsidP="00985150" w:rsidR="00985150">
      <w:pPr>
        <w:jc w:val="both"/>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sidR="00B355DC">
        <w:rPr>
          <w:rFonts w:hAnsi="Times New Roman" w:ascii="Times New Roman"/>
          <w:szCs w:val="24"/>
        </w:rPr>
        <w:t>Predmetna nekretnina prodana je</w:t>
      </w:r>
      <w:r>
        <w:rPr>
          <w:rFonts w:hAnsi="Times New Roman" w:ascii="Times New Roman"/>
          <w:szCs w:val="24"/>
        </w:rPr>
        <w:t xml:space="preserve"> u ste</w:t>
      </w:r>
      <w:r w:rsidR="00B355DC">
        <w:rPr>
          <w:rFonts w:hAnsi="Times New Roman" w:ascii="Times New Roman"/>
          <w:szCs w:val="24"/>
        </w:rPr>
        <w:t xml:space="preserve">čajnom postupku putem provedene </w:t>
      </w:r>
      <w:r w:rsidR="009444C9">
        <w:rPr>
          <w:rFonts w:hAnsi="Times New Roman" w:ascii="Times New Roman"/>
          <w:szCs w:val="24"/>
        </w:rPr>
        <w:t xml:space="preserve">12. </w:t>
      </w:r>
      <w:r w:rsidR="00B355DC">
        <w:rPr>
          <w:rFonts w:hAnsi="Times New Roman" w:ascii="Times New Roman"/>
          <w:szCs w:val="24"/>
        </w:rPr>
        <w:t>javne dražbe</w:t>
      </w:r>
      <w:r w:rsidR="009444C9">
        <w:rPr>
          <w:rFonts w:hAnsi="Times New Roman" w:ascii="Times New Roman"/>
          <w:szCs w:val="24"/>
        </w:rPr>
        <w:t xml:space="preserve"> za kupovninu u iznosu od 10.000.000,00 kn.</w:t>
      </w:r>
    </w:p>
    <w:p w:rsidRDefault="00B355DC" w:rsidP="00985150" w:rsidR="00B355DC">
      <w:pPr>
        <w:jc w:val="both"/>
        <w:rPr>
          <w:rFonts w:hAnsi="Times New Roman" w:ascii="Times New Roman"/>
          <w:szCs w:val="24"/>
        </w:rPr>
      </w:pPr>
    </w:p>
    <w:p w:rsidRDefault="00B355DC" w:rsidP="00C749C9" w:rsidR="00D514C1">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čištu radi diobe kupovnine, kao</w:t>
      </w:r>
      <w:r>
        <w:rPr>
          <w:rFonts w:hAnsi="Times New Roman" w:ascii="Times New Roman"/>
          <w:szCs w:val="24"/>
        </w:rPr>
        <w:t xml:space="preserve"> i u</w:t>
      </w:r>
      <w:r w:rsidR="009444C9">
        <w:rPr>
          <w:rFonts w:hAnsi="Times New Roman" w:ascii="Times New Roman"/>
          <w:szCs w:val="24"/>
        </w:rPr>
        <w:t xml:space="preserve"> podnesenom pisanom prijedlogu, </w:t>
      </w:r>
      <w:r>
        <w:rPr>
          <w:rFonts w:hAnsi="Times New Roman" w:ascii="Times New Roman"/>
          <w:szCs w:val="24"/>
        </w:rPr>
        <w:t>predložio je</w:t>
      </w:r>
      <w:r w:rsidR="00245DBA">
        <w:rPr>
          <w:rFonts w:hAnsi="Times New Roman" w:ascii="Times New Roman"/>
          <w:szCs w:val="24"/>
        </w:rPr>
        <w:t>,</w:t>
      </w:r>
      <w:r>
        <w:rPr>
          <w:rFonts w:hAnsi="Times New Roman" w:ascii="Times New Roman"/>
          <w:szCs w:val="24"/>
        </w:rPr>
        <w:t xml:space="preserve"> da se iz uplaćene kupovnine podmire troškovi </w:t>
      </w:r>
      <w:r w:rsidR="00CB10AB">
        <w:rPr>
          <w:rFonts w:hAnsi="Times New Roman" w:ascii="Times New Roman"/>
          <w:szCs w:val="24"/>
        </w:rPr>
        <w:t xml:space="preserve">postupka </w:t>
      </w:r>
      <w:r w:rsidR="00303F1C">
        <w:rPr>
          <w:rFonts w:hAnsi="Times New Roman" w:ascii="Times New Roman"/>
          <w:szCs w:val="24"/>
        </w:rPr>
        <w:t xml:space="preserve">u iznosu od </w:t>
      </w:r>
      <w:r w:rsidR="009444C9" w:rsidRPr="009444C9">
        <w:rPr>
          <w:rFonts w:hAnsi="Times New Roman" w:ascii="Times New Roman"/>
          <w:szCs w:val="24"/>
        </w:rPr>
        <w:t xml:space="preserve"> 7.908.481,28 kn. Navedeni iznos predstavlja trošak električne energije u iznosu od 200.620,15 kn, troškovi telefona u iznosu od 1.510,51 kn, troškovi vode</w:t>
      </w:r>
      <w:r w:rsidR="00B87F7A" w:rsidRPr="00B87F7A">
        <w:rPr>
          <w:rFonts w:hAnsi="Times New Roman" w:ascii="Times New Roman"/>
          <w:szCs w:val="24"/>
        </w:rPr>
        <w:t xml:space="preserve"> </w:t>
      </w:r>
      <w:r w:rsidR="00B87F7A">
        <w:rPr>
          <w:rFonts w:hAnsi="Times New Roman" w:ascii="Times New Roman"/>
          <w:szCs w:val="24"/>
        </w:rPr>
        <w:t>iznosu od</w:t>
      </w:r>
      <w:r w:rsidR="009444C9" w:rsidRPr="009444C9">
        <w:rPr>
          <w:rFonts w:hAnsi="Times New Roman" w:ascii="Times New Roman"/>
          <w:szCs w:val="24"/>
        </w:rPr>
        <w:t xml:space="preserve"> 9.104,80 kn, troškovi plina </w:t>
      </w:r>
      <w:r w:rsidR="00B87F7A">
        <w:rPr>
          <w:rFonts w:hAnsi="Times New Roman" w:ascii="Times New Roman"/>
          <w:szCs w:val="24"/>
        </w:rPr>
        <w:t xml:space="preserve">u iznosu od </w:t>
      </w:r>
      <w:r w:rsidR="009444C9" w:rsidRPr="009444C9">
        <w:rPr>
          <w:rFonts w:hAnsi="Times New Roman" w:ascii="Times New Roman"/>
          <w:szCs w:val="24"/>
        </w:rPr>
        <w:t>14.567,32 kn, troškovi čuvanja nekretnine</w:t>
      </w:r>
      <w:r w:rsidR="00DF4789">
        <w:rPr>
          <w:rFonts w:hAnsi="Times New Roman" w:ascii="Times New Roman"/>
          <w:szCs w:val="24"/>
        </w:rPr>
        <w:t xml:space="preserve"> u</w:t>
      </w:r>
      <w:r w:rsidR="009444C9" w:rsidRPr="009444C9">
        <w:rPr>
          <w:rFonts w:hAnsi="Times New Roman" w:ascii="Times New Roman"/>
          <w:szCs w:val="24"/>
        </w:rPr>
        <w:t xml:space="preserve"> </w:t>
      </w:r>
      <w:r w:rsidR="00B87F7A">
        <w:rPr>
          <w:rFonts w:hAnsi="Times New Roman" w:ascii="Times New Roman"/>
          <w:szCs w:val="24"/>
        </w:rPr>
        <w:t xml:space="preserve">iznosu od </w:t>
      </w:r>
      <w:r w:rsidR="009444C9" w:rsidRPr="009444C9">
        <w:rPr>
          <w:rFonts w:hAnsi="Times New Roman" w:ascii="Times New Roman"/>
          <w:szCs w:val="24"/>
        </w:rPr>
        <w:t xml:space="preserve">2.258.474,30 kn, trošak komunalne naknade </w:t>
      </w:r>
      <w:r w:rsidR="00DF4789">
        <w:rPr>
          <w:rFonts w:hAnsi="Times New Roman" w:ascii="Times New Roman"/>
          <w:szCs w:val="24"/>
        </w:rPr>
        <w:t xml:space="preserve">u </w:t>
      </w:r>
      <w:r w:rsidR="00813A17">
        <w:rPr>
          <w:rFonts w:hAnsi="Times New Roman" w:ascii="Times New Roman"/>
          <w:szCs w:val="24"/>
        </w:rPr>
        <w:t xml:space="preserve">iznosu od </w:t>
      </w:r>
      <w:r w:rsidR="009444C9" w:rsidRPr="009444C9">
        <w:rPr>
          <w:rFonts w:hAnsi="Times New Roman" w:ascii="Times New Roman"/>
          <w:szCs w:val="24"/>
        </w:rPr>
        <w:t>520.326,99 kn, troškovi investicijskog održavanja i sanacije štete</w:t>
      </w:r>
      <w:r w:rsidR="00DF4789">
        <w:rPr>
          <w:rFonts w:hAnsi="Times New Roman" w:ascii="Times New Roman"/>
          <w:szCs w:val="24"/>
        </w:rPr>
        <w:t xml:space="preserve"> u</w:t>
      </w:r>
      <w:r w:rsidR="009444C9" w:rsidRPr="009444C9">
        <w:rPr>
          <w:rFonts w:hAnsi="Times New Roman" w:ascii="Times New Roman"/>
          <w:szCs w:val="24"/>
        </w:rPr>
        <w:t xml:space="preserve"> </w:t>
      </w:r>
      <w:r w:rsidR="00813A17">
        <w:rPr>
          <w:rFonts w:hAnsi="Times New Roman" w:ascii="Times New Roman"/>
          <w:szCs w:val="24"/>
        </w:rPr>
        <w:t xml:space="preserve">iznosu od  </w:t>
      </w:r>
      <w:r w:rsidR="009444C9" w:rsidRPr="009444C9">
        <w:rPr>
          <w:rFonts w:hAnsi="Times New Roman" w:ascii="Times New Roman"/>
          <w:szCs w:val="24"/>
        </w:rPr>
        <w:t xml:space="preserve">215.579,93 kn,  trošak plaćene prekršajne kazne za nezbrinuti otpad </w:t>
      </w:r>
      <w:r w:rsidR="00DF4789">
        <w:rPr>
          <w:rFonts w:hAnsi="Times New Roman" w:ascii="Times New Roman"/>
          <w:szCs w:val="24"/>
        </w:rPr>
        <w:t xml:space="preserve">u iznosu od  </w:t>
      </w:r>
      <w:r w:rsidR="009444C9" w:rsidRPr="009444C9">
        <w:rPr>
          <w:rFonts w:hAnsi="Times New Roman" w:ascii="Times New Roman"/>
          <w:szCs w:val="24"/>
        </w:rPr>
        <w:t>30.000,00 kn, alikvotni dio bruto nagrade stečajnom upravitelju u iznosu od 253.185,49 kn (40,45% u odnosu na ukupnu vrijednost unovčene stečajne mase),  troškovi knjigovodstva i revizije u alikvotnom dijelu  u iznosu od 201.264,03 kn (40,45% u odnosu na ukupnu vrijednost unovčene stečajne mase), troškovi osiguranja imovine u iznosu od 936.121,76 kn,  te troškovi zbrinjavanja opasnog i neopasnog otpada u iznosu od 3.267.726,00 kn.</w:t>
      </w:r>
    </w:p>
    <w:p w:rsidRDefault="00813A17" w:rsidP="00B355DC" w:rsidR="00D514C1">
      <w:pPr>
        <w:ind w:firstLine="708"/>
        <w:jc w:val="both"/>
        <w:rPr>
          <w:rFonts w:hAnsi="Times New Roman" w:ascii="Times New Roman"/>
          <w:szCs w:val="24"/>
        </w:rPr>
      </w:pPr>
      <w:r>
        <w:rPr>
          <w:rFonts w:hAnsi="Times New Roman" w:ascii="Times New Roman"/>
          <w:szCs w:val="24"/>
        </w:rPr>
        <w:t xml:space="preserve">Navedeni troškovi u odnosu na predmetnu nekretninu nastali su od dana otvaranja stečajnog postupka 17. prosinca 2010.g. i zapravo obuhvaćaju stvarno nastale troškove u odnosu na </w:t>
      </w:r>
      <w:r w:rsidR="00DF4789">
        <w:rPr>
          <w:rFonts w:hAnsi="Times New Roman" w:ascii="Times New Roman"/>
          <w:szCs w:val="24"/>
        </w:rPr>
        <w:t>predmetnu nekretninu,  na temelju čl.</w:t>
      </w:r>
      <w:r w:rsidR="00EA6F31">
        <w:rPr>
          <w:rFonts w:hAnsi="Times New Roman" w:ascii="Times New Roman"/>
          <w:szCs w:val="24"/>
        </w:rPr>
        <w:t xml:space="preserve"> 254. st. 2 Stečajnog zakona </w:t>
      </w:r>
      <w:r w:rsidR="00EA6F31" w:rsidRPr="00EA6F31">
        <w:rPr>
          <w:rFonts w:hAnsi="Times New Roman" w:ascii="Times New Roman"/>
          <w:szCs w:val="24"/>
        </w:rPr>
        <w:t xml:space="preserve">(Narodne novine broj: </w:t>
      </w:r>
      <w:r w:rsidR="00473E33">
        <w:rPr>
          <w:rFonts w:hAnsi="Times New Roman" w:ascii="Times New Roman"/>
          <w:szCs w:val="24"/>
        </w:rPr>
        <w:t>71/15</w:t>
      </w:r>
      <w:r w:rsidR="00EA6F31" w:rsidRPr="00EA6F31">
        <w:rPr>
          <w:rFonts w:hAnsi="Times New Roman" w:ascii="Times New Roman"/>
          <w:szCs w:val="24"/>
        </w:rPr>
        <w:t>)</w:t>
      </w:r>
      <w:r w:rsidR="00EA6F31">
        <w:rPr>
          <w:rFonts w:hAnsi="Times New Roman" w:ascii="Times New Roman"/>
          <w:szCs w:val="24"/>
        </w:rPr>
        <w:t>.</w:t>
      </w:r>
    </w:p>
    <w:p w:rsidRDefault="00813A17" w:rsidP="00B355DC" w:rsidR="00813A17">
      <w:pPr>
        <w:ind w:firstLine="708"/>
        <w:jc w:val="both"/>
        <w:rPr>
          <w:rFonts w:hAnsi="Times New Roman" w:ascii="Times New Roman"/>
          <w:szCs w:val="24"/>
        </w:rPr>
      </w:pPr>
    </w:p>
    <w:p w:rsidRDefault="00245DBA" w:rsidP="00B355DC" w:rsidR="00245DBA">
      <w:pPr>
        <w:ind w:firstLine="708"/>
        <w:jc w:val="both"/>
        <w:rPr>
          <w:rFonts w:hAnsi="Times New Roman" w:ascii="Times New Roman"/>
          <w:szCs w:val="24"/>
        </w:rPr>
      </w:pPr>
      <w:r>
        <w:rPr>
          <w:rFonts w:hAnsi="Times New Roman" w:ascii="Times New Roman"/>
          <w:szCs w:val="24"/>
        </w:rPr>
        <w:t xml:space="preserve">Preostalim iznosom od </w:t>
      </w:r>
      <w:r w:rsidR="00F30288">
        <w:rPr>
          <w:rFonts w:hAnsi="Times New Roman" w:ascii="Times New Roman"/>
        </w:rPr>
        <w:t xml:space="preserve">2.091.518,72 </w:t>
      </w:r>
      <w:r w:rsidR="00485A99" w:rsidRPr="00B355DC">
        <w:rPr>
          <w:rFonts w:hAnsi="Times New Roman" w:ascii="Times New Roman"/>
        </w:rPr>
        <w:t>kn</w:t>
      </w:r>
      <w:r w:rsidR="007F248B">
        <w:rPr>
          <w:rFonts w:hAnsi="Times New Roman" w:ascii="Times New Roman"/>
        </w:rPr>
        <w:t xml:space="preserve"> namiruje se prvopisani razlučni vjerovnik</w:t>
      </w:r>
      <w:r w:rsidR="004E5C0D">
        <w:rPr>
          <w:rFonts w:hAnsi="Times New Roman" w:ascii="Times New Roman"/>
        </w:rPr>
        <w:t xml:space="preserve"> RH, Ministarstvo financija</w:t>
      </w:r>
      <w:r w:rsidR="00784EAE">
        <w:rPr>
          <w:rFonts w:hAnsi="Times New Roman" w:ascii="Times New Roman"/>
        </w:rPr>
        <w:t>, pa je temeljem čl. 248. st. 1 toč. 2 SZ-a riješeno kao u toč II Izreke.</w:t>
      </w:r>
    </w:p>
    <w:p w:rsidRDefault="00485A99" w:rsidP="00985150" w:rsidR="00485A99">
      <w:pPr>
        <w:ind w:firstLine="720"/>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U Zagreb</w:t>
      </w:r>
      <w:r w:rsidR="004E1F04">
        <w:rPr>
          <w:rFonts w:hAnsi="Times New Roman" w:ascii="Times New Roman"/>
          <w:szCs w:val="24"/>
        </w:rPr>
        <w:t>u, 26</w:t>
      </w:r>
      <w:r>
        <w:rPr>
          <w:rFonts w:hAnsi="Times New Roman" w:ascii="Times New Roman"/>
          <w:szCs w:val="24"/>
        </w:rPr>
        <w:t xml:space="preserve">. </w:t>
      </w:r>
      <w:r w:rsidR="004E1F04">
        <w:rPr>
          <w:rFonts w:hAnsi="Times New Roman" w:ascii="Times New Roman"/>
          <w:szCs w:val="24"/>
        </w:rPr>
        <w:t>rujna</w:t>
      </w:r>
      <w:r w:rsidR="00485A99">
        <w:rPr>
          <w:rFonts w:hAnsi="Times New Roman" w:ascii="Times New Roman"/>
          <w:szCs w:val="24"/>
        </w:rPr>
        <w:t xml:space="preserve"> 2018</w:t>
      </w:r>
      <w:r>
        <w:rPr>
          <w:rFonts w:hAnsi="Times New Roman" w:ascii="Times New Roman"/>
          <w:szCs w:val="24"/>
        </w:rPr>
        <w:t>.</w:t>
      </w: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1800CA"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LUCIJA BUTIGAN</w:t>
      </w:r>
      <w:r>
        <w:rPr>
          <w:rFonts w:hAnsi="Times New Roman" w:ascii="Times New Roman"/>
          <w:szCs w:val="24"/>
        </w:rPr>
        <w:t>,v.r.</w:t>
      </w:r>
      <w:r w:rsidR="00485A99">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lastRenderedPageBreak/>
        <w:t>UPUTA O PRAVNOM LIJEKU:</w:t>
      </w:r>
    </w:p>
    <w:p w:rsidRDefault="00985150" w:rsidP="00985150" w:rsidR="00985150">
      <w:pPr>
        <w:pStyle w:val="Tijeloteksta"/>
        <w:rPr>
          <w:rFonts w:cs="Times New Roman"/>
          <w:szCs w:val="24"/>
        </w:rPr>
      </w:pPr>
      <w:r>
        <w:rPr>
          <w:rFonts w:cs="Times New Roman"/>
          <w:szCs w:val="24"/>
        </w:rPr>
        <w:t>Protiv ovog rješenja žalba se može podnijeti u roku osam dana od dana primitka rješenja putem ovog suda za Visoki t</w:t>
      </w:r>
      <w:r w:rsidR="00C701AD">
        <w:rPr>
          <w:rFonts w:cs="Times New Roman"/>
          <w:szCs w:val="24"/>
        </w:rPr>
        <w:t>rgovački sud Republike Hrvatske, u 3 primjerka.</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985150" w:rsidR="00985150">
      <w:pPr>
        <w:rPr>
          <w:rFonts w:hAnsi="Times New Roman" w:ascii="Times New Roman"/>
          <w:szCs w:val="24"/>
        </w:rPr>
      </w:pPr>
    </w:p>
    <w:p w:rsidRDefault="00985150" w:rsidP="00A80390" w:rsidR="001800CA">
      <w:pPr>
        <w:pStyle w:val="Tijeloteksta-uvlaka3"/>
        <w:rPr>
          <w:szCs w:val="24"/>
        </w:rPr>
      </w:pPr>
      <w:r>
        <w:rPr>
          <w:szCs w:val="24"/>
        </w:rPr>
        <w:t xml:space="preserve"> </w:t>
      </w:r>
    </w:p>
    <w:p w:rsidRDefault="001800CA" w:rsidP="001800CA" w:rsidR="001800CA">
      <w:pPr>
        <w:pStyle w:val="Tijeloteksta-uvlaka3"/>
        <w:ind w:left="4248"/>
        <w:rPr>
          <w:sz w:val="24"/>
          <w:szCs w:val="24"/>
          <w:lang w:eastAsia="en-US"/>
        </w:rPr>
      </w:pPr>
      <w:r>
        <w:rPr>
          <w:sz w:val="24"/>
          <w:szCs w:val="24"/>
          <w:lang w:eastAsia="en-US"/>
        </w:rPr>
        <w:t>Za točnost otpravka-ovlašteni službenik</w:t>
      </w:r>
    </w:p>
    <w:p w:rsidRDefault="001800CA" w:rsidP="001800CA" w:rsidR="001800CA" w:rsidRPr="00A80390">
      <w:pPr>
        <w:pStyle w:val="Tijeloteksta-uvlaka3"/>
        <w:ind w:left="4248"/>
        <w:rPr>
          <w:sz w:val="24"/>
          <w:szCs w:val="24"/>
          <w:lang w:eastAsia="en-US"/>
        </w:rPr>
      </w:pPr>
      <w:r>
        <w:rPr>
          <w:sz w:val="24"/>
          <w:szCs w:val="24"/>
          <w:lang w:eastAsia="en-US"/>
        </w:rPr>
        <w:t xml:space="preserve">                Monika Grbac</w:t>
      </w:r>
    </w:p>
    <w:p w:rsidRDefault="006A5D59" w:rsidP="001800CA" w:rsidR="006A5D59">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2B4A0D" w:rsidR="002B4A0D"/>
    <w:sectPr w:rsidSect="00784EAE" w:rsidR="002B4A0D">
      <w:headerReference w:type="default" r:id="rId10"/>
      <w:pgSz w:h="16838" w:w="11906"/>
      <w:pgMar w:gutter="0" w:footer="708" w:header="708" w:left="1417" w:bottom="1417"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1800CA">
          <w:rPr>
            <w:noProof/>
          </w:rPr>
          <w:t>3</w:t>
        </w:r>
        <w:r>
          <w:fldChar w:fldCharType="end"/>
        </w:r>
      </w:sdtContent>
    </w:sdt>
    <w:r>
      <w:tab/>
    </w:r>
    <w:r w:rsidR="004E1F04">
      <w:tab/>
    </w:r>
    <w:r>
      <w:rPr>
        <w:rFonts w:hAnsi="Times New Roman" w:ascii="Times New Roman"/>
        <w:szCs w:val="24"/>
      </w:rPr>
      <w:t>20 St-</w:t>
    </w:r>
    <w:r w:rsidR="004E1F04">
      <w:rPr>
        <w:rFonts w:hAnsi="Times New Roman" w:ascii="Times New Roman"/>
        <w:szCs w:val="24"/>
      </w:rPr>
      <w:t>158/10</w:t>
    </w:r>
    <w:r>
      <w:rPr>
        <w:rFonts w:hAnsi="Times New Roman" w:ascii="Times New Roman"/>
        <w:szCs w:val="24"/>
      </w:rPr>
      <w:t xml:space="preserve">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2">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14527"/>
    <w:rsid w:val="00017998"/>
    <w:rsid w:val="00040B48"/>
    <w:rsid w:val="000945D5"/>
    <w:rsid w:val="000E526E"/>
    <w:rsid w:val="000E6CF4"/>
    <w:rsid w:val="00127A43"/>
    <w:rsid w:val="001735C5"/>
    <w:rsid w:val="001800CA"/>
    <w:rsid w:val="001A2101"/>
    <w:rsid w:val="002327CD"/>
    <w:rsid w:val="00245DBA"/>
    <w:rsid w:val="00275C4D"/>
    <w:rsid w:val="002B12E0"/>
    <w:rsid w:val="002B4A0D"/>
    <w:rsid w:val="00303F1C"/>
    <w:rsid w:val="0035283E"/>
    <w:rsid w:val="0036172F"/>
    <w:rsid w:val="003F48C2"/>
    <w:rsid w:val="004146C0"/>
    <w:rsid w:val="0043572A"/>
    <w:rsid w:val="00473E33"/>
    <w:rsid w:val="00485A99"/>
    <w:rsid w:val="004972A1"/>
    <w:rsid w:val="004A77C1"/>
    <w:rsid w:val="004B0E99"/>
    <w:rsid w:val="004B48E2"/>
    <w:rsid w:val="004E1F04"/>
    <w:rsid w:val="004E5C0D"/>
    <w:rsid w:val="0053242F"/>
    <w:rsid w:val="005E0E47"/>
    <w:rsid w:val="00660A77"/>
    <w:rsid w:val="006977BB"/>
    <w:rsid w:val="006A5D59"/>
    <w:rsid w:val="00714862"/>
    <w:rsid w:val="00716E34"/>
    <w:rsid w:val="00717D8E"/>
    <w:rsid w:val="00784EAE"/>
    <w:rsid w:val="007A3747"/>
    <w:rsid w:val="007F248B"/>
    <w:rsid w:val="00812242"/>
    <w:rsid w:val="00813A17"/>
    <w:rsid w:val="008D7573"/>
    <w:rsid w:val="009444C9"/>
    <w:rsid w:val="00985150"/>
    <w:rsid w:val="00A868CA"/>
    <w:rsid w:val="00AB1B40"/>
    <w:rsid w:val="00AC4A29"/>
    <w:rsid w:val="00B041A0"/>
    <w:rsid w:val="00B21A53"/>
    <w:rsid w:val="00B355DC"/>
    <w:rsid w:val="00B50356"/>
    <w:rsid w:val="00B52A5F"/>
    <w:rsid w:val="00B5775E"/>
    <w:rsid w:val="00B87F7A"/>
    <w:rsid w:val="00C701AD"/>
    <w:rsid w:val="00C749C9"/>
    <w:rsid w:val="00CA4A69"/>
    <w:rsid w:val="00CB10AB"/>
    <w:rsid w:val="00CB2596"/>
    <w:rsid w:val="00D514C1"/>
    <w:rsid w:val="00DB3892"/>
    <w:rsid w:val="00DF4789"/>
    <w:rsid w:val="00E16F75"/>
    <w:rsid w:val="00E53FB7"/>
    <w:rsid w:val="00EA6F31"/>
    <w:rsid w:val="00EB1613"/>
    <w:rsid w:val="00EB48B0"/>
    <w:rsid w:val="00F30288"/>
    <w:rsid w:val="00FA7BB0"/>
    <w:rsid w:val="00FB7A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unhideWhenUsed/>
    <w:rsid w:val="004146C0"/>
    <w:pPr>
      <w:spacing w:after="120"/>
      <w:ind w:left="283"/>
    </w:pPr>
  </w:style>
  <w:style w:customStyle="true" w:styleId="UvuenotijelotekstaChar" w:type="character">
    <w:name w:val="Uvučeno tijelo teksta Char"/>
    <w:basedOn w:val="Zadanifontodlomka"/>
    <w:link w:val="Uvuenotijeloteksta"/>
    <w:uiPriority w:val="99"/>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800CA"/>
    <w:rPr>
      <w:color w:val="808080"/>
      <w:bdr w:space="0" w:sz="0" w:color="auto" w:val="none"/>
      <w:shd w:fill="auto" w:color="auto" w:val="clear"/>
    </w:rPr>
  </w:style>
  <w:style w:customStyle="true" w:styleId="eSPISCCParagraphDefaultFont" w:type="character">
    <w:name w:val="eSPIS_CC_Paragraph Default Font"/>
    <w:basedOn w:val="Zadanifontodlomka"/>
    <w:rsid w:val="001800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00C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00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00C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1800C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1800C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unhideWhenUsed/>
    <w:rsid w:val="004146C0"/>
    <w:pPr>
      <w:spacing w:after="120"/>
      <w:ind w:left="283"/>
    </w:pPr>
  </w:style>
  <w:style w:customStyle="1" w:styleId="UvuenotijelotekstaChar" w:type="character">
    <w:name w:val="Uvučeno tijelo teksta Char"/>
    <w:basedOn w:val="Zadanifontodlomka"/>
    <w:link w:val="Uvuenotijeloteksta"/>
    <w:uiPriority w:val="99"/>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800CA"/>
    <w:rPr>
      <w:color w:val="808080"/>
      <w:bdr w:color="auto" w:space="0" w:sz="0" w:val="none"/>
      <w:shd w:color="auto" w:fill="auto" w:val="clear"/>
    </w:rPr>
  </w:style>
  <w:style w:customStyle="1" w:styleId="eSPISCCParagraphDefaultFont" w:type="character">
    <w:name w:val="eSPIS_CC_Paragraph Default Font"/>
    <w:basedOn w:val="Zadanifontodlomka"/>
    <w:rsid w:val="001800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00C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00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00C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1800C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1800C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St-158/2010-460</izvorni_sadrzaj>
    <derivirana_varijabla naziv="DomainObject.Oznaka_1">St-158/2010-460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2010.</izvorni_sadrzaj>
    <derivirana_varijabla naziv="DomainObject.Predmet.DatumOsnivanja_1">29.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St-158/2010</izvorni_sadrzaj>
    <derivirana_varijabla naziv="DomainObject.Predmet.OznakaBroj_1">St-158/2010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L</izvorni_sadrzaj>
    <derivirana_varijabla naziv="DomainObject.Predmet.PrimjedbaSuca_1">10  L</derivirana_varijabla>
  </DomainObject.Predmet.PrimjedbaSuca>
  <DomainObject.Predmet.ProtustrankaFormated>
    <izvorni_sadrzaj>  BBS d.o.o.</izvorni_sadrzaj>
    <derivirana_varijabla naziv="DomainObject.Predmet.ProtustrankaFormated_1">  BBS d.o.o.</derivirana_varijabla>
  </DomainObject.Predmet.ProtustrankaFormated>
  <DomainObject.Predmet.ProtustrankaFormatedOIB>
    <izvorni_sadrzaj>  BBS d.o.o., OIB 85115884915</izvorni_sadrzaj>
    <derivirana_varijabla naziv="DomainObject.Predmet.ProtustrankaFormatedOIB_1">  BBS d.o.o., OIB 85115884915</derivirana_varijabla>
  </DomainObject.Predmet.ProtustrankaFormatedOIB>
  <DomainObject.Predmet.ProtustrankaFormatedWithAdress>
    <izvorni_sadrzaj> BBS d.o.o., FRANE PETRIĆA 3, 10000 Zagreb</izvorni_sadrzaj>
    <derivirana_varijabla naziv="DomainObject.Predmet.ProtustrankaFormatedWithAdress_1"> BBS d.o.o., FRANE PETRIĆA 3, 10000 Zagreb</derivirana_varijabla>
  </DomainObject.Predmet.ProtustrankaFormatedWithAdress>
  <DomainObject.Predmet.ProtustrankaFormatedWithAdressOIB>
    <izvorni_sadrzaj> BBS d.o.o., OIB 85115884915, FRANE PETRIĆA 3, 10000 Zagreb</izvorni_sadrzaj>
    <derivirana_varijabla naziv="DomainObject.Predmet.ProtustrankaFormatedWithAdressOIB_1"> BBS d.o.o., OIB 85115884915, FRANE PETRIĆA 3, 10000 Zagreb</derivirana_varijabla>
  </DomainObject.Predmet.ProtustrankaFormatedWithAdressOIB>
  <DomainObject.Predmet.ProtustrankaWithAdress>
    <izvorni_sadrzaj>BBS d.o.o. FRANE PETRIĆA 3, 10000 Zagreb</izvorni_sadrzaj>
    <derivirana_varijabla naziv="DomainObject.Predmet.ProtustrankaWithAdress_1">BBS d.o.o. FRANE PETRIĆA 3, 10000 Zagreb</derivirana_varijabla>
  </DomainObject.Predmet.ProtustrankaWithAdress>
  <DomainObject.Predmet.ProtustrankaWithAdressOIB>
    <izvorni_sadrzaj>BBS d.o.o., OIB 85115884915, FRANE PETRIĆA 3, 10000 Zagreb</izvorni_sadrzaj>
    <derivirana_varijabla naziv="DomainObject.Predmet.ProtustrankaWithAdressOIB_1">BBS d.o.o., OIB 85115884915, FRANE PETRIĆA 3, 10000 Zagreb</derivirana_varijabla>
  </DomainObject.Predmet.ProtustrankaWithAdressOIB>
  <DomainObject.Predmet.ProtustrankaNazivFormated>
    <izvorni_sadrzaj>BBS d.o.o.</izvorni_sadrzaj>
    <derivirana_varijabla naziv="DomainObject.Predmet.ProtustrankaNazivFormated_1">BBS d.o.o.</derivirana_varijabla>
  </DomainObject.Predmet.ProtustrankaNazivFormated>
  <DomainObject.Predmet.ProtustrankaNazivFormatedOIB>
    <izvorni_sadrzaj>BBS d.o.o., OIB 85115884915</izvorni_sadrzaj>
    <derivirana_varijabla naziv="DomainObject.Predmet.ProtustrankaNazivFormatedOIB_1">BBS d.o.o., OIB 85115884915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HORVATIČEK; REKPLASTIKA; ZE-TRA d.o.o.; OMORIKAP E.T. d.o.o.; Josip Bosilj; Mladen Pofuk; Omega d.o.o.; ŠOŠTARIĆ USLUGE; ZIVA D.O.O.; EKO FLOR PLUS; ZVONKO PROMET; GREENFIBER INTER.; A.M.S. BIOMASA D.O.O; FOND ZA RAZVOJ I ZAPOŠLJAVANJE; MINISTARSTVO GOSPODARSTVA, RADA I PODUZETNIŠTVA</izvorni_sadrzaj>
    <derivirana_varijabla naziv="DomainObject.Predmet.StrankaFormated_1">  FRANJO HORVATIČEK; REKPLASTIKA; ZE-TRA d.o.o.; OMORIKAP E.T. d.o.o.; Josip Bosilj; Mladen Pofuk; Omega d.o.o.; ŠOŠTARIĆ USLUGE; ZIVA D.O.O.; EKO FLOR PLUS; ZVONKO PROMET; GREENFIBER INTER.; A.M.S. BIOMASA D.O.O; FOND ZA RAZVOJ I ZAPOŠLJAVANJE; MINISTARSTVO GOSPODARSTVA, RADA I PODUZETNIŠTVA</derivirana_varijabla>
  </DomainObject.Predmet.StrankaFormated>
  <DomainObject.Predmet.StrankaFormatedOIB>
    <izvorni_sadrzaj>  FRANJO HORVATIČEK; REKPLASTIKA, OIB 25375398302; ZE-TRA d.o.o., OIB 84412170391; OMORIKAP E.T. d.o.o.; Josip Bosilj, OIB 48477402515; Mladen Pofuk, OIB 00319145560; Omega d.o.o.; ŠOŠTARIĆ USLUGE, OIB 55214504383; ZIVA D.O.O., OIB 92740649164; EKO FLOR PLUS, OIB 50730247993; ZVONKO PROMET, OIB 98768655689; GREENFIBER INTER.; A.M.S. BIOMASA D.O.O, OIB 82615537835; FOND ZA RAZVOJ I ZAPOŠLJAVANJE, OIB 00000000001; MINISTARSTVO GOSPODARSTVA, RADA I PODUZETNIŠTVA, OIB 22413472900</izvorni_sadrzaj>
    <derivirana_varijabla naziv="DomainObject.Predmet.StrankaFormatedOIB_1">  FRANJO HORVATIČEK; REKPLASTIKA, OIB 25375398302; ZE-TRA d.o.o., OIB 84412170391; OMORIKAP E.T. d.o.o.; Josip Bosilj, OIB 48477402515; Mladen Pofuk, OIB 00319145560; Omega d.o.o.; ŠOŠTARIĆ USLUGE, OIB 55214504383; ZIVA D.O.O., OIB 92740649164; EKO FLOR PLUS, OIB 50730247993; ZVONKO PROMET, OIB 98768655689; GREENFIBER INTER.; A.M.S. BIOMASA D.O.O, OIB 82615537835; FOND ZA RAZVOJ I ZAPOŠLJAVANJE, OIB 00000000001; MINISTARSTVO GOSPODARSTVA, RADA I PODUZETNIŠTVA, OIB 22413472900</derivirana_varijabla>
  </DomainObject.Predmet.StrankaFormatedOIB>
  <DomainObject.Predmet.StrankaFormatedWithAdress>
    <izvorni_sadrzaj> FRANJO HORVATIČEK; REKPLASTIKA; ZE-TRA d.o.o.; OMORIKAP E.T. d.o.o.; Josip Bosilj, Željeznička 27, 42204 Krušljevec; Mladen Pofuk, Ulica Braće Radića 1, 42204 Donji Kneginec; Omega d.o.o.; ŠOŠTARIĆ USLUGE; ZIVA D.O.O.; EKO FLOR PLUS; ZVONKO PROMET; GREENFIBER INTER.; A.M.S. BIOMASA D.O.O; FOND ZA RAZVOJ I ZAPOŠLJAVANJE, FRANKOPANSKA 11/III, 10000 Zagreb; MINISTARSTVO GOSPODARSTVA, RADA I PODUZETNIŠTVA, Ulica grada Vukovara 78, 10000 Zagreb</izvorni_sadrzaj>
    <derivirana_varijabla naziv="DomainObject.Predmet.StrankaFormatedWithAdress_1"> FRANJO HORVATIČEK; REKPLASTIKA; ZE-TRA d.o.o.; OMORIKAP E.T. d.o.o.; Josip Bosilj, Željeznička 27, 42204 Krušljevec; Mladen Pofuk, Ulica Braće Radića 1, 42204 Donji Kneginec; Omega d.o.o.; ŠOŠTARIĆ USLUGE; ZIVA D.O.O.; EKO FLOR PLUS; ZVONKO PROMET; GREENFIBER INTER.; A.M.S. BIOMASA D.O.O; FOND ZA RAZVOJ I ZAPOŠLJAVANJE, FRANKOPANSKA 11/III, 10000 Zagreb; MINISTARSTVO GOSPODARSTVA, RADA I PODUZETNIŠTVA, Ulica grada Vukovara 78, 10000 Zagreb</derivirana_varijabla>
  </DomainObject.Predmet.StrankaFormatedWithAdress>
  <DomainObject.Predmet.StrankaFormatedWithAdressOIB>
    <izvorni_sadrzaj> FRANJO HORVATIČEK; REKPLASTIKA, OIB 25375398302; ZE-TRA d.o.o., OIB 84412170391; OMORIKAP E.T. d.o.o.; Josip Bosilj, OIB 48477402515, Željeznička 27, 42204 Krušljevec; Mladen Pofuk, OIB 00319145560, Ulica Braće Radića 1, 42204 Donji Kneginec; Omega d.o.o.; ŠOŠTARIĆ USLUGE, OIB 55214504383; ZIVA D.O.O., OIB 92740649164; EKO FLOR PLUS, OIB 50730247993; ZVONKO PROMET, OIB 98768655689; GREENFIBER INTER.; A.M.S. BIOMASA D.O.O, OIB 82615537835; FOND ZA RAZVOJ I ZAPOŠLJAVANJE, OIB 00000000001, FRANKOPANSKA 11/III, 10000 Zagreb; MINISTARSTVO GOSPODARSTVA, RADA I PODUZETNIŠTVA, OIB 22413472900, Ulica grada Vukovara 78, 10000 Zagreb</izvorni_sadrzaj>
    <derivirana_varijabla naziv="DomainObject.Predmet.StrankaFormatedWithAdressOIB_1"> FRANJO HORVATIČEK; REKPLASTIKA, OIB 25375398302; ZE-TRA d.o.o., OIB 84412170391; OMORIKAP E.T. d.o.o.; Josip Bosilj, OIB 48477402515, Željeznička 27, 42204 Krušljevec; Mladen Pofuk, OIB 00319145560, Ulica Braće Radića 1, 42204 Donji Kneginec; Omega d.o.o.; ŠOŠTARIĆ USLUGE, OIB 55214504383; ZIVA D.O.O., OIB 92740649164; EKO FLOR PLUS, OIB 50730247993; ZVONKO PROMET, OIB 98768655689; GREENFIBER INTER.; A.M.S. BIOMASA D.O.O, OIB 82615537835; FOND ZA RAZVOJ I ZAPOŠLJAVANJE, OIB 00000000001, FRANKOPANSKA 11/III, 10000 Zagreb; MINISTARSTVO GOSPODARSTVA, RADA I PODUZETNIŠTVA, OIB 22413472900, Ulica grada Vukovara 78, 10000 Zagreb</derivirana_varijabla>
  </DomainObject.Predmet.StrankaFormatedWithAdressOIB>
  <DomainObject.Predmet.StrankaWithAdress>
    <izvorni_sadrzaj>FRANJO HORVATIČEK ,REKPLASTIKA ,ZE-TRA d.o.o. ,OMORIKAP E.T. d.o.o. ,Josip Bosilj Željeznička 27,42204 Krušljevec,Mladen Pofuk Ulica Braće Radića 1,42204 Donji Kneginec,Omega d.o.o. ,ŠOŠTARIĆ USLUGE ,ZIVA D.O.O. ,EKO FLOR PLUS ,ZVONKO PROMET ,GREENFIBER INTER. ,A.M.S. BIOMASA D.O.O ,FOND ZA RAZVOJ I ZAPOŠLJAVANJE FRANKOPANSKA 11/III,10000 Zagreb,MINISTARSTVO GOSPODARSTVA, RADA I PODUZETNIŠTVA Ulica grada Vukovara 78,10000 Zagreb</izvorni_sadrzaj>
    <derivirana_varijabla naziv="DomainObject.Predmet.StrankaWithAdress_1">FRANJO HORVATIČEK ,REKPLASTIKA ,ZE-TRA d.o.o. ,OMORIKAP E.T. d.o.o. ,Josip Bosilj Željeznička 27,42204 Krušljevec,Mladen Pofuk Ulica Braće Radića 1,42204 Donji Kneginec,Omega d.o.o. ,ŠOŠTARIĆ USLUGE ,ZIVA D.O.O. ,EKO FLOR PLUS ,ZVONKO PROMET ,GREENFIBER INTER. ,A.M.S. BIOMASA D.O.O ,FOND ZA RAZVOJ I ZAPOŠLJAVANJE FRANKOPANSKA 11/III,10000 Zagreb,MINISTARSTVO GOSPODARSTVA, RADA I PODUZETNIŠTVA Ulica grada Vukovara 78,10000 Zagreb</derivirana_varijabla>
  </DomainObject.Predmet.StrankaWithAdress>
  <DomainObject.Predmet.StrankaWithAdressOIB>
    <izvorni_sadrzaj>FRANJO HORVATIČEK,REKPLASTIKA, OIB 25375398302,ZE-TRA d.o.o., OIB 84412170391,OMORIKAP E.T. d.o.o.,Josip Bosilj, OIB 48477402515, Željeznička 27,42204 Krušljevec,Mladen Pofuk, OIB 00319145560, Ulica Braće Radića 1,42204 Donji Kneginec,Omega d.o.o.,ŠOŠTARIĆ USLUGE, OIB 55214504383,ZIVA D.O.O., OIB 92740649164,EKO FLOR PLUS, OIB 50730247993,ZVONKO PROMET, OIB 98768655689,GREENFIBER INTER.,A.M.S. BIOMASA D.O.O, OIB 82615537835,FOND ZA RAZVOJ I ZAPOŠLJAVANJE, OIB 00000000001, FRANKOPANSKA 11/III,10000 Zagreb,MINISTARSTVO GOSPODARSTVA, RADA I PODUZETNIŠTVA, OIB 22413472900, Ulica grada Vukovara 78,10000 Zagreb</izvorni_sadrzaj>
    <derivirana_varijabla naziv="DomainObject.Predmet.StrankaWithAdressOIB_1">FRANJO HORVATIČEK,REKPLASTIKA, OIB 25375398302,ZE-TRA d.o.o., OIB 84412170391,OMORIKAP E.T. d.o.o.,Josip Bosilj, OIB 48477402515, Željeznička 27,42204 Krušljevec,Mladen Pofuk, OIB 00319145560, Ulica Braće Radića 1,42204 Donji Kneginec,Omega d.o.o.,ŠOŠTARIĆ USLUGE, OIB 55214504383,ZIVA D.O.O., OIB 92740649164,EKO FLOR PLUS, OIB 50730247993,ZVONKO PROMET, OIB 98768655689,GREENFIBER INTER.,A.M.S. BIOMASA D.O.O, OIB 82615537835,FOND ZA RAZVOJ I ZAPOŠLJAVANJE, OIB 00000000001, FRANKOPANSKA 11/III,10000 Zagreb,MINISTARSTVO GOSPODARSTVA, RADA I PODUZETNIŠTVA, OIB 22413472900, Ulica grada Vukovara 78,10000 Zagreb</derivirana_varijabla>
  </DomainObject.Predmet.StrankaWithAdressOIB>
  <DomainObject.Predmet.StrankaNazivFormated>
    <izvorni_sadrzaj>FRANJO HORVATIČEK,REKPLASTIKA,ZE-TRA d.o.o.,OMORIKAP E.T. d.o.o.,Josip Bosilj,Mladen Pofuk,Omega d.o.o.,ŠOŠTARIĆ USLUGE,ZIVA D.O.O.,EKO FLOR PLUS,ZVONKO PROMET,GREENFIBER INTER.,A.M.S. BIOMASA D.O.O,FOND ZA RAZVOJ I ZAPOŠLJAVANJE,MINISTARSTVO GOSPODARSTVA, RADA I PODUZETNIŠTVA</izvorni_sadrzaj>
    <derivirana_varijabla naziv="DomainObject.Predmet.StrankaNazivFormated_1">FRANJO HORVATIČEK,REKPLASTIKA,ZE-TRA d.o.o.,OMORIKAP E.T. d.o.o.,Josip Bosilj,Mladen Pofuk,Omega d.o.o.,ŠOŠTARIĆ USLUGE,ZIVA D.O.O.,EKO FLOR PLUS,ZVONKO PROMET,GREENFIBER INTER.,A.M.S. BIOMASA D.O.O,FOND ZA RAZVOJ I ZAPOŠLJAVANJE,MINISTARSTVO GOSPODARSTVA, RADA I PODUZETNIŠTVA</derivirana_varijabla>
  </DomainObject.Predmet.StrankaNazivFormated>
  <DomainObject.Predmet.StrankaNazivFormatedOIB>
    <izvorni_sadrzaj>FRANJO HORVATIČEK,REKPLASTIKA, OIB 25375398302,ZE-TRA d.o.o., OIB 84412170391,OMORIKAP E.T. d.o.o.,Josip Bosilj, OIB 48477402515,Mladen Pofuk, OIB 00319145560,Omega d.o.o.,ŠOŠTARIĆ USLUGE, OIB 55214504383,ZIVA D.O.O., OIB 92740649164,EKO FLOR PLUS, OIB 50730247993,ZVONKO PROMET, OIB 98768655689,GREENFIBER INTER.,A.M.S. BIOMASA D.O.O, OIB 82615537835,FOND ZA RAZVOJ I ZAPOŠLJAVANJE, OIB 00000000001,MINISTARSTVO GOSPODARSTVA, RADA I PODUZETNIŠTVA, OIB 22413472900</izvorni_sadrzaj>
    <derivirana_varijabla naziv="DomainObject.Predmet.StrankaNazivFormatedOIB_1">FRANJO HORVATIČEK,REKPLASTIKA, OIB 25375398302,ZE-TRA d.o.o., OIB 84412170391,OMORIKAP E.T. d.o.o.,Josip Bosilj, OIB 48477402515,Mladen Pofuk, OIB 00319145560,Omega d.o.o.,ŠOŠTARIĆ USLUGE, OIB 55214504383,ZIVA D.O.O., OIB 92740649164,EKO FLOR PLUS, OIB 50730247993,ZVONKO PROMET, OIB 98768655689,GREENFIBER INTER.,A.M.S. BIOMASA D.O.O, OIB 82615537835,FOND ZA RAZVOJ I ZAPOŠLJAVANJE, OIB 00000000001,MINISTARSTVO GOSPODARSTVA, RADA I PODUZETNIŠTVA, OIB 22413472900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Formated_1">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Formated>
  <DomainObject.Predmet.StrankaListFormatedOIB>
    <izvorni_sadrzaj>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izvorni_sadrzaj>
    <derivirana_varijabla naziv="DomainObject.Predmet.StrankaListFormatedOIB_1">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derivirana_varijabla>
  </DomainObject.Predmet.StrankaListFormatedOIB>
  <DomainObject.Predmet.StrankaListFormatedWithAdress>
    <izvorni_sadrzaj>
      <item>FRANJO HORVATIČEK</item>
      <item>REKPLASTIKA</item>
      <item>ZE-TRA d.o.o.</item>
      <item>OMORIKAP E.T. d.o.o.</item>
      <item>Josip Bosilj, Željeznička 27, 42204 Krušljevec</item>
      <item>Mladen Pofuk, Ulica Braće Radića 1, 42204 Donji Kneginec</item>
      <item>Omega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izvorni_sadrzaj>
    <derivirana_varijabla naziv="DomainObject.Predmet.StrankaListFormatedWithAdress_1">
      <item>FRANJO HORVATIČEK</item>
      <item>REKPLASTIKA</item>
      <item>ZE-TRA d.o.o.</item>
      <item>OMORIKAP E.T. d.o.o.</item>
      <item>Josip Bosilj, Željeznička 27, 42204 Krušljevec</item>
      <item>Mladen Pofuk, Ulica Braće Radića 1, 42204 Donji Kneginec</item>
      <item>Omega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derivirana_varijabla>
  </DomainObject.Predmet.StrankaListFormatedWithAdress>
  <DomainObject.Predmet.StrankaListFormatedWithAdressOIB>
    <izvorni_sadrzaj>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 10000 Zagreb</item>
      <item>MINISTARSTVO GOSPODARSTVA, RADA I PODUZETNIŠTVA, OIB 22413472900, Ulica grada Vukovara 78, 10000 Zagreb</item>
    </izvorni_sadrzaj>
    <derivirana_varijabla naziv="DomainObject.Predmet.StrankaListFormatedWithAdressOIB_1">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 10000 Zagreb</item>
      <item>MINISTARSTVO GOSPODARSTVA, RADA I PODUZETNIŠTVA, OIB 22413472900, Ulica grada Vukovara 78, 10000 Zagreb</item>
    </derivirana_varijabla>
  </DomainObject.Predmet.StrankaListFormatedWithAdressOIB>
  <DomainObject.Predmet.StrankaListNazivFormated>
    <izvorni_sadrzaj>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NazivFormated_1">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NazivFormated>
  <DomainObject.Predmet.StrankaListNazivFormatedOIB>
    <izvorni_sadrzaj>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izvorni_sadrzaj>
    <derivirana_varijabla naziv="DomainObject.Predmet.StrankaListNazivFormatedOIB_1">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derivirana_varijabla>
  </DomainObject.Predmet.StrankaListNazivFormatedOIB>
  <DomainObject.Predmet.ProtuStrankaListFormated>
    <izvorni_sadrzaj>
      <item>BBS d.o.o.</item>
    </izvorni_sadrzaj>
    <derivirana_varijabla naziv="DomainObject.Predmet.ProtuStrankaListFormated_1">
      <item>BBS d.o.o.</item>
    </derivirana_varijabla>
  </DomainObject.Predmet.ProtuStrankaListFormated>
  <DomainObject.Predmet.ProtuStrankaListFormatedOIB>
    <izvorni_sadrzaj>
      <item>BBS d.o.o., OIB 85115884915</item>
    </izvorni_sadrzaj>
    <derivirana_varijabla naziv="DomainObject.Predmet.ProtuStrankaListFormatedOIB_1">
      <item>BBS d.o.o., OIB 85115884915</item>
    </derivirana_varijabla>
  </DomainObject.Predmet.ProtuStrankaListFormatedOIB>
  <DomainObject.Predmet.ProtuStrankaListFormatedWithAdress>
    <izvorni_sadrzaj>
      <item>BBS d.o.o., FRANE PETRIĆA 3, 10000 Zagreb</item>
    </izvorni_sadrzaj>
    <derivirana_varijabla naziv="DomainObject.Predmet.ProtuStrankaListFormatedWithAdress_1">
      <item>BBS d.o.o., FRANE PETRIĆA 3, 10000 Zagreb</item>
    </derivirana_varijabla>
  </DomainObject.Predmet.ProtuStrankaListFormatedWithAdress>
  <DomainObject.Predmet.ProtuStrankaListFormatedWithAdressOIB>
    <izvorni_sadrzaj>
      <item>BBS d.o.o., OIB 85115884915, FRANE PETRIĆA 3, 10000 Zagreb</item>
    </izvorni_sadrzaj>
    <derivirana_varijabla naziv="DomainObject.Predmet.ProtuStrankaListFormatedWithAdressOIB_1">
      <item>BBS d.o.o., OIB 85115884915, FRANE PETRIĆA 3, 10000 Zagreb</item>
    </derivirana_varijabla>
  </DomainObject.Predmet.ProtuStrankaListFormatedWithAdressOIB>
  <DomainObject.Predmet.ProtuStrankaListNazivFormated>
    <izvorni_sadrzaj>
      <item>BBS d.o.o.</item>
    </izvorni_sadrzaj>
    <derivirana_varijabla naziv="DomainObject.Predmet.ProtuStrankaListNazivFormated_1">
      <item>BBS d.o.o.</item>
    </derivirana_varijabla>
  </DomainObject.Predmet.ProtuStrankaListNazivFormated>
  <DomainObject.Predmet.ProtuStrankaListNazivFormatedOIB>
    <izvorni_sadrzaj>
      <item>BBS d.o.o., OIB 85115884915</item>
    </izvorni_sadrzaj>
    <derivirana_varijabla naziv="DomainObject.Predmet.ProtuStrankaListNazivFormatedOIB_1">
      <item>BBS d.o.o., OIB 85115884915</item>
    </derivirana_varijabla>
  </DomainObject.Predmet.ProtuStrankaListNazivFormatedOIB>
  <DomainObject.Predmet.OstaliListFormated>
    <izvorni_sadrzaj>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izvorni_sadrzaj>
    <derivirana_varijabla naziv="DomainObject.Predmet.OstaliListFormated_1">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derivirana_varijabla>
  </DomainObject.Predmet.OstaliListFormated>
  <DomainObject.Predmet.OstaliListFormatedOIB>
    <izvorni_sadrzaj>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izvorni_sadrzaj>
    <derivirana_varijabla naziv="DomainObject.Predmet.OstaliListFormatedOIB_1">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derivirana_varijabla>
  </DomainObject.Predmet.OstaliListFormatedOIB>
  <DomainObject.Predmet.OstaliListFormatedWithAdress>
    <izvorni_sadrzaj>
      <item>FOND ZA RAZVOJ I ZAPOŠLJAVANJE, Preobraženska 4, 10000 Zagreb</item>
      <item>Hypo Alpe Adria Bank d.d., Slavonska avenija 6, 10000 Zagreb</item>
      <item>VARKOM d. d., Trg bana Jelačića 15, Varaždin</item>
      <item>KRUNOSLAV BEŠENIĆ, Čakovečka 16, 42000 Varaždin</item>
      <item>Fond za zaštitu okoliša i energetsku učinkovitost, Radnička cesta 80, 10000 Zagreb</item>
      <item>Šime Luketin, Zrinsko-Frankopanska 58, 21000 Split</item>
      <item>CREDO BANKA d.d. u stečaju, Zrinjsko Frankopanska 58, 21000 Split</item>
      <item>Damir Katić, Drniška 22, 10000 Zagreb</item>
      <item>odvjetnik Nada Gagro, Glagoljaška 52, 32000 Vinkovci</item>
      <item>OPTIMA LEASINT d. d., I. Lučića 2/a, 10000 Zagreb</item>
      <item>KREDITNA BANKA ZAGREB d. d., Ulica grada Vukovara 74, 10000 Zagreb</item>
      <item>BARBARA BEŠENIĆ, Čakovečka 16, 42000 Varaždin</item>
      <item>HYPO LEASING KROATIEN d. o. o., Koranska 16, 10000 Zagreb</item>
      <item>odvjetnik Josip Mađarić, Ilica 191, 10000 Zagreb</item>
      <item>Odvjetničko društvo Grgić i parnteri, Uliva grada Vukovara 282, 10000 Zagreb</item>
      <item>Marija Vujčić Turkulin, Vrtlarska 3, 10000 Zagreb</item>
      <item>HETA Asset Resolution Hrvatska, društvo za financiranje d.o.o., Koranska 16, 10000 Zagreb</item>
      <item>Hypo leasing Kroatien d. o. o., Koranska 16, 10000 Zagreb</item>
      <item>Općinski sud u Varaždinu, zk odjel Varaždin, Braće Radić 2, 42000 Varaždin</item>
      <item>BILANCA d.o.o., I. Gundulića 4, 42223 Varaždinske Toplice</item>
      <item>HEP - Opskrba d.o.o.,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zvorni_sadrzaj>
    <derivirana_varijabla naziv="DomainObject.Predmet.OstaliListFormatedWithAdress_1">
      <item>FOND ZA RAZVOJ I ZAPOŠLJAVANJE, Preobraženska 4, 10000 Zagreb</item>
      <item>Hypo Alpe Adria Bank d.d., Slavonska avenija 6, 10000 Zagreb</item>
      <item>VARKOM d. d., Trg bana Jelačića 15, Varaždin</item>
      <item>KRUNOSLAV BEŠENIĆ, Čakovečka 16, 42000 Varaždin</item>
      <item>Fond za zaštitu okoliša i energetsku učinkovitost, Radnička cesta 80, 10000 Zagreb</item>
      <item>Šime Luketin, Zrinsko-Frankopanska 58, 21000 Split</item>
      <item>CREDO BANKA d.d. u stečaju, Zrinjsko Frankopanska 58, 21000 Split</item>
      <item>Damir Katić, Drniška 22, 10000 Zagreb</item>
      <item>odvjetnik Nada Gagro, Glagoljaška 52, 32000 Vinkovci</item>
      <item>OPTIMA LEASINT d. d., I. Lučića 2/a, 10000 Zagreb</item>
      <item>KREDITNA BANKA ZAGREB d. d., Ulica grada Vukovara 74, 10000 Zagreb</item>
      <item>BARBARA BEŠENIĆ, Čakovečka 16, 42000 Varaždin</item>
      <item>HYPO LEASING KROATIEN d. o. o., Koranska 16, 10000 Zagreb</item>
      <item>odvjetnik Josip Mađarić, Ilica 191, 10000 Zagreb</item>
      <item>Odvjetničko društvo Grgić i parnteri, Uliva grada Vukovara 282, 10000 Zagreb</item>
      <item>Marija Vujčić Turkulin, Vrtlarska 3, 10000 Zagreb</item>
      <item>HETA Asset Resolution Hrvatska, društvo za financiranje d.o.o., Koranska 16, 10000 Zagreb</item>
      <item>Hypo leasing Kroatien d. o. o., Koranska 16, 10000 Zagreb</item>
      <item>Općinski sud u Varaždinu, zk odjel Varaždin, Braće Radić 2, 42000 Varaždin</item>
      <item>BILANCA d.o.o., I. Gundulića 4, 42223 Varaždinske Toplice</item>
      <item>HEP - Opskrba d.o.o.,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derivirana_varijabla>
  </DomainObject.Predmet.OstaliListFormatedWithAdress>
  <DomainObject.Predmet.OstaliListFormatedWithAdressOIB>
    <izvorni_sadrzaj>
      <item>FOND ZA RAZVOJ I ZAPOŠLJAVANJE, Preobraženska 4, 10000 Zagreb</item>
      <item>Hypo Alpe Adria Bank d.d., OIB 14036333877, Slavonska avenija 6, 10000 Zagreb</item>
      <item>VARKOM d. d., OIB 39048902955, Trg bana Jelačića 15, Varaždin</item>
      <item>KRUNOSLAV BEŠENIĆ, Čakovečka 16, 42000 Varaždin</item>
      <item>Fond za zaštitu okoliša i energetsku učinkovitost, OIB 85828625994, Radnička cesta 80, 10000 Zagreb</item>
      <item>Šime Luketin, Zrinsko-Frankopanska 58, 21000 Split</item>
      <item>CREDO BANKA d.d. u stečaju, OIB 94141384086, Zrinjsko Frankopanska 58, 21000 Split</item>
      <item>Damir Katić, Drniška 22, 10000 Zagreb</item>
      <item>odvjetnik Nada Gagro, Glagoljaška 52, 32000 Vinkovci</item>
      <item>OPTIMA LEASINT d. d., I. Lučića 2/a, 10000 Zagreb</item>
      <item>KREDITNA BANKA ZAGREB d. d., OIB 70663193635, Ulica grada Vukovara 74, 10000 Zagreb</item>
      <item>BARBARA BEŠENIĆ, Čakovečka 16, 42000 Varaždin</item>
      <item>HYPO LEASING KROATIEN d. o. o., OIB 87064273078, Koranska 16, 10000 Zagreb</item>
      <item>odvjetnik Josip Mađarić, Ilica 191, 10000 Zagreb</item>
      <item>Odvjetničko društvo Grgić i parnteri, Uliva grada Vukovara 282, 10000 Zagreb</item>
      <item>Marija Vujčić Turkulin, OIB 22593287559, Vrtlarska 3, 10000 Zagreb</item>
      <item>HETA Asset Resolution Hrvatska, društvo za financiranje d.o.o., OIB 87064273078, Koranska 16, 10000 Zagreb</item>
      <item>Hypo leasing Kroatien d. o. o., OIB 87064273078, Koranska 16, 10000 Zagreb</item>
      <item>Općinski sud u Varaždinu, zk odjel Varaždin, Braće Radić 2, 42000 Varaždin</item>
      <item>BILANCA d.o.o., OIB 26001055817, I. Gundulića 4, 42223 Varaždinske Toplice</item>
      <item>HEP - Opskrba d.o.o., OIB 63073332379,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zvorni_sadrzaj>
    <derivirana_varijabla naziv="DomainObject.Predmet.OstaliListFormatedWithAdressOIB_1">
      <item>FOND ZA RAZVOJ I ZAPOŠLJAVANJE, Preobraženska 4, 10000 Zagreb</item>
      <item>Hypo Alpe Adria Bank d.d., OIB 14036333877, Slavonska avenija 6, 10000 Zagreb</item>
      <item>VARKOM d. d., OIB 39048902955, Trg bana Jelačića 15, Varaždin</item>
      <item>KRUNOSLAV BEŠENIĆ, Čakovečka 16, 42000 Varaždin</item>
      <item>Fond za zaštitu okoliša i energetsku učinkovitost, OIB 85828625994, Radnička cesta 80, 10000 Zagreb</item>
      <item>Šime Luketin, Zrinsko-Frankopanska 58, 21000 Split</item>
      <item>CREDO BANKA d.d. u stečaju, OIB 94141384086, Zrinjsko Frankopanska 58, 21000 Split</item>
      <item>Damir Katić, Drniška 22, 10000 Zagreb</item>
      <item>odvjetnik Nada Gagro, Glagoljaška 52, 32000 Vinkovci</item>
      <item>OPTIMA LEASINT d. d., I. Lučića 2/a, 10000 Zagreb</item>
      <item>KREDITNA BANKA ZAGREB d. d., OIB 70663193635, Ulica grada Vukovara 74, 10000 Zagreb</item>
      <item>BARBARA BEŠENIĆ, Čakovečka 16, 42000 Varaždin</item>
      <item>HYPO LEASING KROATIEN d. o. o., OIB 87064273078, Koranska 16, 10000 Zagreb</item>
      <item>odvjetnik Josip Mađarić, Ilica 191, 10000 Zagreb</item>
      <item>Odvjetničko društvo Grgić i parnteri, Uliva grada Vukovara 282, 10000 Zagreb</item>
      <item>Marija Vujčić Turkulin, OIB 22593287559, Vrtlarska 3, 10000 Zagreb</item>
      <item>HETA Asset Resolution Hrvatska, društvo za financiranje d.o.o., OIB 87064273078, Koranska 16, 10000 Zagreb</item>
      <item>Hypo leasing Kroatien d. o. o., OIB 87064273078, Koranska 16, 10000 Zagreb</item>
      <item>Općinski sud u Varaždinu, zk odjel Varaždin, Braće Radić 2, 42000 Varaždin</item>
      <item>BILANCA d.o.o., OIB 26001055817, I. Gundulića 4, 42223 Varaždinske Toplice</item>
      <item>HEP - Opskrba d.o.o., OIB 63073332379,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derivirana_varijabla>
  </DomainObject.Predmet.OstaliListFormatedWithAdressOIB>
  <DomainObject.Predmet.OstaliListNazivFormated>
    <izvorni_sadrzaj>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izvorni_sadrzaj>
    <derivirana_varijabla naziv="DomainObject.Predmet.OstaliListNazivFormated_1">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derivirana_varijabla>
  </DomainObject.Predmet.OstaliListNazivFormated>
  <DomainObject.Predmet.OstaliListNazivFormatedOIB>
    <izvorni_sadrzaj>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izvorni_sadrzaj>
    <derivirana_varijabla naziv="DomainObject.Predmet.OstaliListNazivFormatedOIB_1">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St-158/2010-460</izvorni_sadrzaj>
    <derivirana_varijabla naziv="DomainObject.PoslovniBrojDokumenta_1">St-158/2010-460</derivirana_varijabla>
  </DomainObject.PoslovniBrojDokumenta>
  <DomainObject.Predmet.StrankaIDrugi>
    <izvorni_sadrzaj>FOND ZA RAZVOJ I ZAPOŠLJAVANJE i dr.</izvorni_sadrzaj>
    <derivirana_varijabla naziv="DomainObject.Predmet.StrankaIDrugi_1">FOND ZA RAZVOJ I ZAPOŠLJAVANJE i dr.</derivirana_varijabla>
  </DomainObject.Predmet.StrankaIDrugi>
  <DomainObject.Predmet.ProtustrankaIDrugi>
    <izvorni_sadrzaj>BBS d.o.o.</izvorni_sadrzaj>
    <derivirana_varijabla naziv="DomainObject.Predmet.ProtustrankaIDrugi_1">BBS d.o.o.</derivirana_varijabla>
  </DomainObject.Predmet.ProtustrankaIDrugi>
  <DomainObject.Predmet.StrankaIDrugiAdressOIB>
    <izvorni_sadrzaj>FOND ZA RAZVOJ I ZAPOŠLJAVANJE, OIB 00000000001, FRANKOPANSKA 11/III, 10000 Zagreb i dr.</izvorni_sadrzaj>
    <derivirana_varijabla naziv="DomainObject.Predmet.StrankaIDrugiAdressOIB_1">FOND ZA RAZVOJ I ZAPOŠLJAVANJE, OIB 00000000001, FRANKOPANSKA 11/III, 10000 Zagreb i dr.</derivirana_varijabla>
  </DomainObject.Predmet.StrankaIDrugiAdressOIB>
  <DomainObject.Predmet.ProtustrankaIDrugiAdressOIB>
    <izvorni_sadrzaj>BBS d.o.o., OIB 85115884915, FRANE PETRIĆA 3, 10000 Zagreb</izvorni_sadrzaj>
    <derivirana_varijabla naziv="DomainObject.Predmet.ProtustrankaIDrugiAdressOIB_1">BBS d.o.o., OIB 85115884915, FRANE PETRIĆA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BBS d.o.o.</item>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izvorni_sadrzaj>
    <derivirana_varijabla naziv="DomainObject.Predmet.SudioniciListNaziv_1">
      <item>BBS d.o.o.</item>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derivirana_varijabla>
  </DomainObject.Predmet.SudioniciListNaziv>
  <DomainObject.Predmet.SudioniciListAdressOIB>
    <izvorni_sadrzaj>
      <item>BBS d.o.o., OIB 85115884915, FRANE PETRIĆA 3,10000 Zagreb</item>
      <item>FRANJO HORVATIČEK</item>
      <item>REKPLASTIKA, OIB 25375398302</item>
      <item>ZE-TRA d.o.o., OIB 84412170391</item>
      <item>OMORIKAP E.T. d.o.o.</item>
      <item>Josip Bosilj, OIB 48477402515, Željeznička 27,42204 Krušljevec</item>
      <item>Mladen Pofuk, OIB 00319145560, Ulica Braće Radića 1,42204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11/III,10000 Zagreb</item>
      <item>MINISTARSTVO GOSPODARSTVA, RADA I PODUZETNIŠTVA, OIB 22413472900, Ulica grada Vukovara 78,10000 Zagreb</item>
      <item>FOND ZA RAZVOJ I ZAPOŠLJAVANJE, Preobraženska 4,10000 Zagreb</item>
      <item>Hypo Alpe Adria Bank d.d., OIB 14036333877, Slavonska avenija 6,10000 Zagreb</item>
      <item>VARKOM d. d., OIB 39048902955, Trg bana Jelačića 15,Varaždin</item>
      <item>KRUNOSLAV BEŠENIĆ, Čakovečka 16,42000 Varaždin</item>
      <item>Fond za zaštitu okoliša i energetsku učinkovitost, OIB 85828625994, Radnička cesta 80,10000 Zagreb</item>
      <item>Šime Luketin, Zrinsko-Frankopanska 58,21000 Split</item>
      <item>CREDO BANKA d.d. u stečaju, OIB 94141384086, Zrinjsko Frankopanska 58,21000 Split</item>
      <item>Damir Katić, Drniška 22,10000 Zagreb</item>
      <item>odvjetnik Nada Gagro, Glagoljaška 52,32000 Vinkovci</item>
      <item>OPTIMA LEASINT d. d., I. Lučića 2/a,10000 Zagreb</item>
      <item>KREDITNA BANKA ZAGREB d. d., OIB 70663193635, Ulica grada Vukovara 74,10000 Zagreb</item>
      <item>BARBARA BEŠENIĆ, Čakovečka 16,42000 Varaždin</item>
      <item>HYPO LEASING KROATIEN d. o. o., OIB 87064273078, Koranska 16,10000 Zagreb</item>
      <item>odvjetnik Josip Mađarić, Ilica 191,10000 Zagreb</item>
      <item>Odvjetničko društvo Grgić i parnteri, Uliva grada Vukovara 282,10000 Zagreb</item>
      <item>Marija Vujčić Turkulin, OIB 22593287559, Vrtlarska 3,10000 Zagreb</item>
      <item>HETA Asset Resolution Hrvatska, društvo za financiranje d.o.o., OIB 87064273078, Koranska 16,10000 Zagreb</item>
      <item>Hypo leasing Kroatien d. o. o., OIB 87064273078, Koranska 16,10000 Zagreb</item>
      <item>Općinski sud u Varaždinu, zk odjel Varaždin, Braće Radić 2,42000 Varaždin</item>
      <item>BILANCA d.o.o., OIB 26001055817, I. Gundulića 4,42223 Varaždinske Toplice</item>
      <item>HEP - Opskrba d.o.o., OIB 63073332379, Ulica grada Vukovara 37,10000 Zagreb</item>
      <item>Marijan Purgar, Braće Radića 16,42220 Novi Marof</item>
      <item>Ministarstvo gospodarstva, rada i poduzetništva, Ulica grada Vukovara 78,10000 Zagreb</item>
      <item>Varaždinska biskupija, Pavlinska 4,42000 Varaždin</item>
      <item>ŽUPANIJSKO DRŽAVNO ODVJETNIŠTVO, Savska cesta 41,10000 Zagreb</item>
      <item>REPUBLIKA HRVATSKA, </item>
    </izvorni_sadrzaj>
    <derivirana_varijabla naziv="DomainObject.Predmet.SudioniciListAdressOIB_1">
      <item>BBS d.o.o., OIB 85115884915, FRANE PETRIĆA 3,10000 Zagreb</item>
      <item>FRANJO HORVATIČEK</item>
      <item>REKPLASTIKA, OIB 25375398302</item>
      <item>ZE-TRA d.o.o., OIB 84412170391</item>
      <item>OMORIKAP E.T. d.o.o.</item>
      <item>Josip Bosilj, OIB 48477402515, Željeznička 27,42204 Krušljevec</item>
      <item>Mladen Pofuk, OIB 00319145560, Ulica Braće Radića 1,42204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11/III,10000 Zagreb</item>
      <item>MINISTARSTVO GOSPODARSTVA, RADA I PODUZETNIŠTVA, OIB 22413472900, Ulica grada Vukovara 78,10000 Zagreb</item>
      <item>FOND ZA RAZVOJ I ZAPOŠLJAVANJE, Preobraženska 4,10000 Zagreb</item>
      <item>Hypo Alpe Adria Bank d.d., OIB 14036333877, Slavonska avenija 6,10000 Zagreb</item>
      <item>VARKOM d. d., OIB 39048902955, Trg bana Jelačića 15,Varaždin</item>
      <item>KRUNOSLAV BEŠENIĆ, Čakovečka 16,42000 Varaždin</item>
      <item>Fond za zaštitu okoliša i energetsku učinkovitost, OIB 85828625994, Radnička cesta 80,10000 Zagreb</item>
      <item>Šime Luketin, Zrinsko-Frankopanska 58,21000 Split</item>
      <item>CREDO BANKA d.d. u stečaju, OIB 94141384086, Zrinjsko Frankopanska 58,21000 Split</item>
      <item>Damir Katić, Drniška 22,10000 Zagreb</item>
      <item>odvjetnik Nada Gagro, Glagoljaška 52,32000 Vinkovci</item>
      <item>OPTIMA LEASINT d. d., I. Lučića 2/a,10000 Zagreb</item>
      <item>KREDITNA BANKA ZAGREB d. d., OIB 70663193635, Ulica grada Vukovara 74,10000 Zagreb</item>
      <item>BARBARA BEŠENIĆ, Čakovečka 16,42000 Varaždin</item>
      <item>HYPO LEASING KROATIEN d. o. o., OIB 87064273078, Koranska 16,10000 Zagreb</item>
      <item>odvjetnik Josip Mađarić, Ilica 191,10000 Zagreb</item>
      <item>Odvjetničko društvo Grgić i parnteri, Uliva grada Vukovara 282,10000 Zagreb</item>
      <item>Marija Vujčić Turkulin, OIB 22593287559, Vrtlarska 3,10000 Zagreb</item>
      <item>HETA Asset Resolution Hrvatska, društvo za financiranje d.o.o., OIB 87064273078, Koranska 16,10000 Zagreb</item>
      <item>Hypo leasing Kroatien d. o. o., OIB 87064273078, Koranska 16,10000 Zagreb</item>
      <item>Općinski sud u Varaždinu, zk odjel Varaždin, Braće Radić 2,42000 Varaždin</item>
      <item>BILANCA d.o.o., OIB 26001055817, I. Gundulića 4,42223 Varaždinske Toplice</item>
      <item>HEP - Opskrba d.o.o., OIB 63073332379, Ulica grada Vukovara 37,10000 Zagreb</item>
      <item>Marijan Purgar, Braće Radića 16,42220 Novi Marof</item>
      <item>Ministarstvo gospodarstva, rada i poduzetništva, Ulica grada Vukovara 78,10000 Zagreb</item>
      <item>Varaždinska biskupija, Pavlinska 4,42000 Varaždin</item>
      <item>ŽUPANIJSKO DRŽAVNO ODVJETNIŠTVO, Savska cesta 41,10000 Zagreb</item>
      <item>REPUBLIKA HRVATSKA,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85115884915</item>
      <item>, OIB null</item>
      <item>, OIB 25375398302</item>
      <item>, OIB 84412170391</item>
      <item>, OIB null</item>
      <item>, OIB 48477402515</item>
      <item>, OIB 00319145560</item>
      <item>, OIB null</item>
      <item>, OIB 55214504383</item>
      <item>, OIB 92740649164</item>
      <item>, OIB 50730247993</item>
      <item>, OIB 98768655689</item>
      <item>, OIB null</item>
      <item>, OIB 82615537835</item>
      <item>, OIB 00000000001</item>
      <item>, OIB 22413472900</item>
      <item>, OIB null</item>
      <item>, OIB 14036333877</item>
      <item>, OIB 39048902955</item>
      <item>, OIB null</item>
      <item>, OIB 85828625994</item>
      <item>, OIB null</item>
      <item>, OIB 94141384086</item>
      <item>, OIB null</item>
      <item>, OIB null</item>
      <item>, OIB null</item>
      <item>, OIB 70663193635</item>
      <item>, OIB null</item>
      <item>, OIB 87064273078</item>
      <item>, OIB null</item>
      <item>, OIB null</item>
      <item>, OIB 22593287559</item>
      <item>, OIB 87064273078</item>
      <item>, OIB 87064273078</item>
      <item>, OIB null</item>
      <item>, OIB 26001055817</item>
      <item>, OIB 63073332379</item>
      <item>, OIB null</item>
      <item>, OIB null</item>
      <item>, OIB null</item>
      <item>, OIB null</item>
      <item>, OIB null</item>
    </izvorni_sadrzaj>
    <derivirana_varijabla naziv="DomainObject.Predmet.SudioniciListNazivOIB_1">
      <item>, OIB 85115884915</item>
      <item>, OIB null</item>
      <item>, OIB 25375398302</item>
      <item>, OIB 84412170391</item>
      <item>, OIB null</item>
      <item>, OIB 48477402515</item>
      <item>, OIB 00319145560</item>
      <item>, OIB null</item>
      <item>, OIB 55214504383</item>
      <item>, OIB 92740649164</item>
      <item>, OIB 50730247993</item>
      <item>, OIB 98768655689</item>
      <item>, OIB null</item>
      <item>, OIB 82615537835</item>
      <item>, OIB 00000000001</item>
      <item>, OIB 22413472900</item>
      <item>, OIB null</item>
      <item>, OIB 14036333877</item>
      <item>, OIB 39048902955</item>
      <item>, OIB null</item>
      <item>, OIB 85828625994</item>
      <item>, OIB null</item>
      <item>, OIB 94141384086</item>
      <item>, OIB null</item>
      <item>, OIB null</item>
      <item>, OIB null</item>
      <item>, OIB 70663193635</item>
      <item>, OIB null</item>
      <item>, OIB 87064273078</item>
      <item>, OIB null</item>
      <item>, OIB null</item>
      <item>, OIB 22593287559</item>
      <item>, OIB 87064273078</item>
      <item>, OIB 87064273078</item>
      <item>, OIB null</item>
      <item>, OIB 26001055817</item>
      <item>, OIB 63073332379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5276</properties:Characters>
  <properties:Lines>119</properties:Lines>
  <properties:Paragraphs>27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2018-09-26T12:18:00Z</dcterms:created>
  <dc:creator>Monika Grbac</dc:creator>
  <cp:lastModifiedBy>Monika Grbac</cp:lastModifiedBy>
  <dcterms:modified xmlns:xsi="http://www.w3.org/2001/XMLSchema-instance" xsi:type="dcterms:W3CDTF">2018-09-26T13:02:00Z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St-158/2010-460 / Odluka - Rješenje - o namirenju (st-158-10 BBS  d.o.o.- 1 rješenje.docx)</vt:lpwstr>
  </prop:property>
  <prop:property name="CC_coloring" pid="4" fmtid="{D5CDD505-2E9C-101B-9397-08002B2CF9AE}">
    <vt:bool>false</vt:bool>
  </prop:property>
  <prop:property name="BrojStranica" pid="5" fmtid="{D5CDD505-2E9C-101B-9397-08002B2CF9AE}">
    <vt:i4>3</vt:i4>
  </prop:property>
</prop:Properties>
</file>