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0bd2" w14:paraId="c7b0bd2" w:rsidRDefault="00DB5AE6" w:rsidP="00DB5AE6" w:rsidR="00DB5AE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</w:t>
      </w:r>
      <w:r w:rsidR="00B159A7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</w:t>
      </w:r>
    </w:p>
    <w:p w:rsidRDefault="00DB5AE6" w:rsidP="00DB5AE6" w:rsidR="00DB5AE6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DB5AE6" w:rsidP="00DB5AE6" w:rsidR="00DB5AE6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1ABE">
        <w:t xml:space="preserve"> </w:t>
      </w:r>
      <w:r>
        <w:t>2 St-152</w:t>
      </w:r>
      <w:r w:rsidRPr="004D3099">
        <w:t>/</w:t>
      </w:r>
      <w:r>
        <w:t>20</w:t>
      </w:r>
      <w:r w:rsidRPr="004D3099">
        <w:t>1</w:t>
      </w:r>
      <w:r>
        <w:t>7</w:t>
      </w:r>
      <w:r w:rsidRPr="003B30E6">
        <w:t>-</w:t>
      </w:r>
      <w:r>
        <w:t>43</w:t>
      </w:r>
    </w:p>
    <w:p w:rsidRDefault="00DB5AE6" w:rsidP="00DB5AE6" w:rsidR="00DB5AE6" w:rsidRPr="003B30E6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B5AE6" w:rsidP="00DB5AE6" w:rsidR="00DB5AE6">
      <w:pPr>
        <w:jc w:val="both"/>
      </w:pPr>
    </w:p>
    <w:p w:rsidRDefault="00DB5AE6" w:rsidP="00DB5AE6" w:rsidR="00DB5AE6" w:rsidRPr="009C3F78">
      <w:pPr>
        <w:jc w:val="both"/>
      </w:pPr>
    </w:p>
    <w:p w:rsidRDefault="00DB5AE6" w:rsidP="00DB5AE6" w:rsidR="00DB5AE6" w:rsidRPr="009C3F78">
      <w:pPr>
        <w:jc w:val="both"/>
      </w:pPr>
    </w:p>
    <w:p w:rsidRDefault="00DB5AE6" w:rsidP="00DB5AE6" w:rsidR="00DB5AE6" w:rsidRPr="00197D6C">
      <w:pPr>
        <w:jc w:val="both"/>
      </w:pPr>
      <w:r w:rsidRPr="009C3F78">
        <w:tab/>
        <w:t>Trgovački sud u Pazinu, po stečajnom sucu Adrijani Labinjan S</w:t>
      </w:r>
      <w:r w:rsidRPr="00197D6C">
        <w:t>kok, u stečajnom postupku nad dužnikom PŠR</w:t>
      </w:r>
      <w:r>
        <w:t xml:space="preserve">D DELFIN PULA </w:t>
      </w:r>
      <w:r w:rsidRPr="00197D6C">
        <w:t>u stečaju</w:t>
      </w:r>
      <w:r>
        <w:t>, Pula, Verudella 1, OIB: 80287715</w:t>
      </w:r>
      <w:r w:rsidRPr="00197D6C">
        <w:t>6</w:t>
      </w:r>
      <w:r w:rsidRPr="003B30E6">
        <w:t xml:space="preserve">43, </w:t>
      </w:r>
      <w:r w:rsidR="00112B2B">
        <w:t xml:space="preserve">6. studenog </w:t>
      </w:r>
      <w:r w:rsidRPr="003B30E6">
        <w:t>2017. d</w:t>
      </w:r>
      <w:r>
        <w:t xml:space="preserve">onio je sljedeći </w:t>
      </w:r>
    </w:p>
    <w:p w:rsidRDefault="00DB5AE6" w:rsidP="00DB5AE6" w:rsidR="00DB5AE6">
      <w:pPr>
        <w:jc w:val="both"/>
      </w:pPr>
    </w:p>
    <w:p w:rsidRDefault="00DB5AE6" w:rsidP="00DB5AE6" w:rsidR="00DB5AE6" w:rsidRPr="00294B6C">
      <w:pPr>
        <w:jc w:val="both"/>
      </w:pPr>
    </w:p>
    <w:p w:rsidRDefault="00DB5AE6" w:rsidP="00DB5AE6" w:rsidR="00DB5AE6">
      <w:pPr>
        <w:jc w:val="center"/>
      </w:pPr>
      <w:r>
        <w:t>Z A K LJ U Č A K</w:t>
      </w:r>
    </w:p>
    <w:p w:rsidRDefault="00DB5AE6" w:rsidP="00DB5AE6" w:rsidR="00DB5AE6">
      <w:pPr>
        <w:jc w:val="center"/>
      </w:pPr>
    </w:p>
    <w:p w:rsidRDefault="00DB5AE6" w:rsidP="00DB5AE6" w:rsidR="00DB5AE6">
      <w:pPr>
        <w:jc w:val="center"/>
      </w:pPr>
    </w:p>
    <w:p w:rsidRDefault="00DB5AE6" w:rsidP="00B159A7" w:rsidR="00B159A7">
      <w:pPr>
        <w:jc w:val="both"/>
      </w:pPr>
      <w:r>
        <w:tab/>
      </w:r>
      <w:r w:rsidRPr="002114A2">
        <w:t>Odobrava se stečajnom upravitelju</w:t>
      </w:r>
      <w:r>
        <w:t xml:space="preserve"> stečajnog dužnika</w:t>
      </w:r>
      <w:r w:rsidRPr="00197D6C">
        <w:t xml:space="preserve"> PŠR</w:t>
      </w:r>
      <w:r>
        <w:t xml:space="preserve">D DELFIN PULA </w:t>
      </w:r>
      <w:r w:rsidRPr="00197D6C">
        <w:t>u stečaju</w:t>
      </w:r>
      <w:r>
        <w:t>, Pula, Verudella 1, OIB: 80287715</w:t>
      </w:r>
      <w:r w:rsidRPr="00197D6C">
        <w:t>643</w:t>
      </w:r>
      <w:r>
        <w:t>,</w:t>
      </w:r>
      <w:r w:rsidRPr="002114A2">
        <w:t xml:space="preserve"> </w:t>
      </w:r>
      <w:r>
        <w:t xml:space="preserve">Lorisu Raku iz Rijeke, Zagrebačka 18, </w:t>
      </w:r>
      <w:r w:rsidRPr="002114A2">
        <w:t>s</w:t>
      </w:r>
      <w:r>
        <w:t>klapanje ugovora o radu na određ</w:t>
      </w:r>
      <w:r w:rsidRPr="002114A2">
        <w:t>eno vrijeme u trajanju do</w:t>
      </w:r>
      <w:r>
        <w:t xml:space="preserve"> šest mjeseci</w:t>
      </w:r>
      <w:r w:rsidRPr="002114A2">
        <w:t xml:space="preserve"> sa</w:t>
      </w:r>
      <w:r w:rsidR="00B159A7">
        <w:t>:</w:t>
      </w:r>
    </w:p>
    <w:p w:rsidRDefault="00B159A7" w:rsidP="00DB5AE6" w:rsidR="00DB5AE6" w:rsidRPr="002114A2">
      <w:pPr>
        <w:jc w:val="both"/>
      </w:pPr>
      <w:r>
        <w:t>ANDREA BAN iz Pule, Gervaisova ulica 7, OIB: 30479880841,</w:t>
      </w:r>
      <w:r w:rsidR="00DB5AE6" w:rsidRPr="002114A2">
        <w:t xml:space="preserve"> na radnom mjestu - mornar, s bruto plaćom u visini 5.500,00 kuna</w:t>
      </w:r>
      <w:r>
        <w:t xml:space="preserve"> (umjesto Ivana Brkića iz Vodnjana, Peroj 1).</w:t>
      </w:r>
    </w:p>
    <w:p w:rsidRDefault="00DB5AE6" w:rsidP="00DB5AE6" w:rsidR="00DB5AE6" w:rsidRPr="004D3099">
      <w:pPr>
        <w:jc w:val="both"/>
      </w:pPr>
    </w:p>
    <w:p w:rsidRDefault="00DB5AE6" w:rsidP="00DB5AE6" w:rsidR="00DB5AE6" w:rsidRPr="004D3099">
      <w:pPr>
        <w:jc w:val="center"/>
      </w:pPr>
      <w:r w:rsidRPr="004D3099">
        <w:t>Obrazloženje</w:t>
      </w:r>
    </w:p>
    <w:p w:rsidRDefault="00DB5AE6" w:rsidP="00DB5AE6" w:rsidR="00DB5AE6">
      <w:pPr>
        <w:jc w:val="both"/>
      </w:pPr>
    </w:p>
    <w:p w:rsidRDefault="00DB5AE6" w:rsidP="00DB5AE6" w:rsidR="00DB5AE6">
      <w:pPr>
        <w:jc w:val="both"/>
      </w:pPr>
    </w:p>
    <w:p w:rsidRDefault="00B159A7" w:rsidP="00DB5AE6" w:rsidR="00B159A7">
      <w:pPr>
        <w:jc w:val="both"/>
      </w:pPr>
      <w:r>
        <w:tab/>
        <w:t>Zaključkom ovoga suda 2 St-152/17-21 od 26.5.2017. odobreno je stečajnom upravitelju sklopiti ugovore o radu na određeno vrijeme u trajanju do šest mjeseci, između ostalog i sa Ivanom Brkićem iz Vodnjana, za radno mjesto mornara s bruto plaćom od 5.500,00 kn.</w:t>
      </w:r>
    </w:p>
    <w:p w:rsidRDefault="00B159A7" w:rsidP="00DB5AE6" w:rsidR="00B159A7">
      <w:pPr>
        <w:jc w:val="both"/>
      </w:pPr>
      <w:r>
        <w:tab/>
        <w:t>U podnesku zaprimljenom 18.10.</w:t>
      </w:r>
      <w:r w:rsidR="002F0686">
        <w:t>2017. stečajni upravitelj stečajnog dužnika izvijestio je sud da je sa zaposlenikom Ivanom Brkićem sklopljen sporazumni raskid ugovora o radu 12. kolovoza 2017.</w:t>
      </w:r>
      <w:r w:rsidR="009A10E2">
        <w:t xml:space="preserve"> Kako je odlukom Skupštine vjerovnika od 28. rujna 2017. određeno da će se nastaviti poslovanje stečajnog dužnika, a stečajni upravitelj je dopisom od 18. listopada 2017. od voditelja luke Ante Restovića obaviješten o potrebi zapošljavanja nove osobe na radno mjesto mornara obzirom da je stečajni dužnik udruga koja temeljem ugovora o koncesiji svojim članovima pruža usluge priveza i odvoza plovila te je nužno konstantno održavanje lučke infrastrukture od strane stručne osobe, stečajni upravitelj je predložio da mu sud odobri sklapanje ugovora o radu na određeno vrijeme u trajanju do šest mjeseci s bruto plaćom u vis</w:t>
      </w:r>
      <w:r w:rsidR="007A7588">
        <w:t>ini od 5.5</w:t>
      </w:r>
      <w:r w:rsidR="009A10E2">
        <w:t>00,00 kn za radno mjesto mornara, te je za to predložena osoba Andrea Ban</w:t>
      </w:r>
      <w:r w:rsidR="009A10E2" w:rsidRPr="009A10E2">
        <w:t xml:space="preserve"> </w:t>
      </w:r>
      <w:r w:rsidR="009A10E2">
        <w:t>iz Pule, Gervaisova ulica 7, OIB: 30479880841.</w:t>
      </w:r>
    </w:p>
    <w:p w:rsidRDefault="009A10E2" w:rsidP="00DB5AE6" w:rsidR="009A10E2">
      <w:pPr>
        <w:jc w:val="both"/>
      </w:pPr>
      <w:r>
        <w:tab/>
        <w:t>Stečajni upravitelj je napomenuo da se o potrebi zapošljavanja nove osobe na radnom mjestu mornara pozitivno očitovao i Odbor vjerovnika stečajnog dužnika na sjednici održanoj 28. rujna 2017.</w:t>
      </w:r>
    </w:p>
    <w:p w:rsidRDefault="009A10E2" w:rsidP="00DB5AE6" w:rsidR="009A10E2">
      <w:pPr>
        <w:jc w:val="both"/>
      </w:pPr>
      <w:r>
        <w:tab/>
        <w:t>Prijedlogu je stečajni upravitelj priložio dopis voditelja luke Ante Restovića od 18. listopada 2017. i životopis Andrea Ban od 16. listopada 2017.</w:t>
      </w:r>
    </w:p>
    <w:p w:rsidRDefault="007A7588" w:rsidP="00DB5AE6" w:rsidR="007A7588">
      <w:pPr>
        <w:jc w:val="both"/>
      </w:pPr>
    </w:p>
    <w:p w:rsidRDefault="009A10E2" w:rsidP="00DB5AE6" w:rsidR="009A10E2">
      <w:pPr>
        <w:jc w:val="both"/>
      </w:pPr>
      <w:r>
        <w:tab/>
      </w:r>
      <w:r w:rsidR="00715471">
        <w:t xml:space="preserve">Po odredbi čl. 191. st. 5. i 6. Stečajnog zakona, stečajni upravitelj može, radi završetka započetih poslova i otklanjanja moguće štete, na temelju odobrenja suda, sklopiti nove </w:t>
      </w:r>
      <w:r w:rsidR="00715471">
        <w:lastRenderedPageBreak/>
        <w:t xml:space="preserve">ugovore o radu na određeno vrijeme bez ograničenja koji su za ugovor o radu na određeno vrijeme propisani općim propisom o radu. Plaće i ostala primanja iz radnog odnosa određuje stečajni upravitelj, na temelju odobrenja suda, u skladu sa zakonom i kolektivnim ugovorom. </w:t>
      </w:r>
    </w:p>
    <w:p w:rsidRDefault="007A7588" w:rsidP="00DB5AE6" w:rsidR="007A7588">
      <w:pPr>
        <w:jc w:val="both"/>
      </w:pPr>
    </w:p>
    <w:p w:rsidRDefault="00715471" w:rsidP="00DB5AE6" w:rsidR="00715471">
      <w:pPr>
        <w:jc w:val="both"/>
      </w:pPr>
      <w:r>
        <w:tab/>
        <w:t xml:space="preserve">Sud prihvaća argumentaciju stečajnog upravitelja, te u okolnostima kada je već bilo dano odobrenje za sklapanje ugovora o radu u trajanju do šest mjeseci na radnom mjestu mornar, </w:t>
      </w:r>
      <w:r w:rsidR="007A7588">
        <w:t>koje je sada</w:t>
      </w:r>
      <w:r>
        <w:t xml:space="preserve"> upražnjen</w:t>
      </w:r>
      <w:r w:rsidR="007A7588">
        <w:t>o</w:t>
      </w:r>
      <w:r w:rsidR="004B67EB">
        <w:t xml:space="preserve">, </w:t>
      </w:r>
      <w:r w:rsidR="007A7588">
        <w:t>te</w:t>
      </w:r>
      <w:r w:rsidR="004B67EB">
        <w:t xml:space="preserve"> budući je odlukom skupštine vjerovnika određeno nastaviti poslovanje stečajnog dužnika a voditelj luke iskazao je potrebu za radom na radnom mjestu mornara, daje se odobrenje da se umjesto Ivana Brkića zaposli Andrea Ban iz Pule, na radnom mjestu mornara po ugovoru o radu u trajanju do šest mjeseci, sa bruto plaćom od 5.500,00 kn.</w:t>
      </w:r>
    </w:p>
    <w:p w:rsidRDefault="00DB5AE6" w:rsidP="00DB5AE6" w:rsidR="00DB5AE6">
      <w:pPr>
        <w:jc w:val="both"/>
      </w:pPr>
    </w:p>
    <w:p w:rsidRDefault="00DB5AE6" w:rsidP="00DB5AE6" w:rsidR="00DB5AE6" w:rsidRPr="004D3099">
      <w:pPr>
        <w:jc w:val="both"/>
      </w:pPr>
    </w:p>
    <w:p w:rsidRDefault="00DB5AE6" w:rsidP="00DB5AE6" w:rsidR="00DB5AE6" w:rsidRPr="003B30E6">
      <w:pPr>
        <w:jc w:val="center"/>
      </w:pPr>
      <w:r w:rsidRPr="004D3099">
        <w:t>U Pa</w:t>
      </w:r>
      <w:r w:rsidRPr="00514C65">
        <w:t>zi</w:t>
      </w:r>
      <w:r w:rsidRPr="00715365">
        <w:t>n</w:t>
      </w:r>
      <w:r w:rsidRPr="003B30E6">
        <w:t xml:space="preserve">u </w:t>
      </w:r>
      <w:r w:rsidR="00351ABE">
        <w:t>6. studenog</w:t>
      </w:r>
      <w:r w:rsidRPr="003B30E6">
        <w:t xml:space="preserve"> 2017.</w:t>
      </w:r>
    </w:p>
    <w:p w:rsidRDefault="00DB5AE6" w:rsidP="00DB5AE6" w:rsidR="00DB5AE6">
      <w:pPr>
        <w:jc w:val="center"/>
      </w:pPr>
    </w:p>
    <w:p w:rsidRDefault="005C24FC" w:rsidP="00DB5AE6" w:rsidR="005C24FC">
      <w:pPr>
        <w:jc w:val="center"/>
      </w:pPr>
    </w:p>
    <w:p w:rsidRDefault="00DB5AE6" w:rsidP="00DB5AE6" w:rsidR="00DB5AE6" w:rsidRPr="004D3099">
      <w:pPr>
        <w:jc w:val="center"/>
      </w:pPr>
    </w:p>
    <w:p w:rsidRDefault="00DB5AE6" w:rsidP="00DB5AE6" w:rsidR="00DB5AE6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</w:t>
      </w:r>
      <w:r w:rsidR="00351ABE">
        <w:t xml:space="preserve"> Stečajna sutkinja</w:t>
      </w:r>
    </w:p>
    <w:p w:rsidRDefault="00DB5AE6" w:rsidP="00DB5AE6" w:rsidR="00DB5AE6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DB5AE6" w:rsidP="00DB5AE6" w:rsidR="00DB5AE6">
      <w:pPr>
        <w:jc w:val="both"/>
      </w:pPr>
    </w:p>
    <w:p w:rsidRDefault="005C24FC" w:rsidP="00DB5AE6" w:rsidR="005C24FC">
      <w:pPr>
        <w:jc w:val="both"/>
      </w:pPr>
    </w:p>
    <w:p w:rsidRDefault="00DB5AE6" w:rsidP="00DB5AE6" w:rsidR="00DB5AE6" w:rsidRPr="004D3099">
      <w:pPr>
        <w:jc w:val="both"/>
      </w:pPr>
    </w:p>
    <w:p w:rsidRDefault="00DB5AE6" w:rsidP="00DB5AE6" w:rsidR="00DB5AE6" w:rsidRPr="004D3099">
      <w:r w:rsidRPr="004D3099">
        <w:t xml:space="preserve">UPUTA O PRAVNOM LIJEKU: </w:t>
      </w:r>
    </w:p>
    <w:p w:rsidRDefault="00DB5AE6" w:rsidP="00DB5AE6" w:rsidR="00DB5AE6" w:rsidRPr="005B1B91">
      <w:pPr>
        <w:jc w:val="both"/>
      </w:pPr>
      <w:r w:rsidRPr="005B1B91">
        <w:t>Protiv zaključka nije dopušten pravni lijek.</w:t>
      </w:r>
    </w:p>
    <w:p w:rsidRDefault="00DB5AE6" w:rsidP="00DB5AE6" w:rsidR="00DB5AE6" w:rsidRPr="00E605C9">
      <w:pPr>
        <w:jc w:val="both"/>
      </w:pPr>
    </w:p>
    <w:p w:rsidRDefault="00DB5AE6" w:rsidP="00DB5AE6" w:rsidR="00DB5AE6" w:rsidRPr="005B1B91">
      <w:pPr>
        <w:jc w:val="both"/>
      </w:pPr>
      <w:r w:rsidRPr="005B1B91">
        <w:t>DNA:</w:t>
      </w:r>
    </w:p>
    <w:p w:rsidRDefault="00DB5AE6" w:rsidP="00DB5AE6" w:rsidR="00DB5AE6" w:rsidRPr="005B1B91">
      <w:pPr>
        <w:jc w:val="both"/>
      </w:pPr>
      <w:r w:rsidRPr="005B1B91">
        <w:t>- stečajni upravitelj Loris Rak, Rijeka, Zagrebačka 18</w:t>
      </w:r>
    </w:p>
    <w:p w:rsidRDefault="00DB5AE6" w:rsidP="00DB5AE6" w:rsidR="00DB5AE6" w:rsidRPr="002114A2">
      <w:pPr>
        <w:jc w:val="both"/>
      </w:pPr>
      <w:r w:rsidRPr="005B1B91">
        <w:t>- e-oglasna ploča 8 dana</w:t>
      </w:r>
    </w:p>
    <w:p w:rsidRDefault="00B44EF3" w:rsidR="00500701"/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AE6" w:rsidP="00DB5AE6" w:rsidR="00DB5AE6">
      <w:r>
        <w:separator/>
      </w:r>
    </w:p>
  </w:endnote>
  <w:endnote w:id="0" w:type="continuationSeparator">
    <w:p w:rsidRDefault="00DB5AE6" w:rsidP="00DB5AE6" w:rsidR="00DB5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AE6" w:rsidP="00DB5AE6" w:rsidR="00DB5AE6">
      <w:r>
        <w:separator/>
      </w:r>
    </w:p>
  </w:footnote>
  <w:footnote w:id="0" w:type="continuationSeparator">
    <w:p w:rsidRDefault="00DB5AE6" w:rsidP="00DB5AE6" w:rsidR="00DB5A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4F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4EF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4F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E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24FC" w:rsidP="00E17310" w:rsidR="00E17310" w:rsidRPr="009C3F7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DB5AE6">
      <w:t xml:space="preserve">           2 St-152</w:t>
    </w:r>
    <w:r w:rsidR="00DB5AE6" w:rsidRPr="004D3099">
      <w:t>/</w:t>
    </w:r>
    <w:r w:rsidR="00DB5AE6">
      <w:t>20</w:t>
    </w:r>
    <w:r w:rsidR="00DB5AE6" w:rsidRPr="004D3099">
      <w:t>1</w:t>
    </w:r>
    <w:r w:rsidR="00DB5AE6">
      <w:t>7</w:t>
    </w:r>
    <w:r w:rsidR="00DB5AE6" w:rsidRPr="003B30E6">
      <w:t>-</w:t>
    </w:r>
    <w:r w:rsidR="00DB5AE6">
      <w:t>43</w:t>
    </w:r>
  </w:p>
  <w:p w:rsidRDefault="00B44EF3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4F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5AE6"/>
    <w:rsid w:val="00112B2B"/>
    <w:rsid w:val="002F0686"/>
    <w:rsid w:val="00351ABE"/>
    <w:rsid w:val="004B67EB"/>
    <w:rsid w:val="00554328"/>
    <w:rsid w:val="005C24FC"/>
    <w:rsid w:val="00715471"/>
    <w:rsid w:val="007A7588"/>
    <w:rsid w:val="00985388"/>
    <w:rsid w:val="009A10E2"/>
    <w:rsid w:val="00B159A7"/>
    <w:rsid w:val="00B44EF3"/>
    <w:rsid w:val="00DB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5A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5A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B5AE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B5AE6"/>
  </w:style>
  <w:style w:styleId="Tekstbalonia" w:type="paragraph">
    <w:name w:val="Balloon Text"/>
    <w:basedOn w:val="Normal"/>
    <w:link w:val="TekstbaloniaChar"/>
    <w:uiPriority w:val="99"/>
    <w:semiHidden/>
    <w:unhideWhenUsed/>
    <w:rsid w:val="00DB5A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AE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A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5AE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EF3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EF3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EF3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EF3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5A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B5A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B5AE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B5AE6"/>
  </w:style>
  <w:style w:styleId="Tekstbalonia" w:type="paragraph">
    <w:name w:val="Balloon Text"/>
    <w:basedOn w:val="Normal"/>
    <w:link w:val="TekstbaloniaChar"/>
    <w:uiPriority w:val="99"/>
    <w:semiHidden/>
    <w:unhideWhenUsed/>
    <w:rsid w:val="00DB5A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AE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5A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5AE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EF3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EF3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EF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EF3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2932</properties:Characters>
  <properties:Lines>75</properties:Lines>
  <properties:Paragraphs>22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2017-11-06T11:28:00Z</dcterms:created>
  <dc:creator>Jasmina Matika</dc:creator>
  <cp:lastModifiedBy>Jasmina Matika</cp:lastModifiedBy>
  <dcterms:modified xmlns:xsi="http://www.w3.org/2001/XMLSchema-instance" xsi:type="dcterms:W3CDTF">2017-11-06T12:36:00Z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