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9713" w14:paraId="8f09713" w:rsidRDefault="006B4AA5" w:rsidP="006B4AA5" w:rsidR="006B4AA5">
      <w:pPr>
        <w:ind w:firstLine="708"/>
        <w15:collapsed w:val="false"/>
      </w:pPr>
      <w:bookmarkStart w:name="_GoBack" w:id="0"/>
      <w:bookmarkEnd w:id="0"/>
    </w:p>
    <w:p w:rsidRDefault="006B4AA5" w:rsidP="006B4AA5" w:rsidR="006B4AA5">
      <w:r>
        <w:rPr>
          <w:noProof/>
        </w:rPr>
        <w:drawing>
          <wp:inline distR="0" distL="0" distB="0" distT="0">
            <wp:extent cy="895985" cx="676910"/>
            <wp:effectExtent b="0" r="889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985" cx="676910"/>
                    </a:xfrm>
                    <a:prstGeom prst="rect">
                      <a:avLst/>
                    </a:prstGeom>
                    <a:noFill/>
                  </pic:spPr>
                </pic:pic>
              </a:graphicData>
            </a:graphic>
          </wp:inline>
        </w:drawing>
      </w:r>
    </w:p>
    <w:p w:rsidRDefault="006B4AA5" w:rsidP="006B4AA5" w:rsidR="006B4AA5"/>
    <w:p w:rsidRDefault="006B4AA5" w:rsidP="006B4AA5" w:rsidR="006B4AA5">
      <w:r>
        <w:t>REPUBLIKA HRVATSKA</w:t>
      </w:r>
    </w:p>
    <w:p w:rsidRDefault="006B4AA5" w:rsidP="006B4AA5" w:rsidR="006B4AA5">
      <w:r>
        <w:t>TRGOVAČKI SUD U OSIJEKU</w:t>
      </w:r>
    </w:p>
    <w:p w:rsidRDefault="006B4AA5" w:rsidP="006B4AA5" w:rsidR="006B4AA5">
      <w:r>
        <w:t>STALNA SLUŽBA U SLAVONSKOM BRODU</w:t>
      </w:r>
    </w:p>
    <w:p w:rsidRDefault="006B4AA5" w:rsidP="006B4AA5" w:rsidR="006B4AA5">
      <w:r>
        <w:t>Trg pobjede 13</w:t>
      </w:r>
    </w:p>
    <w:p w:rsidRDefault="006B4AA5" w:rsidP="006B4AA5" w:rsidR="006B4AA5">
      <w:r>
        <w:t xml:space="preserve">35000 SLAVONSKI BROD                                             </w:t>
      </w:r>
      <w:r>
        <w:tab/>
      </w:r>
      <w:r>
        <w:tab/>
        <w:t xml:space="preserve">       Broj: 2/St-650/2017-13</w:t>
      </w:r>
    </w:p>
    <w:p w:rsidRDefault="006B4AA5" w:rsidP="006B4AA5" w:rsidR="006B4AA5">
      <w:pPr>
        <w:ind w:firstLine="708"/>
      </w:pPr>
    </w:p>
    <w:p w:rsidRDefault="006B4AA5" w:rsidP="006B4AA5" w:rsidR="006B4AA5">
      <w:pPr>
        <w:ind w:firstLine="708"/>
      </w:pPr>
    </w:p>
    <w:p w:rsidRDefault="006B4AA5" w:rsidP="00AD1AE5" w:rsidR="006B4AA5">
      <w:pPr>
        <w:ind w:firstLine="708"/>
        <w:jc w:val="center"/>
      </w:pPr>
      <w:r>
        <w:t>R E P U B L I K A   H R V A T S K A</w:t>
      </w:r>
    </w:p>
    <w:p w:rsidRDefault="006B4AA5" w:rsidP="00AD1AE5" w:rsidR="006B4AA5">
      <w:pPr>
        <w:ind w:firstLine="708"/>
        <w:jc w:val="center"/>
      </w:pPr>
    </w:p>
    <w:p w:rsidRDefault="006B4AA5" w:rsidP="00AD1AE5" w:rsidR="006B4AA5">
      <w:pPr>
        <w:ind w:firstLine="708"/>
        <w:jc w:val="center"/>
      </w:pPr>
      <w:r>
        <w:t>R  J  E  Š  E  N  J  E</w:t>
      </w:r>
    </w:p>
    <w:p w:rsidRDefault="006B4AA5" w:rsidP="006B4AA5" w:rsidR="006B4AA5">
      <w:pPr>
        <w:ind w:firstLine="708"/>
      </w:pPr>
    </w:p>
    <w:p w:rsidRDefault="006B4AA5" w:rsidP="006B4AA5" w:rsidR="006B4AA5">
      <w:pPr>
        <w:ind w:firstLine="708"/>
      </w:pPr>
    </w:p>
    <w:p w:rsidRDefault="006B4AA5" w:rsidP="006B4AA5" w:rsidR="006B4AA5">
      <w:pPr>
        <w:ind w:firstLine="708"/>
        <w:jc w:val="both"/>
      </w:pPr>
      <w:r>
        <w:t>TRGOVAČKI SUD U OSIJEKU, STALNA SLUŽBA U SLAVONSKOM BRODU, po sucu Davorinu Pavičić, povodom zahtjeva Financijske agencije nad dužnikom RETE d.o.o., OIB: 27833641461 sa sjedištem u Kolodvorska 18, Donji Andrijevci, dana 24. kolovoza 2018.</w:t>
      </w:r>
    </w:p>
    <w:p w:rsidRDefault="006B4AA5" w:rsidP="006B4AA5" w:rsidR="006B4AA5">
      <w:pPr>
        <w:ind w:firstLine="708"/>
      </w:pPr>
    </w:p>
    <w:p w:rsidRDefault="006B4AA5" w:rsidP="00AD1AE5" w:rsidR="006B4AA5">
      <w:pPr>
        <w:ind w:firstLine="708"/>
        <w:jc w:val="center"/>
      </w:pPr>
      <w:r>
        <w:t>R i j e š i o   j e</w:t>
      </w:r>
    </w:p>
    <w:p w:rsidRDefault="006B4AA5" w:rsidP="006B4AA5" w:rsidR="006B4AA5">
      <w:pPr>
        <w:ind w:firstLine="708"/>
      </w:pPr>
    </w:p>
    <w:p w:rsidRDefault="006B4AA5" w:rsidP="006B4AA5" w:rsidR="006B4AA5">
      <w:pPr>
        <w:ind w:firstLine="708"/>
        <w:jc w:val="both"/>
      </w:pPr>
      <w:r>
        <w:t>I</w:t>
      </w:r>
      <w:r>
        <w:tab/>
        <w:t>Pozivaju se vjerovnici dužnika  te ostale osobe koje imaju pravni interes za provedbu stečajnog postupka da najkasnije u roku od 15 dana od dana objave ovog rješenja na e- oglasnoj ploči suda predlože otvaranje stečajnog postupka nad dužnikom te da uplate predujam u iznosu od 30.000,00 kn za pokriće troškova toga postupka na žiro račun IBAN: HR31 2390 0011 3000 0020 0  model HR05 poziv na broj 221 650-2017, ( temeljem članka 132. Stečajnog zakona Narodne novine broj 71/15).</w:t>
      </w:r>
    </w:p>
    <w:p w:rsidRDefault="006B4AA5" w:rsidP="006B4AA5" w:rsidR="006B4AA5">
      <w:pPr>
        <w:ind w:firstLine="708"/>
        <w:jc w:val="both"/>
      </w:pPr>
    </w:p>
    <w:p w:rsidRDefault="006B4AA5" w:rsidP="006B4AA5" w:rsidR="006B4AA5">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odredbe članka 293. Stečajnog zakona. </w:t>
      </w:r>
    </w:p>
    <w:p w:rsidRDefault="006B4AA5" w:rsidP="00B379F8" w:rsidR="006B4AA5">
      <w:pPr>
        <w:ind w:firstLine="708"/>
      </w:pPr>
    </w:p>
    <w:p w:rsidRDefault="00B379F8" w:rsidP="00AD1AE5" w:rsidR="00B379F8">
      <w:pPr>
        <w:ind w:firstLine="708"/>
        <w:jc w:val="center"/>
      </w:pPr>
      <w:r>
        <w:t>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w:t>
      </w:r>
      <w:r w:rsidR="00AD4D23">
        <w:t>Osijek</w:t>
      </w:r>
      <w:r>
        <w:t xml:space="preserve">, Podružnica </w:t>
      </w:r>
      <w:r w:rsidR="00FC2BE0">
        <w:t>Slavonski Brod</w:t>
      </w:r>
      <w:r w:rsidR="00CA7E15">
        <w:t>.</w:t>
      </w:r>
      <w:r>
        <w:t xml:space="preserve"> U prijedlogu navode da dužnik ima evidentirane neizvršene osnove za plaćanje, u neprekidnom razdoblju od </w:t>
      </w:r>
      <w:r w:rsidR="006B4AA5">
        <w:t>120</w:t>
      </w:r>
      <w:r>
        <w:t xml:space="preserve"> dana u iznosu od </w:t>
      </w:r>
      <w:r w:rsidR="006B4AA5">
        <w:t>439.666,26</w:t>
      </w:r>
      <w:r>
        <w:t xml:space="preserve"> k</w:t>
      </w:r>
      <w:r w:rsidR="003C642F">
        <w:t>n</w:t>
      </w:r>
      <w:r w:rsidR="006B4AA5">
        <w:t>, te da ima jednu zaposlenu osobu.</w:t>
      </w:r>
    </w:p>
    <w:p w:rsidRDefault="00B379F8" w:rsidP="008E789E" w:rsidR="008E789E">
      <w:pPr>
        <w:ind w:firstLine="708"/>
        <w:jc w:val="both"/>
      </w:pPr>
      <w:r>
        <w:t xml:space="preserve">Sud je </w:t>
      </w:r>
      <w:r w:rsidR="003C642F">
        <w:t>za</w:t>
      </w:r>
      <w:r w:rsidR="008E789E">
        <w:t xml:space="preserve"> dan</w:t>
      </w:r>
      <w:r w:rsidR="003C642F">
        <w:t xml:space="preserve"> </w:t>
      </w:r>
      <w:r w:rsidR="008E789E">
        <w:t>23</w:t>
      </w:r>
      <w:r w:rsidR="003C642F">
        <w:t xml:space="preserve">. </w:t>
      </w:r>
      <w:r w:rsidR="008E789E">
        <w:t>kolovoza</w:t>
      </w:r>
      <w:r w:rsidR="003C642F">
        <w:t xml:space="preserve"> </w:t>
      </w:r>
      <w:r w:rsidR="00F21319">
        <w:t>201</w:t>
      </w:r>
      <w:r w:rsidR="008E789E">
        <w:t>8</w:t>
      </w:r>
      <w:r w:rsidR="003C642F">
        <w:t xml:space="preserve">. zakazao ročište radi utvrđivanja pretpostavki za otvaranje stečajnog postupka nad dužnikom </w:t>
      </w:r>
      <w:r w:rsidR="008E789E" w:rsidRPr="008E789E">
        <w:t>RETE d.o.o., OIB: 27833641461 sa sjedištem u Kolodvorska 18, Donji Andrijevci</w:t>
      </w:r>
      <w:r w:rsidR="008E789E">
        <w:t xml:space="preserve">, na koje je pristupio z.z. Igor Aračić po punomoćniku Ivan Žalac, koji je iskazao da postoji potraživanja dužnika prema INDUSTRO MONTINGU u iznos od 83.491,30 kn koji su predmet založnog prava na nekretninama INDUSTRO </w:t>
      </w:r>
      <w:r w:rsidR="008E789E">
        <w:lastRenderedPageBreak/>
        <w:t xml:space="preserve">MONTINGA, ali treći po redu pa je mogućnost naplate neizvjesna odnosno, relativno je sigurno da se neće naplatiti jer prva dva založna vjerovnika imaju veće iznose. Od ostale imovine postoji sitni inventar, a knjigovodstvena vrijednosti 52.116,91 kn, a stvarna vrijednost eventualno 50% od toga, te bi procjena i prodaja izazvalo veće troškove od vrijednosti samih stvari. </w:t>
      </w:r>
    </w:p>
    <w:p w:rsidRDefault="00AD1AE5" w:rsidP="008E789E" w:rsidR="00AD1AE5">
      <w:pPr>
        <w:ind w:firstLine="708"/>
        <w:jc w:val="both"/>
      </w:pPr>
      <w:r>
        <w:t xml:space="preserve">Iz podataka koje je pribavio sud dužnik se ne vodi kao vlasnik nekretnina, niti je evidentiran kao vlasnik vozila. </w:t>
      </w:r>
    </w:p>
    <w:p w:rsidRDefault="00AD1AE5" w:rsidP="00AD1AE5" w:rsidR="00B379F8">
      <w:pPr>
        <w:ind w:firstLine="708"/>
        <w:jc w:val="both"/>
      </w:pPr>
      <w:r w:rsidRPr="00AD1AE5">
        <w:t>Budući da imovina nije dostatna za podmirivanje troškova stečajnog postupka, a ostvareni su stečajni razlozi iz čl. 6. i 7. SZ-a odlučeno kao u izreci rješenja sukladno čl. 132. st. 2. SZ-a.</w:t>
      </w:r>
    </w:p>
    <w:p w:rsidRDefault="00B379F8" w:rsidP="00B379F8" w:rsidR="00B379F8">
      <w:pPr>
        <w:ind w:firstLine="708"/>
        <w:jc w:val="both"/>
      </w:pPr>
      <w:r>
        <w:t xml:space="preserve">Stoga je odlučeno kao u izreci. </w:t>
      </w:r>
      <w:r w:rsidR="00AD1AE5">
        <w:t xml:space="preserve"> </w:t>
      </w:r>
    </w:p>
    <w:p w:rsidRDefault="00B379F8" w:rsidP="00B379F8" w:rsidR="00B379F8"/>
    <w:p w:rsidRDefault="00B379F8" w:rsidP="00B379F8" w:rsidR="00B379F8">
      <w:pPr>
        <w:jc w:val="center"/>
      </w:pPr>
      <w:r>
        <w:t xml:space="preserve">U Slavonskom Brodu </w:t>
      </w:r>
      <w:r w:rsidR="008E789E">
        <w:t>24</w:t>
      </w:r>
      <w:r>
        <w:t xml:space="preserve">. </w:t>
      </w:r>
      <w:r w:rsidR="00164AC1">
        <w:t>kolovoza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r w:rsidR="00CA7E15">
        <w:t xml:space="preserve"> </w:t>
      </w:r>
      <w:r>
        <w:t xml:space="preserve">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D44DD0" w:rsidP="00B379F8" w:rsidR="00D44DD0">
      <w:pPr>
        <w:ind w:firstLine="708"/>
      </w:pPr>
    </w:p>
    <w:p w:rsidRDefault="00D44DD0" w:rsidP="00B379F8" w:rsidR="00D44DD0">
      <w:pPr>
        <w:ind w:firstLine="708"/>
      </w:pPr>
    </w:p>
    <w:p w:rsidRDefault="00D44DD0" w:rsidP="00B379F8" w:rsidR="00D44DD0">
      <w:pPr>
        <w:ind w:firstLine="708"/>
      </w:pPr>
    </w:p>
    <w:p w:rsidRDefault="00D44DD0" w:rsidP="00B379F8" w:rsidR="00D44DD0">
      <w:pPr>
        <w:ind w:firstLine="708"/>
      </w:pPr>
    </w:p>
    <w:p w:rsidRDefault="00D44DD0" w:rsidP="00D44DD0" w:rsidR="00D44DD0"/>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AD1AE5" w:rsidP="00D44DD0" w:rsidR="00AD1AE5"/>
    <w:p w:rsidRDefault="00B379F8" w:rsidP="00B379F8" w:rsidR="00B379F8">
      <w:pPr>
        <w:ind w:firstLine="708"/>
      </w:pPr>
    </w:p>
    <w:p w:rsidRDefault="00B379F8" w:rsidP="00B379F8" w:rsidR="00B379F8">
      <w:pPr>
        <w:ind w:firstLine="708"/>
      </w:pPr>
      <w:r>
        <w:lastRenderedPageBreak/>
        <w:t>DNA</w:t>
      </w:r>
    </w:p>
    <w:p w:rsidRDefault="00B379F8" w:rsidP="00B379F8" w:rsidR="00B379F8">
      <w:pPr>
        <w:numPr>
          <w:ilvl w:val="0"/>
          <w:numId w:val="1"/>
        </w:numPr>
      </w:pPr>
      <w:r>
        <w:t>e-Oglasna ploča</w:t>
      </w:r>
    </w:p>
    <w:p w:rsidRDefault="00B379F8" w:rsidP="00B379F8" w:rsidR="00B379F8">
      <w:pPr>
        <w:numPr>
          <w:ilvl w:val="0"/>
          <w:numId w:val="1"/>
        </w:numPr>
      </w:pPr>
      <w:r>
        <w:t>kal.</w:t>
      </w:r>
      <w:r w:rsidR="00CA7E15">
        <w:t xml:space="preserve"> </w:t>
      </w:r>
      <w:r>
        <w:t>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6A0" w:rsidP="00B670D0" w:rsidR="008E16A0">
      <w:r>
        <w:separator/>
      </w:r>
    </w:p>
  </w:endnote>
  <w:endnote w:id="0" w:type="continuationSeparator">
    <w:p w:rsidRDefault="008E16A0" w:rsidP="00B670D0" w:rsidR="008E16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BD300F">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6A0" w:rsidP="00B670D0" w:rsidR="008E16A0">
      <w:r>
        <w:separator/>
      </w:r>
    </w:p>
  </w:footnote>
  <w:footnote w:id="0" w:type="continuationSeparator">
    <w:p w:rsidRDefault="008E16A0" w:rsidP="00B670D0" w:rsidR="008E16A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427AF"/>
    <w:rsid w:val="000E5CE0"/>
    <w:rsid w:val="00164AC1"/>
    <w:rsid w:val="0017264E"/>
    <w:rsid w:val="001A30EE"/>
    <w:rsid w:val="001D347D"/>
    <w:rsid w:val="00221771"/>
    <w:rsid w:val="002512B6"/>
    <w:rsid w:val="0029706D"/>
    <w:rsid w:val="0030130A"/>
    <w:rsid w:val="0032533A"/>
    <w:rsid w:val="00364A4A"/>
    <w:rsid w:val="003C642F"/>
    <w:rsid w:val="003F76F7"/>
    <w:rsid w:val="00410A95"/>
    <w:rsid w:val="004A2BCA"/>
    <w:rsid w:val="004A5890"/>
    <w:rsid w:val="00527AED"/>
    <w:rsid w:val="00531227"/>
    <w:rsid w:val="0054608D"/>
    <w:rsid w:val="00673C7E"/>
    <w:rsid w:val="00696188"/>
    <w:rsid w:val="006B4AA5"/>
    <w:rsid w:val="007D38EE"/>
    <w:rsid w:val="008615C6"/>
    <w:rsid w:val="008830B2"/>
    <w:rsid w:val="008B31A7"/>
    <w:rsid w:val="008E16A0"/>
    <w:rsid w:val="008E789E"/>
    <w:rsid w:val="009E05F8"/>
    <w:rsid w:val="00A84704"/>
    <w:rsid w:val="00AD1AE5"/>
    <w:rsid w:val="00AD4D23"/>
    <w:rsid w:val="00B02A35"/>
    <w:rsid w:val="00B379F8"/>
    <w:rsid w:val="00B670D0"/>
    <w:rsid w:val="00BD300F"/>
    <w:rsid w:val="00BE08ED"/>
    <w:rsid w:val="00CA7E15"/>
    <w:rsid w:val="00D14E97"/>
    <w:rsid w:val="00D44DD0"/>
    <w:rsid w:val="00D92EFE"/>
    <w:rsid w:val="00D96C0F"/>
    <w:rsid w:val="00DE21C2"/>
    <w:rsid w:val="00E15625"/>
    <w:rsid w:val="00EA3C05"/>
    <w:rsid w:val="00EE6A06"/>
    <w:rsid w:val="00F21319"/>
    <w:rsid w:val="00FC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izvorni_sadrzaj>
    <derivirana_varijabla naziv="DomainObject.Predmet.Opis_1">čl.110.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St-650/2017</izvorni_sadrzaj>
    <derivirana_varijabla naziv="DomainObject.Predmet.OznakaBroj_1">St-650/2017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RETE društvo s ograničenom odgovornošću za proizvodnju, trgovinu i usluge</izvorni_sadrzaj>
    <derivirana_varijabla naziv="DomainObject.Predmet.ProtustrankaFormated_1">  RETE društvo s ograničenom odgovornošću za proizvodnju, trgovinu i usluge</derivirana_varijabla>
  </DomainObject.Predmet.ProtustrankaFormated>
  <DomainObject.Predmet.ProtustrankaFormatedOIB>
    <izvorni_sadrzaj>  RETE društvo s ograničenom odgovornošću za proizvodnju, trgovinu i usluge, OIB 27833641461</izvorni_sadrzaj>
    <derivirana_varijabla naziv="DomainObject.Predmet.ProtustrankaFormatedOIB_1">  RETE društvo s ograničenom odgovornošću za proizvodnju, trgovinu i usluge, OIB 27833641461</derivirana_varijabla>
  </DomainObject.Predmet.ProtustrankaFormatedOIB>
  <DomainObject.Predmet.ProtustrankaFormatedWithAdress>
    <izvorni_sadrzaj> RETE društvo s ograničenom odgovornošću za proizvodnju, trgovinu i usluge, Kolodvorska 18, 35214 Donji Andrijevci</izvorni_sadrzaj>
    <derivirana_varijabla naziv="DomainObject.Predmet.ProtustrankaFormatedWithAdress_1"> RETE društvo s ograničenom odgovornošću za proizvodnju, trgovinu i usluge, Kolodvorska 18, 35214 Donji Andrijevci</derivirana_varijabla>
  </DomainObject.Predmet.ProtustrankaFormatedWithAdress>
  <DomainObject.Predmet.ProtustrankaFormatedWithAdressOIB>
    <izvorni_sadrzaj> RETE društvo s ograničenom odgovornošću za proizvodnju, trgovinu i usluge, OIB 27833641461, Kolodvorska 18, 35214 Donji Andrijevci</izvorni_sadrzaj>
    <derivirana_varijabla naziv="DomainObject.Predmet.ProtustrankaFormatedWithAdressOIB_1"> RETE društvo s ograničenom odgovornošću za proizvodnju, trgovinu i usluge, OIB 27833641461, Kolodvorska 18, 35214 Donji Andrijevci</derivirana_varijabla>
  </DomainObject.Predmet.ProtustrankaFormatedWithAdressOIB>
  <DomainObject.Predmet.ProtustrankaWithAdress>
    <izvorni_sadrzaj>RETE društvo s ograničenom odgovornošću za proizvodnju, trgovinu i usluge Kolodvorska 18, 35214 Donji Andrijevci</izvorni_sadrzaj>
    <derivirana_varijabla naziv="DomainObject.Predmet.ProtustrankaWithAdress_1">RETE društvo s ograničenom odgovornošću za proizvodnju, trgovinu i usluge Kolodvorska 18, 35214 Donji Andrijevci</derivirana_varijabla>
  </DomainObject.Predmet.ProtustrankaWithAdress>
  <DomainObject.Predmet.ProtustrankaWithAdressOIB>
    <izvorni_sadrzaj>RETE društvo s ograničenom odgovornošću za proizvodnju, trgovinu i usluge, OIB 27833641461, Kolodvorska 18, 35214 Donji Andrijevci</izvorni_sadrzaj>
    <derivirana_varijabla naziv="DomainObject.Predmet.ProtustrankaWithAdressOIB_1">RETE društvo s ograničenom odgovornošću za proizvodnju, trgovinu i usluge, OIB 27833641461, Kolodvorska 18, 35214 Donji Andrijevci</derivirana_varijabla>
  </DomainObject.Predmet.ProtustrankaWithAdressOIB>
  <DomainObject.Predmet.ProtustrankaNazivFormated>
    <izvorni_sadrzaj>RETE društvo s ograničenom odgovornošću za proizvodnju, trgovinu i usluge</izvorni_sadrzaj>
    <derivirana_varijabla naziv="DomainObject.Predmet.ProtustrankaNazivFormated_1">RETE društvo s ograničenom odgovornošću za proizvodnju, trgovinu i usluge</derivirana_varijabla>
  </DomainObject.Predmet.ProtustrankaNazivFormated>
  <DomainObject.Predmet.ProtustrankaNazivFormatedOIB>
    <izvorni_sadrzaj>RETE društvo s ograničenom odgovornošću za proizvodnju, trgovinu i usluge, OIB 27833641461</izvorni_sadrzaj>
    <derivirana_varijabla naziv="DomainObject.Predmet.ProtustrankaNazivFormatedOIB_1">RETE društvo s ograničenom odgovornošću za proizvodnju, trgovinu i usluge, OIB 27833641461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439666.26</izvorni_sadrzaj>
    <derivirana_varijabla naziv="DomainObject.Predmet.TrenutnaVrijednost_1">439666.26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RETE društvo s ograničenom odgovornošću za proizvodnju, trgovinu i usluge</item>
    </izvorni_sadrzaj>
    <derivirana_varijabla naziv="DomainObject.Predmet.ProtuStrankaListFormated_1">
      <item>RETE društvo s ograničenom odgovornošću za proizvodnju, trgovinu i usluge</item>
    </derivirana_varijabla>
  </DomainObject.Predmet.ProtuStrankaListFormated>
  <DomainObject.Predmet.ProtuStrankaListFormatedOIB>
    <izvorni_sadrzaj>
      <item>RETE društvo s ograničenom odgovornošću za proizvodnju, trgovinu i usluge, OIB 27833641461</item>
    </izvorni_sadrzaj>
    <derivirana_varijabla naziv="DomainObject.Predmet.ProtuStrankaListFormatedOIB_1">
      <item>RETE društvo s ograničenom odgovornošću za proizvodnju, trgovinu i usluge, OIB 27833641461</item>
    </derivirana_varijabla>
  </DomainObject.Predmet.ProtuStrankaListFormatedOIB>
  <DomainObject.Predmet.ProtuStrankaListFormatedWithAdress>
    <izvorni_sadrzaj>
      <item>RETE društvo s ograničenom odgovornošću za proizvodnju, trgovinu i usluge, Kolodvorska 18, 35214 Donji Andrijevci</item>
    </izvorni_sadrzaj>
    <derivirana_varijabla naziv="DomainObject.Predmet.ProtuStrankaListFormatedWithAdress_1">
      <item>RETE društvo s ograničenom odgovornošću za proizvodnju, trgovinu i usluge, Kolodvorska 18, 35214 Donji Andrijevci</item>
    </derivirana_varijabla>
  </DomainObject.Predmet.ProtuStrankaListFormatedWithAdress>
  <DomainObject.Predmet.ProtuStrankaListFormatedWithAdressOIB>
    <izvorni_sadrzaj>
      <item>RETE društvo s ograničenom odgovornošću za proizvodnju, trgovinu i usluge, OIB 27833641461, Kolodvorska 18, 35214 Donji Andrijevci</item>
    </izvorni_sadrzaj>
    <derivirana_varijabla naziv="DomainObject.Predmet.ProtuStrankaListFormatedWithAdressOIB_1">
      <item>RETE društvo s ograničenom odgovornošću za proizvodnju, trgovinu i usluge, OIB 27833641461, Kolodvorska 18, 35214 Donji Andrijevci</item>
    </derivirana_varijabla>
  </DomainObject.Predmet.ProtuStrankaListFormatedWithAdressOIB>
  <DomainObject.Predmet.ProtuStrankaListNazivFormated>
    <izvorni_sadrzaj>
      <item>RETE društvo s ograničenom odgovornošću za proizvodnju, trgovinu i usluge</item>
    </izvorni_sadrzaj>
    <derivirana_varijabla naziv="DomainObject.Predmet.ProtuStrankaListNazivFormated_1">
      <item>RETE društvo s ograničenom odgovornošću za proizvodnju, trgovinu i usluge</item>
    </derivirana_varijabla>
  </DomainObject.Predmet.ProtuStrankaListNazivFormated>
  <DomainObject.Predmet.ProtuStrankaListNazivFormatedOIB>
    <izvorni_sadrzaj>
      <item>RETE društvo s ograničenom odgovornošću za proizvodnju, trgovinu i usluge, OIB 27833641461</item>
    </izvorni_sadrzaj>
    <derivirana_varijabla naziv="DomainObject.Predmet.ProtuStrankaListNazivFormatedOIB_1">
      <item>RETE društvo s ograničenom odgovornošću za proizvodnju, trgovinu i usluge, OIB 27833641461</item>
    </derivirana_varijabla>
  </DomainObject.Predmet.ProtuStrankaListNazivFormatedOIB>
  <DomainObject.Predmet.OstaliListFormated>
    <izvorni_sadrzaj>
      <item>Ivan Žalac</item>
    </izvorni_sadrzaj>
    <derivirana_varijabla naziv="DomainObject.Predmet.OstaliListFormated_1">
      <item>Ivan Žalac</item>
    </derivirana_varijabla>
  </DomainObject.Predmet.OstaliListFormated>
  <DomainObject.Predmet.OstaliListFormatedOIB>
    <izvorni_sadrzaj>
      <item>Ivan Žalac</item>
    </izvorni_sadrzaj>
    <derivirana_varijabla naziv="DomainObject.Predmet.OstaliListFormatedOIB_1">
      <item>Ivan Žalac</item>
    </derivirana_varijabla>
  </DomainObject.Predmet.OstaliListFormatedOIB>
  <DomainObject.Predmet.OstaliListFormatedWithAdress>
    <izvorni_sadrzaj>
      <item>Ivan Žalac</item>
    </izvorni_sadrzaj>
    <derivirana_varijabla naziv="DomainObject.Predmet.OstaliListFormatedWithAdress_1">
      <item>Ivan Žalac</item>
    </derivirana_varijabla>
  </DomainObject.Predmet.OstaliListFormatedWithAdress>
  <DomainObject.Predmet.OstaliListFormatedWithAdressOIB>
    <izvorni_sadrzaj>
      <item>Ivan Žalac</item>
    </izvorni_sadrzaj>
    <derivirana_varijabla naziv="DomainObject.Predmet.OstaliListFormatedWithAdressOIB_1">
      <item>Ivan Žalac</item>
    </derivirana_varijabla>
  </DomainObject.Predmet.OstaliListFormatedWithAdressOIB>
  <DomainObject.Predmet.OstaliListNazivFormated>
    <izvorni_sadrzaj>
      <item>Ivan Žalac</item>
    </izvorni_sadrzaj>
    <derivirana_varijabla naziv="DomainObject.Predmet.OstaliListNazivFormated_1">
      <item>Ivan Žalac</item>
    </derivirana_varijabla>
  </DomainObject.Predmet.OstaliListNazivFormated>
  <DomainObject.Predmet.OstaliListNazivFormatedOIB>
    <izvorni_sadrzaj>
      <item>Ivan Žalac</item>
    </izvorni_sadrzaj>
    <derivirana_varijabla naziv="DomainObject.Predmet.OstaliListNazivFormatedOIB_1">
      <item>Ivan Žalac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RETE društvo s ograničenom odgovornošću za proizvodnju, trgovinu i usluge</izvorni_sadrzaj>
    <derivirana_varijabla naziv="DomainObject.Predmet.ProtustrankaIDrugi_1">RETE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RETE društvo s ograničenom odgovornošću za proizvodnju, trgovinu i usluge, OIB 27833641461, Kolodvorska 18, 35214 Donji Andrijevci</izvorni_sadrzaj>
    <derivirana_varijabla naziv="DomainObject.Predmet.ProtustrankaIDrugiAdressOIB_1">RETE društvo s ograničenom odgovornošću za proizvodnju, trgovinu i usluge, OIB 27833641461, Kolodvorska 18,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RETE društvo s ograničenom odgovornošću za proizvodnju, trgovinu i usluge</item>
      <item>Ivan Žalac</item>
    </izvorni_sadrzaj>
    <derivirana_varijabla naziv="DomainObject.Predmet.SudioniciListNaziv_1">
      <item>Financijska agencija</item>
      <item>RETE društvo s ograničenom odgovornošću za proizvodnju, trgovinu i usluge</item>
      <item>Ivan Žalac</item>
    </derivirana_varijabla>
  </DomainObject.Predmet.SudioniciListNaziv>
  <DomainObject.Predmet.SudioniciListAdressOIB>
    <izvorni_sadrzaj>
      <item>Financijska agencija, OIB 85821130368, Ulica grada Vukovara 70,10000 Zagreb</item>
      <item>RETE društvo s ograničenom odgovornošću za proizvodnju, trgovinu i usluge, OIB 27833641461, Kolodvorska 18,35214 Donji Andrijevci</item>
      <item>Ivan Žalac</item>
    </izvorni_sadrzaj>
    <derivirana_varijabla naziv="DomainObject.Predmet.SudioniciListAdressOIB_1">
      <item>Financijska agencija, OIB 85821130368, Ulica grada Vukovara 70,10000 Zagreb</item>
      <item>RETE društvo s ograničenom odgovornošću za proizvodnju, trgovinu i usluge, OIB 27833641461, Kolodvorska 18,35214 Donji Andrijevci</item>
      <item>Ivan Žalac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27833641461</item>
      <item>, OIB null</item>
    </izvorni_sadrzaj>
    <derivirana_varijabla naziv="DomainObject.Predmet.SudioniciListNazivOIB_1">
      <item>, OIB 85821130368</item>
      <item>, OIB 27833641461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520</properties:Words>
  <properties:Characters>2558</properties:Characters>
  <properties:Lines>102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2018-08-24T08:52:00Z</dcterms:created>
  <dc:creator>wsadmin</dc:creator>
  <cp:lastModifiedBy>wsadmin</cp:lastModifiedBy>
  <cp:lastPrinted>2018-06-07T09:13:00Z</cp:lastPrinted>
  <dcterms:modified xmlns:xsi="http://www.w3.org/2001/XMLSchema-instance" xsi:type="dcterms:W3CDTF">2018-08-24T08:58:00Z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poziv vjerovnicima.docx 24.08.2018..docx)</vt:lpwstr>
  </prop:property>
  <prop:property name="CC_coloring" pid="4" fmtid="{D5CDD505-2E9C-101B-9397-08002B2CF9AE}">
    <vt:bool>false</vt:bool>
  </prop:property>
  <prop:property name="BrojStranica" pid="5" fmtid="{D5CDD505-2E9C-101B-9397-08002B2CF9AE}">
    <vt:i4>3</vt:i4>
  </prop:property>
</prop:Properties>
</file>