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752f" w14:paraId="7a5752f" w:rsidRDefault="00011F2C" w:rsidP="008615FD" w:rsidR="00011F2C" w:rsidRPr="00EB441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EB441B">
      <w:r w:rsidRPr="00EB441B">
        <w:rPr>
          <w:rStyle w:val="Naglaeno"/>
        </w:rPr>
        <w:t xml:space="preserve">             </w:t>
      </w:r>
      <w:r w:rsidR="00574060" w:rsidRPr="00EB441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B441B"/>
    <w:p w:rsidRDefault="008615FD" w:rsidP="008615FD" w:rsidR="008615FD" w:rsidRPr="00EB441B">
      <w:pPr>
        <w:ind w:hanging="720" w:left="360"/>
      </w:pPr>
      <w:r w:rsidRPr="00EB441B">
        <w:t xml:space="preserve">     </w:t>
      </w:r>
      <w:r w:rsidR="00A8162D" w:rsidRPr="00EB441B">
        <w:t xml:space="preserve">   </w:t>
      </w:r>
      <w:r w:rsidRPr="00EB441B">
        <w:t>REPUBLIKA HRVATSKA</w:t>
      </w:r>
    </w:p>
    <w:p w:rsidRDefault="008615FD" w:rsidP="00D61455" w:rsidR="00614EE3" w:rsidRPr="00EB441B">
      <w:pPr>
        <w:ind w:hanging="720" w:left="360"/>
      </w:pPr>
      <w:r w:rsidRPr="00EB441B">
        <w:t xml:space="preserve">     TRGOVAČKI SUD U OSIJEKU</w:t>
      </w:r>
    </w:p>
    <w:p w:rsidRDefault="00D27785" w:rsidP="008615FD" w:rsidR="00D27785" w:rsidRPr="00EB441B"/>
    <w:p w:rsidRDefault="00614EE3" w:rsidP="00614EE3" w:rsidR="00614EE3" w:rsidRPr="00EB441B">
      <w:pPr>
        <w:jc w:val="center"/>
      </w:pPr>
      <w:r w:rsidRPr="00EB441B">
        <w:rPr>
          <w:color w:val="000000"/>
        </w:rPr>
        <w:t>REPUBLIKA HRVATSKA</w:t>
      </w:r>
    </w:p>
    <w:p w:rsidRDefault="00614EE3" w:rsidP="00614EE3" w:rsidR="00614EE3" w:rsidRPr="00EB441B">
      <w:pPr>
        <w:jc w:val="center"/>
      </w:pPr>
      <w:r w:rsidRPr="00EB441B">
        <w:rPr>
          <w:color w:val="000000"/>
        </w:rPr>
        <w:t>R J E Š E N J E</w:t>
      </w:r>
    </w:p>
    <w:p w:rsidRDefault="00D27785" w:rsidP="00D61455" w:rsidR="00D27785" w:rsidRPr="00EB441B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EB441B">
      <w:pPr>
        <w:rPr>
          <w:b/>
          <w:bCs/>
        </w:rPr>
      </w:pPr>
    </w:p>
    <w:p w:rsidRDefault="00D52BDE" w:rsidP="00D52BDE" w:rsidR="00D52BDE" w:rsidRPr="00EB441B">
      <w:pPr>
        <w:ind w:firstLine="708"/>
        <w:jc w:val="both"/>
      </w:pPr>
      <w:r w:rsidRPr="00EB441B">
        <w:rPr>
          <w:color w:val="000000"/>
        </w:rPr>
        <w:t xml:space="preserve">Trgovački sud u Osijeku, </w:t>
      </w:r>
      <w:r w:rsidRPr="00EB441B">
        <w:t>po stečajnom sucu mr. sc. Borisu Vukoviću</w:t>
      </w:r>
      <w:r w:rsidRPr="00EB441B">
        <w:rPr>
          <w:color w:val="000000"/>
        </w:rPr>
        <w:t xml:space="preserve">, povodom prijedloga REPUBLIKA HRVATSKA, </w:t>
      </w:r>
      <w:r w:rsidRPr="00EB441B">
        <w:t xml:space="preserve">Ministarstvo financija, OIB: </w:t>
      </w:r>
      <w:r w:rsidRPr="00EB441B">
        <w:rPr>
          <w:rStyle w:val="st1"/>
        </w:rPr>
        <w:t>52634238587</w:t>
      </w:r>
      <w:r w:rsidRPr="00EB441B">
        <w:t xml:space="preserve">, koju zastupa Županijsko državno odvjetništvo u Osijeku, za otvaranje stečajnog postupka nad dužnikom CONEXIO d.o.o., Beli Manastir, </w:t>
      </w:r>
      <w:proofErr w:type="spellStart"/>
      <w:r w:rsidRPr="00EB441B">
        <w:t>Imre</w:t>
      </w:r>
      <w:proofErr w:type="spellEnd"/>
      <w:r w:rsidRPr="00EB441B">
        <w:t xml:space="preserve"> </w:t>
      </w:r>
      <w:proofErr w:type="spellStart"/>
      <w:r w:rsidRPr="00EB441B">
        <w:t>Nagya</w:t>
      </w:r>
      <w:proofErr w:type="spellEnd"/>
      <w:r w:rsidRPr="00EB441B">
        <w:t xml:space="preserve"> 6, MBS: 030150833, OIB: 74310984744</w:t>
      </w:r>
      <w:r w:rsidRPr="00EB441B">
        <w:rPr>
          <w:color w:val="000000"/>
        </w:rPr>
        <w:t xml:space="preserve">, dana 10. rujna 2018. godine </w:t>
      </w:r>
    </w:p>
    <w:p w:rsidRDefault="0053133B" w:rsidP="0053133B" w:rsidR="0053133B" w:rsidRPr="00EB441B">
      <w:pPr>
        <w:ind w:firstLine="708"/>
        <w:jc w:val="both"/>
      </w:pPr>
    </w:p>
    <w:p w:rsidRDefault="009642D8" w:rsidP="009642D8" w:rsidR="009642D8" w:rsidRPr="00EB441B">
      <w:pPr>
        <w:autoSpaceDE w:val="false"/>
        <w:autoSpaceDN w:val="false"/>
        <w:adjustRightInd w:val="false"/>
        <w:jc w:val="both"/>
      </w:pPr>
    </w:p>
    <w:p w:rsidRDefault="009642D8" w:rsidP="009642D8" w:rsidR="009642D8" w:rsidRPr="00EB441B">
      <w:pPr>
        <w:jc w:val="center"/>
        <w:rPr>
          <w:bCs/>
        </w:rPr>
      </w:pPr>
      <w:r w:rsidRPr="00EB441B">
        <w:rPr>
          <w:bCs/>
        </w:rPr>
        <w:t>r i j e š i o  j e</w:t>
      </w:r>
    </w:p>
    <w:p w:rsidRDefault="009642D8" w:rsidP="009642D8" w:rsidR="009642D8" w:rsidRPr="00EB441B">
      <w:pPr>
        <w:jc w:val="center"/>
        <w:rPr>
          <w:bCs/>
        </w:rPr>
      </w:pPr>
    </w:p>
    <w:p w:rsidRDefault="002C000F" w:rsidP="009642D8" w:rsidR="002C000F" w:rsidRPr="00EB441B">
      <w:pPr>
        <w:jc w:val="center"/>
        <w:rPr>
          <w:bCs/>
        </w:rPr>
      </w:pPr>
    </w:p>
    <w:p w:rsidRDefault="009642D8" w:rsidP="009642D8" w:rsidR="009642D8" w:rsidRPr="00EB441B">
      <w:pPr>
        <w:numPr>
          <w:ilvl w:val="0"/>
          <w:numId w:val="13"/>
        </w:numPr>
        <w:jc w:val="both"/>
      </w:pPr>
      <w:r w:rsidRPr="00EB441B">
        <w:t>Privremeno</w:t>
      </w:r>
      <w:r w:rsidR="00D44B59" w:rsidRPr="00EB441B">
        <w:t>j</w:t>
      </w:r>
      <w:r w:rsidRPr="00EB441B">
        <w:t xml:space="preserve"> stečajno</w:t>
      </w:r>
      <w:r w:rsidR="00D44B59" w:rsidRPr="00EB441B">
        <w:t>j upraviteljici</w:t>
      </w:r>
      <w:r w:rsidRPr="00EB441B">
        <w:t xml:space="preserve"> </w:t>
      </w:r>
      <w:proofErr w:type="spellStart"/>
      <w:r w:rsidR="0053133B" w:rsidRPr="00EB441B">
        <w:t>Julki</w:t>
      </w:r>
      <w:proofErr w:type="spellEnd"/>
      <w:r w:rsidR="0053133B" w:rsidRPr="00EB441B">
        <w:t xml:space="preserve"> Bandić OIB: 04946287686, sa sjedištem i poslovnom adresom Osijek, </w:t>
      </w:r>
      <w:r w:rsidR="0053133B" w:rsidRPr="00EB441B">
        <w:rPr>
          <w:rStyle w:val="st1"/>
        </w:rPr>
        <w:t xml:space="preserve">Stjepana Radića 14 </w:t>
      </w:r>
      <w:r w:rsidR="0053133B" w:rsidRPr="00EB441B">
        <w:t>i adresom prebivališta Osijek, Ilirska 11</w:t>
      </w:r>
      <w:r w:rsidR="00AB433A" w:rsidRPr="00EB441B">
        <w:t xml:space="preserve">, </w:t>
      </w:r>
      <w:r w:rsidRPr="00EB441B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EB441B">
      <w:pPr>
        <w:ind w:left="360"/>
        <w:jc w:val="both"/>
      </w:pPr>
    </w:p>
    <w:p w:rsidRDefault="00D34EF0" w:rsidP="009642D8" w:rsidR="009642D8" w:rsidRPr="00EB441B">
      <w:pPr>
        <w:numPr>
          <w:ilvl w:val="0"/>
          <w:numId w:val="13"/>
        </w:numPr>
        <w:jc w:val="both"/>
        <w:rPr>
          <w:lang w:eastAsia="x-none" w:val="x-none"/>
        </w:rPr>
      </w:pPr>
      <w:r w:rsidRPr="00EB441B">
        <w:rPr>
          <w:lang w:eastAsia="x-none" w:val="x-none"/>
        </w:rPr>
        <w:t>Nalaže se računovodstvu ovoga suda da iz Fonda za namirenje troškova stečajnog postupka izvrši isplatu</w:t>
      </w:r>
      <w:r w:rsidR="009642D8" w:rsidRPr="00EB441B">
        <w:rPr>
          <w:lang w:eastAsia="x-none" w:val="x-none"/>
        </w:rPr>
        <w:t xml:space="preserve"> privremeno</w:t>
      </w:r>
      <w:r w:rsidR="002E038D" w:rsidRPr="00EB441B">
        <w:rPr>
          <w:lang w:eastAsia="x-none"/>
        </w:rPr>
        <w:t>j</w:t>
      </w:r>
      <w:r w:rsidR="009642D8" w:rsidRPr="00EB441B">
        <w:rPr>
          <w:lang w:eastAsia="x-none" w:val="x-none"/>
        </w:rPr>
        <w:t xml:space="preserve"> stečajno</w:t>
      </w:r>
      <w:r w:rsidR="002E038D" w:rsidRPr="00EB441B">
        <w:rPr>
          <w:lang w:eastAsia="x-none"/>
        </w:rPr>
        <w:t>j</w:t>
      </w:r>
      <w:r w:rsidR="009642D8" w:rsidRPr="00EB441B">
        <w:rPr>
          <w:lang w:eastAsia="x-none" w:val="x-none"/>
        </w:rPr>
        <w:t xml:space="preserve"> upravitelj</w:t>
      </w:r>
      <w:r w:rsidR="002E038D" w:rsidRPr="00EB441B">
        <w:rPr>
          <w:lang w:eastAsia="x-none"/>
        </w:rPr>
        <w:t>ici</w:t>
      </w:r>
      <w:r w:rsidR="009642D8" w:rsidRPr="00EB441B">
        <w:rPr>
          <w:lang w:eastAsia="x-none" w:val="x-none"/>
        </w:rPr>
        <w:t xml:space="preserve"> na nje</w:t>
      </w:r>
      <w:r w:rsidR="002E038D" w:rsidRPr="00EB441B">
        <w:rPr>
          <w:lang w:eastAsia="x-none"/>
        </w:rPr>
        <w:t>n</w:t>
      </w:r>
      <w:r w:rsidR="009642D8" w:rsidRPr="00EB441B">
        <w:rPr>
          <w:lang w:eastAsia="x-none" w:val="x-none"/>
        </w:rPr>
        <w:t xml:space="preserve"> žiro-račun </w:t>
      </w:r>
      <w:r w:rsidRPr="00EB441B">
        <w:rPr>
          <w:lang w:eastAsia="x-none"/>
        </w:rPr>
        <w:t xml:space="preserve">IBAN </w:t>
      </w:r>
      <w:r w:rsidR="009642D8" w:rsidRPr="00EB441B">
        <w:rPr>
          <w:lang w:eastAsia="x-none" w:val="x-none"/>
        </w:rPr>
        <w:t xml:space="preserve">broj </w:t>
      </w:r>
      <w:r w:rsidR="0053133B" w:rsidRPr="00EB441B">
        <w:t xml:space="preserve">HR0341240033127000636 </w:t>
      </w:r>
      <w:r w:rsidR="009642D8" w:rsidRPr="00EB441B">
        <w:rPr>
          <w:lang w:eastAsia="x-none" w:val="x-none"/>
        </w:rPr>
        <w:t>a pripadajuće poreze i doprinose na odgovarajuće žiro-račune.</w:t>
      </w:r>
      <w:r w:rsidRPr="00EB441B">
        <w:rPr>
          <w:lang w:eastAsia="x-none"/>
        </w:rPr>
        <w:t xml:space="preserve"> </w:t>
      </w:r>
    </w:p>
    <w:p w:rsidRDefault="009642D8" w:rsidP="009642D8" w:rsidR="009642D8" w:rsidRPr="00EB441B">
      <w:pPr>
        <w:ind w:left="708"/>
      </w:pPr>
    </w:p>
    <w:p w:rsidRDefault="007C3968" w:rsidP="007C3968" w:rsidR="007C3968" w:rsidRPr="00EB441B">
      <w:pPr>
        <w:numPr>
          <w:ilvl w:val="0"/>
          <w:numId w:val="13"/>
        </w:numPr>
        <w:jc w:val="both"/>
      </w:pPr>
      <w:r w:rsidRPr="00EB441B">
        <w:t xml:space="preserve">Privremenoj stečajnoj upraviteljici </w:t>
      </w:r>
      <w:proofErr w:type="spellStart"/>
      <w:r w:rsidRPr="00EB441B">
        <w:t>Julki</w:t>
      </w:r>
      <w:proofErr w:type="spellEnd"/>
      <w:r w:rsidRPr="00EB441B">
        <w:t xml:space="preserve"> Bandić OIB: 04946287686, sa sjedištem i poslovnom adresom Osijek, </w:t>
      </w:r>
      <w:r w:rsidRPr="00EB441B">
        <w:rPr>
          <w:rStyle w:val="st1"/>
        </w:rPr>
        <w:t xml:space="preserve">Stjepana Radića 14 </w:t>
      </w:r>
      <w:r w:rsidRPr="00EB441B">
        <w:t xml:space="preserve">i adresom prebivališta Osijek, Ilirska 11 određuje se naknada stvarnih troškova učinjenih u prethodnom postupku u iznosu od </w:t>
      </w:r>
      <w:r w:rsidR="00E970A0" w:rsidRPr="00EB441B">
        <w:t>147,94</w:t>
      </w:r>
      <w:r w:rsidRPr="00EB441B">
        <w:t xml:space="preserve"> kn neto </w:t>
      </w:r>
      <w:r w:rsidRPr="00EB441B">
        <w:rPr>
          <w:lang w:eastAsia="x-none" w:val="x-none"/>
        </w:rPr>
        <w:t>iz Fonda za namirenje troškova stečajnog postupka</w:t>
      </w:r>
      <w:r w:rsidRPr="00EB441B">
        <w:rPr>
          <w:lang w:eastAsia="x-none"/>
        </w:rPr>
        <w:t>.</w:t>
      </w:r>
    </w:p>
    <w:p w:rsidRDefault="007C3968" w:rsidP="007C3968" w:rsidR="007C3968" w:rsidRPr="00EB441B">
      <w:pPr>
        <w:jc w:val="both"/>
      </w:pPr>
    </w:p>
    <w:p w:rsidRDefault="007C3968" w:rsidP="007C3968" w:rsidR="007C3968" w:rsidRPr="00EB441B">
      <w:pPr>
        <w:numPr>
          <w:ilvl w:val="0"/>
          <w:numId w:val="13"/>
        </w:numPr>
        <w:jc w:val="both"/>
      </w:pPr>
      <w:r w:rsidRPr="00EB441B">
        <w:t>Ovo rješenje objaviti će se na mrežnoj stranici e-Oglasna ploča sudova.</w:t>
      </w:r>
    </w:p>
    <w:p w:rsidRDefault="007C3968" w:rsidP="007C3968" w:rsidR="007C3968" w:rsidRPr="00EB441B">
      <w:pPr>
        <w:ind w:left="1065"/>
        <w:jc w:val="both"/>
        <w:rPr>
          <w:lang w:eastAsia="x-none" w:val="x-none"/>
        </w:rPr>
      </w:pPr>
    </w:p>
    <w:p w:rsidRDefault="007C3968" w:rsidP="007C3968" w:rsidR="007C3968" w:rsidRPr="00EB441B">
      <w:pPr>
        <w:ind w:firstLine="1418"/>
        <w:jc w:val="both"/>
      </w:pPr>
    </w:p>
    <w:p w:rsidRDefault="007C3968" w:rsidP="007C3968" w:rsidR="007C3968" w:rsidRPr="00EB441B">
      <w:pPr>
        <w:jc w:val="center"/>
        <w:rPr>
          <w:bCs/>
        </w:rPr>
      </w:pPr>
      <w:r w:rsidRPr="00EB441B">
        <w:rPr>
          <w:bCs/>
        </w:rPr>
        <w:t>Obrazloženje</w:t>
      </w:r>
    </w:p>
    <w:p w:rsidRDefault="007C3968" w:rsidP="007C3968" w:rsidR="007C3968" w:rsidRPr="00EB441B">
      <w:pPr>
        <w:jc w:val="center"/>
        <w:rPr>
          <w:bCs/>
        </w:rPr>
      </w:pPr>
    </w:p>
    <w:p w:rsidRDefault="007C3968" w:rsidP="007C3968" w:rsidR="007C3968" w:rsidRPr="00EB441B">
      <w:pPr>
        <w:jc w:val="center"/>
        <w:rPr>
          <w:bCs/>
        </w:rPr>
      </w:pPr>
    </w:p>
    <w:p w:rsidRDefault="007C3968" w:rsidP="007C3968" w:rsidR="007C3968" w:rsidRPr="00EB441B">
      <w:pPr>
        <w:jc w:val="both"/>
      </w:pPr>
      <w:r w:rsidRPr="00EB441B">
        <w:rPr>
          <w:bCs/>
        </w:rPr>
        <w:tab/>
      </w:r>
      <w:r w:rsidRPr="00EB441B">
        <w:t>Rješenjem ovoga suda broj 7 St-</w:t>
      </w:r>
      <w:r w:rsidR="00656A0C" w:rsidRPr="00EB441B">
        <w:t>1653</w:t>
      </w:r>
      <w:r w:rsidRPr="00EB441B">
        <w:t>/17-</w:t>
      </w:r>
      <w:r w:rsidR="00656A0C" w:rsidRPr="00EB441B">
        <w:t>10</w:t>
      </w:r>
      <w:r w:rsidRPr="00EB441B">
        <w:t xml:space="preserve"> od </w:t>
      </w:r>
      <w:r w:rsidR="00656A0C" w:rsidRPr="00EB441B">
        <w:t>5. veljače</w:t>
      </w:r>
      <w:r w:rsidRPr="00EB441B">
        <w:t xml:space="preserve"> 2018. godine pokrenut je prethodni postupak nad dužnikom </w:t>
      </w:r>
      <w:r w:rsidR="00656A0C" w:rsidRPr="00EB441B">
        <w:t xml:space="preserve">CONEXIO d.o.o., Beli Manastir, </w:t>
      </w:r>
      <w:proofErr w:type="spellStart"/>
      <w:r w:rsidR="00656A0C" w:rsidRPr="00EB441B">
        <w:t>Imre</w:t>
      </w:r>
      <w:proofErr w:type="spellEnd"/>
      <w:r w:rsidR="00656A0C" w:rsidRPr="00EB441B">
        <w:t xml:space="preserve"> </w:t>
      </w:r>
      <w:proofErr w:type="spellStart"/>
      <w:r w:rsidR="00656A0C" w:rsidRPr="00EB441B">
        <w:t>Nagya</w:t>
      </w:r>
      <w:proofErr w:type="spellEnd"/>
      <w:r w:rsidR="00656A0C" w:rsidRPr="00EB441B">
        <w:t xml:space="preserve"> 6, MBS: 030150833, OIB: 74310984744 </w:t>
      </w:r>
      <w:r w:rsidRPr="00EB441B">
        <w:t xml:space="preserve"> i imenovan</w:t>
      </w:r>
      <w:r w:rsidR="00656A0C" w:rsidRPr="00EB441B">
        <w:t>a</w:t>
      </w:r>
      <w:r w:rsidRPr="00EB441B">
        <w:t xml:space="preserve"> je </w:t>
      </w:r>
      <w:proofErr w:type="spellStart"/>
      <w:r w:rsidR="00656A0C" w:rsidRPr="00EB441B">
        <w:t>Julka</w:t>
      </w:r>
      <w:proofErr w:type="spellEnd"/>
      <w:r w:rsidR="00656A0C" w:rsidRPr="00EB441B">
        <w:t xml:space="preserve"> Bandić OIB: 04946287686, sa sjedištem i poslovnom adresom Osijek, </w:t>
      </w:r>
      <w:r w:rsidR="00656A0C" w:rsidRPr="00EB441B">
        <w:rPr>
          <w:rStyle w:val="st1"/>
        </w:rPr>
        <w:t xml:space="preserve">Stjepana Radića 14 </w:t>
      </w:r>
      <w:r w:rsidR="00656A0C" w:rsidRPr="00EB441B">
        <w:t>i adresom prebivališta Osijek, Ilirska 11</w:t>
      </w:r>
      <w:r w:rsidRPr="00EB441B">
        <w:t>, za privremen</w:t>
      </w:r>
      <w:r w:rsidR="00656A0C" w:rsidRPr="00EB441B">
        <w:t>u</w:t>
      </w:r>
      <w:r w:rsidRPr="00EB441B">
        <w:t xml:space="preserve">  stečajn</w:t>
      </w:r>
      <w:r w:rsidR="00656A0C" w:rsidRPr="00EB441B">
        <w:t>u</w:t>
      </w:r>
      <w:r w:rsidRPr="00EB441B">
        <w:t xml:space="preserve">  upravitelj</w:t>
      </w:r>
      <w:r w:rsidR="00656A0C" w:rsidRPr="00EB441B">
        <w:t>icu</w:t>
      </w:r>
      <w:r w:rsidRPr="00EB441B">
        <w:t xml:space="preserve">, sa zadatkom da u roku 15 dana utvrdi postoje li stečajni razlozi, da li je imovina dužnika koja bi ušla u stečajnu masu dovoljna za </w:t>
      </w:r>
      <w:r w:rsidRPr="00EB441B">
        <w:lastRenderedPageBreak/>
        <w:t xml:space="preserve">namirenje troškova stečajnog postupka i da li je dužnik imao promet nekretnina u razdoblju od 4 godine prije podnošenja prijedloga za otvaranje stečajnog postupka, te o istom dostaviti sudu pisano izvješće. </w:t>
      </w:r>
    </w:p>
    <w:p w:rsidRDefault="007C3968" w:rsidP="007C3968" w:rsidR="007C3968" w:rsidRPr="00EB441B">
      <w:pPr>
        <w:pStyle w:val="Tijeloteksta"/>
        <w:rPr>
          <w:sz w:val="24"/>
        </w:rPr>
      </w:pPr>
    </w:p>
    <w:p w:rsidRDefault="007C3968" w:rsidP="007C3968" w:rsidR="007C3968" w:rsidRPr="00EB441B">
      <w:pPr>
        <w:pStyle w:val="Tijeloteksta"/>
        <w:ind w:firstLine="708"/>
        <w:rPr>
          <w:sz w:val="24"/>
        </w:rPr>
      </w:pPr>
      <w:r w:rsidRPr="00EB441B">
        <w:rPr>
          <w:sz w:val="24"/>
        </w:rPr>
        <w:t>Privremen</w:t>
      </w:r>
      <w:r w:rsidR="00B243B6" w:rsidRPr="00EB441B">
        <w:rPr>
          <w:sz w:val="24"/>
        </w:rPr>
        <w:t>a</w:t>
      </w:r>
      <w:r w:rsidRPr="00EB441B">
        <w:rPr>
          <w:sz w:val="24"/>
        </w:rPr>
        <w:t xml:space="preserve"> stečajn</w:t>
      </w:r>
      <w:r w:rsidR="00B243B6" w:rsidRPr="00EB441B">
        <w:rPr>
          <w:sz w:val="24"/>
        </w:rPr>
        <w:t>a</w:t>
      </w:r>
      <w:r w:rsidRPr="00EB441B">
        <w:rPr>
          <w:sz w:val="24"/>
        </w:rPr>
        <w:t xml:space="preserve"> upravitelj</w:t>
      </w:r>
      <w:r w:rsidR="00B243B6" w:rsidRPr="00EB441B">
        <w:rPr>
          <w:sz w:val="24"/>
        </w:rPr>
        <w:t>ica</w:t>
      </w:r>
      <w:r w:rsidRPr="00EB441B">
        <w:rPr>
          <w:sz w:val="24"/>
        </w:rPr>
        <w:t xml:space="preserve"> obavi</w:t>
      </w:r>
      <w:r w:rsidR="00B243B6" w:rsidRPr="00EB441B">
        <w:rPr>
          <w:sz w:val="24"/>
        </w:rPr>
        <w:t>la</w:t>
      </w:r>
      <w:r w:rsidRPr="00EB441B">
        <w:rPr>
          <w:sz w:val="24"/>
        </w:rPr>
        <w:t xml:space="preserve"> je sve potrebne radnje, te je sastavi</w:t>
      </w:r>
      <w:r w:rsidR="00B243B6" w:rsidRPr="00EB441B">
        <w:rPr>
          <w:sz w:val="24"/>
        </w:rPr>
        <w:t>la</w:t>
      </w:r>
      <w:r w:rsidRPr="00EB441B">
        <w:rPr>
          <w:sz w:val="24"/>
        </w:rPr>
        <w:t xml:space="preserve"> i dostavi</w:t>
      </w:r>
      <w:r w:rsidR="00B243B6" w:rsidRPr="00EB441B">
        <w:rPr>
          <w:sz w:val="24"/>
        </w:rPr>
        <w:t>la</w:t>
      </w:r>
      <w:r w:rsidRPr="00EB441B">
        <w:rPr>
          <w:sz w:val="24"/>
        </w:rPr>
        <w:t xml:space="preserve"> svoje pisano izvješće i sudjelova</w:t>
      </w:r>
      <w:r w:rsidR="00B243B6" w:rsidRPr="00EB441B">
        <w:rPr>
          <w:sz w:val="24"/>
        </w:rPr>
        <w:t>la</w:t>
      </w:r>
      <w:r w:rsidRPr="00EB441B">
        <w:rPr>
          <w:sz w:val="24"/>
        </w:rPr>
        <w:t xml:space="preserve"> na ročištu radi izjašnjenja o prijedlogu za otvaranje stečajnog postupka i ročištu radi rasprave o uvjetima za otvaranje stečajnog postupka</w:t>
      </w:r>
      <w:r w:rsidR="00B243B6" w:rsidRPr="00EB441B">
        <w:rPr>
          <w:sz w:val="24"/>
        </w:rPr>
        <w:t xml:space="preserve">, a dana </w:t>
      </w:r>
      <w:r w:rsidR="00394DE3" w:rsidRPr="00EB441B">
        <w:rPr>
          <w:sz w:val="24"/>
        </w:rPr>
        <w:t>24. svibnja</w:t>
      </w:r>
      <w:r w:rsidR="00B243B6" w:rsidRPr="00EB441B">
        <w:rPr>
          <w:sz w:val="24"/>
        </w:rPr>
        <w:t xml:space="preserve"> 2018. godine zaprimljena je zamolba za određivanje nagrade</w:t>
      </w:r>
      <w:r w:rsidRPr="00EB441B">
        <w:rPr>
          <w:sz w:val="24"/>
        </w:rPr>
        <w:t xml:space="preserve"> te je sud vodeći računa o složenosti poslova koje je obavio privremeni stečajni upravitelj, odlučio kao u izreci temeljem čl. 119. st. 6. u vezi s čl. 94. </w:t>
      </w:r>
      <w:r w:rsidR="006307B4" w:rsidRPr="00EB441B">
        <w:rPr>
          <w:sz w:val="24"/>
        </w:rPr>
        <w:t>Stečajnog zakona (Narodne novine</w:t>
      </w:r>
      <w:r w:rsidRPr="00EB441B">
        <w:rPr>
          <w:sz w:val="24"/>
        </w:rPr>
        <w:t xml:space="preserve"> broj 71/15 i 104/17; u daljnjem tekstu SZ) te čl. 2., čl. 4. i čl. 15. Uredbe o kriterijima i načinu obračuna i plaćanja nagrade stečajnim upraviteljima </w:t>
      </w:r>
      <w:r w:rsidR="006307B4" w:rsidRPr="00EB441B">
        <w:rPr>
          <w:sz w:val="24"/>
        </w:rPr>
        <w:t>(Narodne novine</w:t>
      </w:r>
      <w:r w:rsidRPr="00EB441B">
        <w:rPr>
          <w:sz w:val="24"/>
        </w:rPr>
        <w:t xml:space="preserve"> broj 105/15).</w:t>
      </w:r>
    </w:p>
    <w:p w:rsidRDefault="007C3968" w:rsidP="007C3968" w:rsidR="007C3968" w:rsidRPr="00EB441B">
      <w:pPr>
        <w:pStyle w:val="Tijeloteksta"/>
        <w:ind w:firstLine="708"/>
        <w:rPr>
          <w:sz w:val="24"/>
        </w:rPr>
      </w:pPr>
    </w:p>
    <w:p w:rsidRDefault="007C3968" w:rsidP="007C3968" w:rsidR="00EB441B">
      <w:pPr>
        <w:ind w:firstLine="708"/>
        <w:jc w:val="both"/>
      </w:pPr>
      <w:r w:rsidRPr="00EB441B">
        <w:t>Pri tome je privremen</w:t>
      </w:r>
      <w:r w:rsidR="00EB441B">
        <w:t>oj</w:t>
      </w:r>
      <w:r w:rsidRPr="00EB441B">
        <w:t xml:space="preserve"> stečajno</w:t>
      </w:r>
      <w:r w:rsidR="00EB441B">
        <w:t>j</w:t>
      </w:r>
      <w:r w:rsidRPr="00EB441B">
        <w:t xml:space="preserve"> upravitelj</w:t>
      </w:r>
      <w:r w:rsidR="00EB441B">
        <w:t>ici</w:t>
      </w:r>
      <w:r w:rsidRPr="00EB441B">
        <w:t xml:space="preserve"> priznato </w:t>
      </w:r>
      <w:r w:rsidR="00EB441B">
        <w:t>147,94</w:t>
      </w:r>
      <w:r w:rsidRPr="00EB441B">
        <w:t xml:space="preserve"> kn naknade stvarnih troškova na temelju pisanoga, obrazloženoga i dokumentiranoga izvješća privremenog stečajnog upravitelja, pri čemu </w:t>
      </w:r>
      <w:r w:rsidR="00EB441B">
        <w:t>je</w:t>
      </w:r>
      <w:r w:rsidRPr="00EB441B">
        <w:t xml:space="preserve"> od navedenog iznosa </w:t>
      </w:r>
      <w:r w:rsidR="00EB441B">
        <w:t>50,00</w:t>
      </w:r>
      <w:r w:rsidRPr="00EB441B">
        <w:t xml:space="preserve"> kn </w:t>
      </w:r>
      <w:r w:rsidR="00525249">
        <w:t>naknada FINI z</w:t>
      </w:r>
      <w:r w:rsidR="00EB441B">
        <w:t>a</w:t>
      </w:r>
      <w:r w:rsidR="00525249">
        <w:t xml:space="preserve"> </w:t>
      </w:r>
      <w:r w:rsidR="00EB441B">
        <w:t>Potvrdu o blokadi, 17,94 kn naknada za podatke Centra za vozila i 80,00 kn trošak poštarine i uredskog materijala.</w:t>
      </w:r>
    </w:p>
    <w:p w:rsidRDefault="007C3968" w:rsidP="00525249" w:rsidR="007C3968" w:rsidRPr="00EB441B">
      <w:pPr>
        <w:rPr>
          <w:bCs/>
        </w:rPr>
      </w:pPr>
    </w:p>
    <w:p w:rsidRDefault="007C3968" w:rsidP="007C3968" w:rsidR="007C3968" w:rsidRPr="00EB441B">
      <w:pPr>
        <w:jc w:val="center"/>
        <w:rPr>
          <w:bCs/>
        </w:rPr>
      </w:pPr>
      <w:r w:rsidRPr="00EB441B">
        <w:rPr>
          <w:bCs/>
        </w:rPr>
        <w:t xml:space="preserve">U Osijeku </w:t>
      </w:r>
      <w:r w:rsidR="00525249">
        <w:rPr>
          <w:bCs/>
        </w:rPr>
        <w:t>10. rujna</w:t>
      </w:r>
      <w:r w:rsidRPr="00EB441B">
        <w:rPr>
          <w:bCs/>
        </w:rPr>
        <w:t xml:space="preserve"> 2018.                </w:t>
      </w:r>
    </w:p>
    <w:p w:rsidRDefault="00CB5986" w:rsidP="00AE5B60" w:rsidR="00CB5986" w:rsidRPr="00EB441B">
      <w:pPr>
        <w:rPr>
          <w:bCs/>
        </w:rPr>
      </w:pPr>
    </w:p>
    <w:p w:rsidRDefault="007C3968" w:rsidP="007C3968" w:rsidR="007C3968" w:rsidRPr="00EB441B">
      <w:pPr>
        <w:ind w:left="5580"/>
        <w:jc w:val="center"/>
      </w:pPr>
      <w:r w:rsidRPr="00EB441B">
        <w:rPr>
          <w:bCs/>
        </w:rPr>
        <w:t>STEČAJNI SUDAC</w:t>
      </w:r>
    </w:p>
    <w:p w:rsidRDefault="007C3968" w:rsidP="007C3968" w:rsidR="007C3968" w:rsidRPr="00EB441B">
      <w:pPr>
        <w:ind w:left="5580"/>
        <w:jc w:val="center"/>
      </w:pPr>
      <w:r w:rsidRPr="00EB441B">
        <w:t>mr. sc. Boris Vuković</w:t>
      </w:r>
    </w:p>
    <w:p w:rsidRDefault="007C3968" w:rsidP="007C3968" w:rsidR="007C3968" w:rsidRPr="00EB441B">
      <w:pPr>
        <w:ind w:left="5580"/>
        <w:jc w:val="center"/>
      </w:pPr>
    </w:p>
    <w:p w:rsidRDefault="007C3968" w:rsidP="007C3968" w:rsidR="007C3968" w:rsidRPr="00EB441B">
      <w:pPr>
        <w:ind w:left="5580"/>
        <w:jc w:val="center"/>
      </w:pPr>
    </w:p>
    <w:p w:rsidRDefault="007C3968" w:rsidP="007C3968" w:rsidR="007C3968" w:rsidRPr="00EB441B">
      <w:pPr>
        <w:ind w:left="5580"/>
        <w:jc w:val="center"/>
      </w:pPr>
    </w:p>
    <w:p w:rsidRDefault="007C3968" w:rsidP="007C3968" w:rsidR="007C3968" w:rsidRPr="00EB441B"/>
    <w:p w:rsidRDefault="007C3968" w:rsidP="007C3968" w:rsidR="007C3968" w:rsidRPr="00EB441B">
      <w:r w:rsidRPr="00EB441B">
        <w:t>Zapisničar Danijela Špeletić</w:t>
      </w:r>
    </w:p>
    <w:p w:rsidRDefault="007C3968" w:rsidP="007C3968" w:rsidR="007C3968" w:rsidRPr="00EB441B"/>
    <w:p w:rsidRDefault="007C3968" w:rsidP="007C3968" w:rsidR="007C3968" w:rsidRPr="00EB441B">
      <w:pPr>
        <w:pStyle w:val="Tijeloteksta"/>
        <w:rPr>
          <w:bCs/>
          <w:sz w:val="24"/>
        </w:rPr>
      </w:pPr>
      <w:r w:rsidRPr="00EB441B">
        <w:rPr>
          <w:bCs/>
          <w:sz w:val="24"/>
        </w:rPr>
        <w:t>UPUTA O PRAVNOM LIJEKU:</w:t>
      </w:r>
    </w:p>
    <w:p w:rsidRDefault="007C3968" w:rsidP="007C3968" w:rsidR="007C3968" w:rsidRPr="00EB441B">
      <w:pPr>
        <w:pStyle w:val="Tijeloteksta"/>
        <w:rPr>
          <w:bCs/>
          <w:sz w:val="24"/>
        </w:rPr>
      </w:pPr>
      <w:r w:rsidRPr="00EB441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7C3968" w:rsidP="007C3968" w:rsidR="007C3968" w:rsidRPr="00EB441B">
      <w:pPr>
        <w:pStyle w:val="Tijeloteksta"/>
        <w:rPr>
          <w:sz w:val="24"/>
        </w:rPr>
      </w:pPr>
    </w:p>
    <w:p w:rsidRDefault="007C3968" w:rsidP="007C3968" w:rsidR="007C3968" w:rsidRPr="00EB441B">
      <w:pPr>
        <w:ind w:left="5580"/>
        <w:jc w:val="center"/>
      </w:pPr>
    </w:p>
    <w:p w:rsidRDefault="007C3968" w:rsidP="007C3968" w:rsidR="007C3968" w:rsidRPr="00EB441B">
      <w:pPr>
        <w:rPr>
          <w:bCs/>
        </w:rPr>
      </w:pPr>
    </w:p>
    <w:p w:rsidRDefault="007C3968" w:rsidP="007C3968" w:rsidR="007C3968" w:rsidRPr="00EB441B">
      <w:pPr>
        <w:pStyle w:val="Tijeloteksta"/>
        <w:rPr>
          <w:sz w:val="24"/>
        </w:rPr>
      </w:pPr>
      <w:r w:rsidRPr="00EB441B">
        <w:rPr>
          <w:sz w:val="24"/>
        </w:rPr>
        <w:t>D N A :</w:t>
      </w:r>
    </w:p>
    <w:p w:rsidRDefault="007C3968" w:rsidP="00CB5986" w:rsidR="007C3968" w:rsidRPr="00EB441B">
      <w:r w:rsidRPr="00EB441B">
        <w:t>1.</w:t>
      </w:r>
      <w:r w:rsidRPr="00EB441B">
        <w:tab/>
        <w:t>privremen</w:t>
      </w:r>
      <w:r w:rsidR="00CB5986">
        <w:t>a</w:t>
      </w:r>
      <w:r w:rsidRPr="00EB441B">
        <w:t xml:space="preserve"> stečajn</w:t>
      </w:r>
      <w:r w:rsidR="00CB5986">
        <w:t>a</w:t>
      </w:r>
      <w:r w:rsidRPr="00EB441B">
        <w:t xml:space="preserve"> upravitelj</w:t>
      </w:r>
      <w:r w:rsidR="00CB5986">
        <w:t>ica</w:t>
      </w:r>
      <w:r w:rsidRPr="00EB441B">
        <w:t xml:space="preserve">  </w:t>
      </w:r>
      <w:proofErr w:type="spellStart"/>
      <w:r w:rsidR="00CB5986">
        <w:t>Julka</w:t>
      </w:r>
      <w:proofErr w:type="spellEnd"/>
      <w:r w:rsidR="00CB5986">
        <w:t xml:space="preserve"> Bandić, Osijek, </w:t>
      </w:r>
      <w:r w:rsidR="00CB5986">
        <w:rPr>
          <w:rStyle w:val="st1"/>
        </w:rPr>
        <w:t>Stjepana Radića 14</w:t>
      </w:r>
    </w:p>
    <w:p w:rsidRDefault="007C3968" w:rsidP="007C3968" w:rsidR="007C3968" w:rsidRPr="00EB441B">
      <w:pPr>
        <w:jc w:val="both"/>
      </w:pPr>
      <w:r w:rsidRPr="00EB441B">
        <w:t>2.</w:t>
      </w:r>
      <w:r w:rsidRPr="00EB441B">
        <w:tab/>
        <w:t xml:space="preserve">mrežna stranica e-Oglasna ploča sudova </w:t>
      </w:r>
    </w:p>
    <w:p w:rsidRDefault="007C3968" w:rsidP="007C3968" w:rsidR="007C3968" w:rsidRPr="00EB441B">
      <w:pPr>
        <w:jc w:val="both"/>
      </w:pPr>
      <w:r w:rsidRPr="00EB441B">
        <w:t>3.</w:t>
      </w:r>
      <w:r w:rsidRPr="00EB441B">
        <w:tab/>
        <w:t>računovodstvo</w:t>
      </w:r>
    </w:p>
    <w:p w:rsidRDefault="007C3968" w:rsidP="007C3968" w:rsidR="007C3968" w:rsidRPr="00EB441B">
      <w:pPr>
        <w:jc w:val="both"/>
      </w:pPr>
      <w:r w:rsidRPr="00EB441B">
        <w:t xml:space="preserve">4.    </w:t>
      </w:r>
      <w:r w:rsidRPr="00EB441B">
        <w:tab/>
        <w:t>kal. 31.10.2018.</w:t>
      </w:r>
    </w:p>
    <w:p w:rsidRDefault="007C3968" w:rsidP="007C3968" w:rsidR="007C3968" w:rsidRPr="00EB44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B441B"/>
    <w:p w:rsidRDefault="008615FD" w:rsidP="008615FD" w:rsidR="008615FD" w:rsidRPr="00EB441B">
      <w:pPr>
        <w:pStyle w:val="Tijeloteksta"/>
        <w:jc w:val="left"/>
        <w:rPr>
          <w:sz w:val="24"/>
        </w:rPr>
      </w:pP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  <w:t xml:space="preserve"> </w:t>
      </w:r>
      <w:r w:rsidRPr="00EB441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8615FD" w:rsidP="008615FD" w:rsidR="008615FD" w:rsidRPr="00EB441B">
      <w:pPr>
        <w:pStyle w:val="Tijeloteksta"/>
        <w:jc w:val="left"/>
        <w:rPr>
          <w:sz w:val="24"/>
        </w:rPr>
      </w:pPr>
      <w:r w:rsidRPr="00EB441B">
        <w:rPr>
          <w:sz w:val="24"/>
        </w:rPr>
        <w:t xml:space="preserve">                                                                                                                                </w:t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</w:p>
    <w:p w:rsidRDefault="008615FD" w:rsidP="008615FD" w:rsidR="008615FD" w:rsidRPr="00EB441B">
      <w:pPr>
        <w:pStyle w:val="Tijeloteksta"/>
        <w:jc w:val="left"/>
        <w:rPr>
          <w:sz w:val="24"/>
        </w:rPr>
      </w:pP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</w:r>
      <w:r w:rsidRPr="00EB441B">
        <w:rPr>
          <w:sz w:val="24"/>
        </w:rPr>
        <w:tab/>
        <w:t xml:space="preserve">   </w:t>
      </w:r>
      <w:r w:rsidRPr="00EB441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B441B">
      <w:pPr>
        <w:pStyle w:val="Tijeloteksta"/>
        <w:jc w:val="left"/>
        <w:rPr>
          <w:sz w:val="24"/>
        </w:rPr>
      </w:pPr>
    </w:p>
    <w:p w:rsidRDefault="006D3C3F" w:rsidP="008615FD" w:rsidR="006D3C3F" w:rsidRPr="00EB441B"/>
    <w:sectPr w:rsidSect="00606835" w:rsidR="006D3C3F" w:rsidRPr="00EB441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DDE" w:rsidR="00A51DDE">
      <w:r>
        <w:separator/>
      </w:r>
    </w:p>
  </w:endnote>
  <w:endnote w:id="0" w:type="continuationSeparator">
    <w:p w:rsidRDefault="00A51DDE" w:rsidR="00A51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DDE" w:rsidR="00A51DDE">
      <w:r>
        <w:separator/>
      </w:r>
    </w:p>
  </w:footnote>
  <w:footnote w:id="0" w:type="continuationSeparator">
    <w:p w:rsidRDefault="00A51DDE" w:rsidR="00A51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231F7" w:rsidR="00C231F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231F7" w:rsidRPr="00DE5F8A">
      <w:rPr>
        <w:rFonts w:cs="Tahoma" w:hAnsi="Tahoma" w:ascii="Tahoma"/>
      </w:rPr>
      <w:tab/>
    </w:r>
    <w:r w:rsidR="00C231F7">
      <w:t>7 St-1653/17-24</w:t>
    </w:r>
  </w:p>
  <w:p w:rsidRDefault="00FF2A67" w:rsidP="00FF2A67" w:rsidR="00FF2A67">
    <w:pPr>
      <w:jc w:val="right"/>
    </w:pPr>
  </w:p>
  <w:p w:rsidRDefault="00BF3E59" w:rsidP="00B243B6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231F7">
      <w:t>7 St-1653/17-24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4DE3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1D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249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07B4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A0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968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78A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1DDE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5B6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3B6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31F7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986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2BDE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970A0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41B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1F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452C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52C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2C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C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C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1F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452C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52C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2C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C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C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08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90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CONEXIO d.o.o. za usluge</izvorni_sadrzaj>
    <derivirana_varijabla naziv="DomainObject.Predmet.ProtustrankaFormated_1">  CONEXIO d.o.o. za usluge</derivirana_varijabla>
  </DomainObject.Predmet.ProtustrankaFormated>
  <DomainObject.Predmet.ProtustrankaFormatedOIB>
    <izvorni_sadrzaj>  CONEXIO d.o.o. za usluge, OIB 74310984744</izvorni_sadrzaj>
    <derivirana_varijabla naziv="DomainObject.Predmet.ProtustrankaFormatedOIB_1">  CONEXIO d.o.o. za usluge, OIB 74310984744</derivirana_varijabla>
  </DomainObject.Predmet.ProtustrankaFormatedOIB>
  <DomainObject.Predmet.ProtustrankaFormatedWithAdress>
    <izvorni_sadrzaj> CONEXIO d.o.o. za usluge, Imre Nagya 6, 31300 Beli Manastir</izvorni_sadrzaj>
    <derivirana_varijabla naziv="DomainObject.Predmet.ProtustrankaFormatedWithAdress_1"> CONEXIO d.o.o. za usluge, Imre Nagya 6, 31300 Beli Manastir</derivirana_varijabla>
  </DomainObject.Predmet.ProtustrankaFormatedWithAdress>
  <DomainObject.Predmet.ProtustrankaFormatedWithAdressOIB>
    <izvorni_sadrzaj> CONEXIO d.o.o. za usluge, OIB 74310984744, Imre Nagya 6, 31300 Beli Manastir</izvorni_sadrzaj>
    <derivirana_varijabla naziv="DomainObject.Predmet.ProtustrankaFormatedWithAdressOIB_1"> CONEXIO d.o.o. za usluge, OIB 74310984744, Imre Nagya 6, 31300 Beli Manastir</derivirana_varijabla>
  </DomainObject.Predmet.ProtustrankaFormatedWithAdressOIB>
  <DomainObject.Predmet.ProtustrankaWithAdress>
    <izvorni_sadrzaj>CONEXIO d.o.o. za usluge Imre Nagya 6, 31300 Beli Manastir</izvorni_sadrzaj>
    <derivirana_varijabla naziv="DomainObject.Predmet.ProtustrankaWithAdress_1">CONEXIO d.o.o. za usluge Imre Nagya 6, 31300 Beli Manastir</derivirana_varijabla>
  </DomainObject.Predmet.ProtustrankaWithAdress>
  <DomainObject.Predmet.ProtustrankaWithAdressOIB>
    <izvorni_sadrzaj>CONEXIO d.o.o. za usluge, OIB 74310984744, Imre Nagya 6, 31300 Beli Manastir</izvorni_sadrzaj>
    <derivirana_varijabla naziv="DomainObject.Predmet.ProtustrankaWithAdressOIB_1">CONEXIO d.o.o. za usluge, OIB 74310984744, Imre Nagya 6, 31300 Beli Manastir</derivirana_varijabla>
  </DomainObject.Predmet.ProtustrankaWithAdressOIB>
  <DomainObject.Predmet.ProtustrankaNazivFormated>
    <izvorni_sadrzaj>CONEXIO d.o.o. za usluge</izvorni_sadrzaj>
    <derivirana_varijabla naziv="DomainObject.Predmet.ProtustrankaNazivFormated_1">CONEXIO d.o.o. za usluge</derivirana_varijabla>
  </DomainObject.Predmet.ProtustrankaNazivFormated>
  <DomainObject.Predmet.ProtustrankaNazivFormatedOIB>
    <izvorni_sadrzaj>CONEXIO d.o.o. za usluge, OIB 74310984744</izvorni_sadrzaj>
    <derivirana_varijabla naziv="DomainObject.Predmet.ProtustrankaNazivFormatedOIB_1">CONEXIO d.o.o. za usluge, OIB 74310984744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CONEXIO d.o.o. za usluge</item>
    </izvorni_sadrzaj>
    <derivirana_varijabla naziv="DomainObject.Predmet.ProtuStrankaListFormated_1">
      <item>CONEXIO d.o.o. za usluge</item>
    </derivirana_varijabla>
  </DomainObject.Predmet.ProtuStrankaListFormated>
  <DomainObject.Predmet.ProtuStrankaListFormatedOIB>
    <izvorni_sadrzaj>
      <item>CONEXIO d.o.o. za usluge, OIB 74310984744</item>
    </izvorni_sadrzaj>
    <derivirana_varijabla naziv="DomainObject.Predmet.ProtuStrankaListFormatedOIB_1">
      <item>CONEXIO d.o.o. za usluge, OIB 74310984744</item>
    </derivirana_varijabla>
  </DomainObject.Predmet.ProtuStrankaListFormatedOIB>
  <DomainObject.Predmet.ProtuStrankaListFormatedWithAdress>
    <izvorni_sadrzaj>
      <item>CONEXIO d.o.o. za usluge, Imre Nagya 6, 31300 Beli Manastir</item>
    </izvorni_sadrzaj>
    <derivirana_varijabla naziv="DomainObject.Predmet.ProtuStrankaListFormatedWithAdress_1">
      <item>CONEXIO d.o.o. za usluge, Imre Nagya 6, 31300 Beli Manastir</item>
    </derivirana_varijabla>
  </DomainObject.Predmet.ProtuStrankaListFormatedWithAdress>
  <DomainObject.Predmet.ProtuStrankaListFormatedWithAdressOIB>
    <izvorni_sadrzaj>
      <item>CONEXIO d.o.o. za usluge, OIB 74310984744, Imre Nagya 6, 31300 Beli Manastir</item>
    </izvorni_sadrzaj>
    <derivirana_varijabla naziv="DomainObject.Predmet.ProtuStrankaListFormatedWithAdressOIB_1">
      <item>CONEXIO d.o.o. za usluge, OIB 74310984744, Imre Nagya 6, 31300 Beli Manastir</item>
    </derivirana_varijabla>
  </DomainObject.Predmet.ProtuStrankaListFormatedWithAdressOIB>
  <DomainObject.Predmet.ProtuStrankaListNazivFormated>
    <izvorni_sadrzaj>
      <item>CONEXIO d.o.o. za usluge</item>
    </izvorni_sadrzaj>
    <derivirana_varijabla naziv="DomainObject.Predmet.ProtuStrankaListNazivFormated_1">
      <item>CONEXIO d.o.o. za usluge</item>
    </derivirana_varijabla>
  </DomainObject.Predmet.ProtuStrankaListNazivFormated>
  <DomainObject.Predmet.ProtuStrankaListNazivFormatedOIB>
    <izvorni_sadrzaj>
      <item>CONEXIO d.o.o. za usluge, OIB 74310984744</item>
    </izvorni_sadrzaj>
    <derivirana_varijabla naziv="DomainObject.Predmet.ProtuStrankaListNazivFormatedOIB_1">
      <item>CONEXIO d.o.o. za usluge, OIB 74310984744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CONEXIO d.o.o. za usluge</izvorni_sadrzaj>
    <derivirana_varijabla naziv="DomainObject.Predmet.ProtustrankaIDrugi_1">CONEXIO d.o.o. za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CONEXIO d.o.o. za usluge, OIB 74310984744, Imre Nagya 6, 31300 Beli Manastir</izvorni_sadrzaj>
    <derivirana_varijabla naziv="DomainObject.Predmet.ProtustrankaIDrugiAdressOIB_1">CONEXIO d.o.o. za usluge, OIB 74310984744,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St-1653/2017-23</izvorni_sadrzaj>
    <derivirana_varijabla naziv="DomainObject.Predmet.OdlukaRjesenje.Oznaka_1">St-1653/2017-23</derivirana_varijabla>
  </DomainObject.Predmet.OdlukaRjesenje.Oznaka>
  <DomainObject.Predmet.SudioniciListNaziv>
    <izvorni_sadrzaj>
      <item>CONEXIO d.o.o. za usluge</item>
      <item>REPUBLIKA HRVATSKA MINISTARSTVO FINANCIJA</item>
      <item>Županijsko državno odvjetništvo u Osijeku</item>
    </izvorni_sadrzaj>
    <derivirana_varijabla naziv="DomainObject.Predmet.SudioniciListNaziv_1">
      <item>CONEXIO d.o.o. za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74310984744</item>
      <item>, OIB 52634238587</item>
      <item>, OIB 61379160880</item>
    </izvorni_sadrzaj>
    <derivirana_varijabla naziv="DomainObject.Predmet.SudioniciListNazivOIB_1">
      <item>, OIB 74310984744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0E733-C97C-4884-8B03-81427D435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563</properties:Words>
  <properties:Characters>3183</properties:Characters>
  <properties:Lines>146</properties:Lines>
  <properties:Paragraphs>25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2018-09-10T07:10:00Z</dcterms:modified>
  <cp:revision>529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(1653-17 (-24) CONEXIO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