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54627" w14:paraId="3154627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2F169A">
        <w:rPr>
          <w:b/>
          <w:sz w:val="22"/>
          <w:szCs w:val="22"/>
        </w:rPr>
        <w:t>254</w:t>
      </w:r>
      <w:r w:rsidR="00261410">
        <w:rPr>
          <w:b/>
          <w:sz w:val="22"/>
          <w:szCs w:val="22"/>
        </w:rPr>
        <w:t>/16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643D3D" w:rsidR="004E2A1F" w:rsidRPr="00643D3D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2F169A">
        <w:rPr>
          <w:b/>
          <w:sz w:val="22"/>
          <w:szCs w:val="22"/>
        </w:rPr>
        <w:t>RETABL d.o.o. Metković, OIB: 61713903990</w:t>
      </w:r>
      <w:r w:rsidR="00643D3D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D640D6">
        <w:rPr>
          <w:sz w:val="22"/>
          <w:szCs w:val="22"/>
        </w:rPr>
        <w:t>2</w:t>
      </w:r>
      <w:r w:rsidR="002F169A">
        <w:rPr>
          <w:sz w:val="22"/>
          <w:szCs w:val="22"/>
        </w:rPr>
        <w:t>6</w:t>
      </w:r>
      <w:r w:rsidR="00D640D6">
        <w:rPr>
          <w:sz w:val="22"/>
          <w:szCs w:val="22"/>
        </w:rPr>
        <w:t>. kolovoza</w:t>
      </w:r>
      <w:r w:rsidR="00CE2FFC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2F169A">
        <w:rPr>
          <w:b/>
          <w:sz w:val="22"/>
          <w:szCs w:val="22"/>
        </w:rPr>
        <w:t>RETABL d.o.o. Metković, OIB: 61713903990</w:t>
      </w:r>
      <w:r w:rsidR="00643D3D">
        <w:rPr>
          <w:b/>
          <w:sz w:val="22"/>
          <w:szCs w:val="22"/>
        </w:rPr>
        <w:t>,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2F169A">
        <w:rPr>
          <w:b/>
          <w:sz w:val="22"/>
          <w:szCs w:val="22"/>
        </w:rPr>
        <w:t xml:space="preserve">38.085.609,93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D640D6">
        <w:rPr>
          <w:sz w:val="22"/>
          <w:szCs w:val="22"/>
        </w:rPr>
        <w:t>2</w:t>
      </w:r>
      <w:r w:rsidR="002F169A">
        <w:rPr>
          <w:sz w:val="22"/>
          <w:szCs w:val="22"/>
        </w:rPr>
        <w:t>6</w:t>
      </w:r>
      <w:r w:rsidR="00D640D6">
        <w:rPr>
          <w:sz w:val="22"/>
          <w:szCs w:val="22"/>
        </w:rPr>
        <w:t>. kolovoza</w:t>
      </w:r>
      <w:r w:rsidR="00CE2FFC">
        <w:rPr>
          <w:sz w:val="22"/>
          <w:szCs w:val="22"/>
        </w:rPr>
        <w:t xml:space="preserve"> </w:t>
      </w:r>
      <w:r w:rsidR="00561E1F">
        <w:rPr>
          <w:sz w:val="22"/>
          <w:szCs w:val="22"/>
        </w:rPr>
        <w:t xml:space="preserve"> </w:t>
      </w:r>
      <w:r w:rsidR="006F0D91">
        <w:rPr>
          <w:sz w:val="22"/>
          <w:szCs w:val="22"/>
        </w:rPr>
        <w:t>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2F169A"/>
    <w:rsid w:val="0032747B"/>
    <w:rsid w:val="003A6F45"/>
    <w:rsid w:val="003F20C9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A1027"/>
    <w:rsid w:val="009C5A5C"/>
    <w:rsid w:val="00A1036C"/>
    <w:rsid w:val="00A65013"/>
    <w:rsid w:val="00A92812"/>
    <w:rsid w:val="00AA0DE7"/>
    <w:rsid w:val="00AC519C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E2FFC"/>
    <w:rsid w:val="00D16AF7"/>
    <w:rsid w:val="00D640D6"/>
    <w:rsid w:val="00D77622"/>
    <w:rsid w:val="00DA5072"/>
    <w:rsid w:val="00DC4089"/>
    <w:rsid w:val="00DC7B95"/>
    <w:rsid w:val="00DD5408"/>
    <w:rsid w:val="00E249B3"/>
    <w:rsid w:val="00E62E42"/>
    <w:rsid w:val="00E868DC"/>
    <w:rsid w:val="00EE7CC1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689/15</izvorni_sadrzaj>
    <derivirana_varijabla naziv="DomainObject.Predmet.Opis_1">OBUSTAVA ST 689/15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RETABL d.o.o. za trgovinu i usluge</izvorni_sadrzaj>
    <derivirana_varijabla naziv="DomainObject.Predmet.ProtustrankaFormated_1">  RETABL d.o.o. za trgovinu i usluge</derivirana_varijabla>
  </DomainObject.Predmet.ProtustrankaFormated>
  <DomainObject.Predmet.ProtustrankaFormatedOIB>
    <izvorni_sadrzaj>  RETABL d.o.o. za trgovinu i usluge, OIB 61713903990</izvorni_sadrzaj>
    <derivirana_varijabla naziv="DomainObject.Predmet.ProtustrankaFormatedOIB_1">  RETABL d.o.o. za trgovinu i usluge, OIB 61713903990</derivirana_varijabla>
  </DomainObject.Predmet.ProtustrankaFormatedOIB>
  <DomainObject.Predmet.ProtustrankaFormatedWithAdress>
    <izvorni_sadrzaj> RETABL d.o.o. za trgovinu i usluge, Petra Zoranića 11/B, 20350 Metković</izvorni_sadrzaj>
    <derivirana_varijabla naziv="DomainObject.Predmet.ProtustrankaFormatedWithAdress_1"> RETABL d.o.o. za trgovinu i usluge, Petra Zoranića 11/B, 20350 Metković</derivirana_varijabla>
  </DomainObject.Predmet.ProtustrankaFormatedWithAdress>
  <DomainObject.Predmet.ProtustrankaFormatedWithAdressOIB>
    <izvorni_sadrzaj> RETABL d.o.o. za trgovinu i usluge, OIB 61713903990, Petra Zoranića 11/B, 20350 Metković</izvorni_sadrzaj>
    <derivirana_varijabla naziv="DomainObject.Predmet.ProtustrankaFormatedWithAdressOIB_1"> RETABL d.o.o. za trgovinu i usluge, OIB 61713903990, Petra Zoranića 11/B, 20350 Metković</derivirana_varijabla>
  </DomainObject.Predmet.ProtustrankaFormatedWithAdressOIB>
  <DomainObject.Predmet.ProtustrankaWithAdress>
    <izvorni_sadrzaj>RETABL d.o.o. za trgovinu i usluge Petra Zoranića 11/B, 20350 Metković</izvorni_sadrzaj>
    <derivirana_varijabla naziv="DomainObject.Predmet.ProtustrankaWithAdress_1">RETABL d.o.o. za trgovinu i usluge Petra Zoranića 11/B, 20350 Metković</derivirana_varijabla>
  </DomainObject.Predmet.ProtustrankaWithAdress>
  <DomainObject.Predmet.ProtustrankaWithAdressOIB>
    <izvorni_sadrzaj>RETABL d.o.o. za trgovinu i usluge, OIB 61713903990, Petra Zoranića 11/B, 20350 Metković</izvorni_sadrzaj>
    <derivirana_varijabla naziv="DomainObject.Predmet.ProtustrankaWithAdressOIB_1">RETABL d.o.o. za trgovinu i usluge, OIB 61713903990, Petra Zoranića 11/B, 20350 Metković</derivirana_varijabla>
  </DomainObject.Predmet.ProtustrankaWithAdressOIB>
  <DomainObject.Predmet.ProtustrankaNazivFormated>
    <izvorni_sadrzaj>RETABL d.o.o. za trgovinu i usluge</izvorni_sadrzaj>
    <derivirana_varijabla naziv="DomainObject.Predmet.ProtustrankaNazivFormated_1">RETABL d.o.o. za trgovinu i usluge</derivirana_varijabla>
  </DomainObject.Predmet.ProtustrankaNazivFormated>
  <DomainObject.Predmet.ProtustrankaNazivFormatedOIB>
    <izvorni_sadrzaj>RETABL d.o.o. za trgovinu i usluge, OIB 61713903990</izvorni_sadrzaj>
    <derivirana_varijabla naziv="DomainObject.Predmet.ProtustrankaNazivFormatedOIB_1">RETABL d.o.o. za trgovinu i usluge, OIB 61713903990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RETABL d.o.o. za trgovinu i usluge</item>
    </izvorni_sadrzaj>
    <derivirana_varijabla naziv="DomainObject.Predmet.ProtuStrankaListFormated_1">
      <item>RETABL d.o.o. za trgovinu i usluge</item>
    </derivirana_varijabla>
  </DomainObject.Predmet.ProtuStrankaListFormated>
  <DomainObject.Predmet.ProtuStrankaListFormatedOIB>
    <izvorni_sadrzaj>
      <item>RETABL d.o.o. za trgovinu i usluge, OIB 61713903990</item>
    </izvorni_sadrzaj>
    <derivirana_varijabla naziv="DomainObject.Predmet.ProtuStrankaListFormatedOIB_1">
      <item>RETABL d.o.o. za trgovinu i usluge, OIB 61713903990</item>
    </derivirana_varijabla>
  </DomainObject.Predmet.ProtuStrankaListFormatedOIB>
  <DomainObject.Predmet.ProtuStrankaListFormatedWithAdress>
    <izvorni_sadrzaj>
      <item>RETABL d.o.o. za trgovinu i usluge, Petra Zoranića 11/B, 20350 Metković</item>
    </izvorni_sadrzaj>
    <derivirana_varijabla naziv="DomainObject.Predmet.ProtuStrankaListFormatedWithAdress_1">
      <item>RETABL d.o.o. za trgovinu i usluge, Petra Zoranića 11/B, 20350 Metković</item>
    </derivirana_varijabla>
  </DomainObject.Predmet.ProtuStrankaListFormatedWithAdress>
  <DomainObject.Predmet.ProtuStrankaListFormatedWithAdressOIB>
    <izvorni_sadrzaj>
      <item>RETABL d.o.o. za trgovinu i usluge, OIB 61713903990, Petra Zoranića 11/B, 20350 Metković</item>
    </izvorni_sadrzaj>
    <derivirana_varijabla naziv="DomainObject.Predmet.ProtuStrankaListFormatedWithAdressOIB_1">
      <item>RETABL d.o.o. za trgovinu i usluge, OIB 61713903990, Petra Zoranića 11/B, 20350 Metković</item>
    </derivirana_varijabla>
  </DomainObject.Predmet.ProtuStrankaListFormatedWithAdressOIB>
  <DomainObject.Predmet.ProtuStrankaListNazivFormated>
    <izvorni_sadrzaj>
      <item>RETABL d.o.o. za trgovinu i usluge</item>
    </izvorni_sadrzaj>
    <derivirana_varijabla naziv="DomainObject.Predmet.ProtuStrankaListNazivFormated_1">
      <item>RETABL d.o.o. za trgovinu i usluge</item>
    </derivirana_varijabla>
  </DomainObject.Predmet.ProtuStrankaListNazivFormated>
  <DomainObject.Predmet.ProtuStrankaListNazivFormatedOIB>
    <izvorni_sadrzaj>
      <item>RETABL d.o.o. za trgovinu i usluge, OIB 61713903990</item>
    </izvorni_sadrzaj>
    <derivirana_varijabla naziv="DomainObject.Predmet.ProtuStrankaListNazivFormatedOIB_1">
      <item>RETABL d.o.o. za trgovinu i usluge, OIB 61713903990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RETABL d.o.o. za trgovinu i usluge</izvorni_sadrzaj>
    <derivirana_varijabla naziv="DomainObject.Predmet.ProtustrankaIDrugi_1">RETABL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RETABL d.o.o. za trgovinu i usluge, OIB 61713903990, Petra Zoranića 11/B, 20350 Metković</izvorni_sadrzaj>
    <derivirana_varijabla naziv="DomainObject.Predmet.ProtustrankaIDrugiAdressOIB_1">RETABL d.o.o. za trgovinu i usluge, OIB 61713903990, Petra Zoranića 11/B,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RETABL d.o.o. za trgovinu i usluge</item>
    </izvorni_sadrzaj>
    <derivirana_varijabla naziv="DomainObject.Predmet.SudioniciListNaziv_1">
      <item>FINA, RC Split, Podružnica Dubrovnik</item>
      <item>RETABL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RETABL d.o.o. za trgovinu i usluge, OIB 61713903990, Petra Zoranića 11/B,20350 Metković</item>
    </izvorni_sadrzaj>
    <derivirana_varijabla naziv="DomainObject.Predmet.SudioniciListAdressOIB_1">
      <item>FINA, RC Split, Podružnica Dubrovnik, OIB 85821130368, Vukovarska 2,20000 Dubrovnik</item>
      <item>RETABL d.o.o. za trgovinu i usluge, OIB 61713903990, Petra Zoranića 11/B,20350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61713903990</item>
    </izvorni_sadrzaj>
    <derivirana_varijabla naziv="DomainObject.Predmet.SudioniciListNazivOIB_1">
      <item>, OIB 85821130368</item>
      <item>, OIB 61713903990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1576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2016-08-26T08:05:00Z</dcterms:created>
  <dc:creator>Mirjana Mihović</dc:creator>
  <cp:lastModifiedBy>Mara Marčinko</cp:lastModifiedBy>
  <cp:lastPrinted>2016-08-26T08:06:00Z</cp:lastPrinted>
  <dcterms:modified xmlns:xsi="http://www.w3.org/2001/XMLSchema-instance" xsi:type="dcterms:W3CDTF">2016-08-26T08:08:00Z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