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2e9d" w14:paraId="0ce2e9d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1176FF">
        <w:t>53</w:t>
      </w:r>
      <w:r w:rsidR="0002188A">
        <w:t>/</w:t>
      </w:r>
      <w:r w:rsidR="004E600B">
        <w:t>15</w:t>
      </w:r>
      <w:r w:rsidR="0002188A">
        <w:t>-</w:t>
      </w:r>
      <w:r w:rsidR="000F37C6">
        <w:t>174</w:t>
      </w:r>
    </w:p>
    <w:p w:rsidRDefault="00520CA4" w:rsidP="000F60FD" w:rsidR="00520CA4" w:rsidRPr="001D63A9"/>
    <w:p w:rsidRDefault="001176FF" w:rsidP="001176FF" w:rsidR="001176FF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176FF" w:rsidP="001176FF" w:rsidR="001176FF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1176FF" w:rsidP="001176FF" w:rsidR="00117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1176FF" w:rsidP="001176FF" w:rsidR="001176FF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D024BA" w:rsidP="000F60FD" w:rsidR="000F60FD" w:rsidRPr="001D63A9">
      <w:r w:rsidRPr="001D63A9">
        <w:tab/>
      </w:r>
      <w:r w:rsidRPr="001D63A9">
        <w:tab/>
      </w:r>
      <w:r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</w:t>
      </w:r>
      <w:r w:rsidR="00174B62">
        <w:t>prekid postupka unovčenja imovine stečajnog dužnika</w:t>
      </w:r>
      <w:r w:rsidR="00174B62" w:rsidRPr="00174B62">
        <w:t xml:space="preserve"> </w:t>
      </w:r>
      <w:r w:rsidR="00174B62">
        <w:t>FUZUL INTERNATIONAL</w:t>
      </w:r>
      <w:r w:rsidR="00174B62" w:rsidRPr="00427A3D">
        <w:t xml:space="preserve"> d.o.o., </w:t>
      </w:r>
      <w:r w:rsidR="00174B62">
        <w:t>Zadar</w:t>
      </w:r>
      <w:r w:rsidR="00174B62" w:rsidRPr="00427A3D">
        <w:t xml:space="preserve">, </w:t>
      </w:r>
      <w:r w:rsidR="00174B62">
        <w:t>Ulica Andrije Hebranga 7</w:t>
      </w:r>
      <w:r w:rsidR="00174B62" w:rsidRPr="00427A3D">
        <w:t xml:space="preserve">, OIB: </w:t>
      </w:r>
      <w:r w:rsidR="00174B62">
        <w:t xml:space="preserve">40314449316, </w:t>
      </w:r>
      <w:r w:rsidR="00174B62" w:rsidRPr="001D58C0">
        <w:t>zastupano</w:t>
      </w:r>
      <w:r w:rsidR="000F37C6">
        <w:t>g</w:t>
      </w:r>
      <w:r w:rsidR="00174B62" w:rsidRPr="001D58C0">
        <w:t xml:space="preserve"> po stečajnoj upraviteljici Radojki Danek</w:t>
      </w:r>
      <w:r w:rsidR="00174B62" w:rsidRPr="007E0FEA">
        <w:t xml:space="preserve">, </w:t>
      </w:r>
      <w:r w:rsidR="00174B62">
        <w:t xml:space="preserve"> kojeg je podni</w:t>
      </w:r>
      <w:r w:rsidR="000F37C6">
        <w:t>o</w:t>
      </w:r>
      <w:r w:rsidR="00174B62">
        <w:t xml:space="preserve"> </w:t>
      </w:r>
      <w:r w:rsidR="000F37C6">
        <w:t>Arsen Marin iz</w:t>
      </w:r>
      <w:r w:rsidR="00174B62">
        <w:t xml:space="preserve"> Zadar, </w:t>
      </w:r>
      <w:r w:rsidR="000F37C6">
        <w:t>Put Dikla</w:t>
      </w:r>
      <w:r w:rsidR="00174B62">
        <w:t xml:space="preserve"> 7</w:t>
      </w:r>
      <w:r w:rsidR="000F37C6">
        <w:t>5</w:t>
      </w:r>
      <w:r w:rsidR="00174B62">
        <w:t xml:space="preserve">, OIB: </w:t>
      </w:r>
      <w:r w:rsidR="000F37C6">
        <w:t>08862379913</w:t>
      </w:r>
      <w:r w:rsidR="00174B62">
        <w:t xml:space="preserve">, </w:t>
      </w:r>
      <w:r w:rsidR="001B3070" w:rsidRPr="007E0FEA">
        <w:t xml:space="preserve">dana </w:t>
      </w:r>
      <w:r w:rsidR="007708D8">
        <w:t>12</w:t>
      </w:r>
      <w:r w:rsidR="001176FF">
        <w:t xml:space="preserve">. </w:t>
      </w:r>
      <w:r w:rsidR="007708D8">
        <w:t>travnja</w:t>
      </w:r>
      <w:r w:rsidR="001176FF">
        <w:t xml:space="preserve"> 2018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174B62" w:rsidP="002150F7" w:rsidR="00BD3C3F">
      <w:pPr>
        <w:pStyle w:val="Odlomakpopisa"/>
        <w:numPr>
          <w:ilvl w:val="0"/>
          <w:numId w:val="4"/>
        </w:numPr>
        <w:jc w:val="both"/>
      </w:pPr>
      <w:r>
        <w:t>Odbija</w:t>
      </w:r>
      <w:r w:rsidR="002150F7" w:rsidRPr="00FE0881">
        <w:t xml:space="preserve"> </w:t>
      </w:r>
      <w:r w:rsidR="002150F7">
        <w:t>se prijedlog</w:t>
      </w:r>
      <w:r w:rsidR="000F37C6">
        <w:t xml:space="preserve"> Arsena Marina</w:t>
      </w:r>
      <w:r w:rsidR="002150F7">
        <w:t xml:space="preserve"> za donošenje rješenja o prekidu </w:t>
      </w:r>
      <w:r>
        <w:t>"</w:t>
      </w:r>
      <w:r w:rsidR="001176FF">
        <w:t xml:space="preserve">ovršnog </w:t>
      </w:r>
      <w:r w:rsidR="002150F7">
        <w:t>postupka</w:t>
      </w:r>
      <w:r>
        <w:t>"</w:t>
      </w:r>
      <w:r w:rsidR="002150F7">
        <w:t>.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0F60FD" w:rsidP="00B13C8D" w:rsidR="001004F9">
      <w:pPr>
        <w:jc w:val="both"/>
      </w:pPr>
      <w:r w:rsidRPr="007E0FEA">
        <w:tab/>
      </w:r>
      <w:r w:rsidR="000F37C6">
        <w:t xml:space="preserve">Arsen Marin je </w:t>
      </w:r>
      <w:r w:rsidR="001176FF">
        <w:t>26. veljače 2018</w:t>
      </w:r>
      <w:r w:rsidR="002150F7">
        <w:t xml:space="preserve">. podnio </w:t>
      </w:r>
      <w:r w:rsidR="001004F9">
        <w:t>"P</w:t>
      </w:r>
      <w:r w:rsidR="002150F7">
        <w:t xml:space="preserve">rijedlog za </w:t>
      </w:r>
      <w:r w:rsidR="001176FF">
        <w:t>prekid ovršnog postupka</w:t>
      </w:r>
      <w:r w:rsidR="00FE0881">
        <w:t xml:space="preserve">" konkretno </w:t>
      </w:r>
      <w:r w:rsidR="001004F9">
        <w:t>postupka prodaje imovine stečajnog dužnika i to čest. zem. 3731/2 zk. ul. 13517 k.o. Zadar elektroničkom javnom dražbom</w:t>
      </w:r>
      <w:r w:rsidR="002150F7">
        <w:t>.</w:t>
      </w:r>
    </w:p>
    <w:p w:rsidRDefault="001004F9" w:rsidP="00B13C8D" w:rsidR="002150F7">
      <w:pPr>
        <w:jc w:val="both"/>
      </w:pPr>
      <w:r>
        <w:tab/>
        <w:t>U prijedlogu navodi da je u postupku prodaje najveću cijenu ponudio kupac IT Global d.o.o. Osijek kojem je nekretnina i dosuđena i u odnosu na koje rješenje je podnositelj ovog prijedloga podnio i žalbu. Nadalje da smatra da je tijekom prodaje počinjeno više kaznenih dijela u stjecaju zbog čega da je podnio i kaznenu prijavu</w:t>
      </w:r>
      <w:r w:rsidR="00FE0881">
        <w:t xml:space="preserve"> odluku o kojoj smatra prejudicijelnim</w:t>
      </w:r>
      <w:r>
        <w:t xml:space="preserve"> pitanjem u odnosu na postupak prodaje te stoga predlaže taj postupak prekinuti.</w:t>
      </w:r>
    </w:p>
    <w:p w:rsidRDefault="001004F9" w:rsidP="00FE0881" w:rsidR="001004F9">
      <w:pPr>
        <w:ind w:firstLine="708"/>
        <w:jc w:val="both"/>
      </w:pPr>
      <w:r>
        <w:t xml:space="preserve">Prijedlog za prekid postupka nije </w:t>
      </w:r>
      <w:r w:rsidR="00174B62">
        <w:t>osnovan</w:t>
      </w:r>
      <w:r>
        <w:t>.</w:t>
      </w:r>
    </w:p>
    <w:p w:rsidRDefault="001004F9" w:rsidP="00FE0881" w:rsidR="00FE0881">
      <w:pPr>
        <w:ind w:firstLine="708"/>
        <w:jc w:val="both"/>
        <w:rPr>
          <w:rFonts w:cs="Helvetica"/>
        </w:rPr>
      </w:pPr>
      <w:r>
        <w:t>Naime</w:t>
      </w:r>
      <w:r w:rsidR="00FE0881">
        <w:t>,</w:t>
      </w:r>
      <w:r>
        <w:t xml:space="preserve"> Ovršnim zakonom </w:t>
      </w:r>
      <w:r w:rsidRPr="00137FFC">
        <w:t>(</w:t>
      </w:r>
      <w:r w:rsidR="00FE0881" w:rsidRPr="00137FFC">
        <w:t>Narodne novine 112/12</w:t>
      </w:r>
      <w:r w:rsidR="00FE0881">
        <w:t xml:space="preserve">, 25/13, </w:t>
      </w:r>
      <w:r w:rsidR="00FE0881" w:rsidRPr="00A52600">
        <w:t>93/14</w:t>
      </w:r>
      <w:r w:rsidR="00FE0881">
        <w:t xml:space="preserve"> i 73/17) koji se u ovom slučaju primjenjuje na odgovarajući način, kao ni </w:t>
      </w:r>
      <w:r w:rsidR="00FE0881">
        <w:rPr>
          <w:rFonts w:cs="Helvetica"/>
        </w:rPr>
        <w:t>Pravilnikom o načinu i postupku provedbe prodaje nekretnina i pokretnina u ovršnom postupku (Narodne novine 146/14) nije predviđeno da bi se postupak elektroničke javne dražbe mogao prekidati zbog razloga koje je predlagatelj naveo. Pored toga predlagatelju je u svakom slučaju omogućena pravna zaštita podnošenjem žalbe koju je i podnio a kojom može pobijati rješenje o dosudi čija je osnova upravo elektronska javna dražba. Prema tome, drugostupanjski će sud u svojoj odluci o žalbi odlučiti i o valjanosti postupka na temelju kojega je rješenje o dosudi donijeto. Pored toga prekid postupka elektronske javne dražbe u stečajnog postupku kojeg podnositelj prijedloga pogrešno naziva ovršnim postupkom nije predviđen ni Stečajnim zakonom (Narodne novine 71/15 i 104/17)  koji se u konkretnom slučaju primjenjuje budući je riječ o unovčenju imovine u stečajnom postupku na način kako je to regulirano Pravilnikom o načinu i postupku provedbe prodaje nekretnina i pokretnina u ovršnom postupku.</w:t>
      </w:r>
    </w:p>
    <w:p w:rsidRDefault="00FE0881" w:rsidP="00174B62" w:rsidR="002150F7">
      <w:pPr>
        <w:jc w:val="both"/>
      </w:pPr>
      <w:r>
        <w:rPr>
          <w:rFonts w:cs="Helvetica"/>
        </w:rPr>
        <w:lastRenderedPageBreak/>
        <w:t xml:space="preserve">Kako dakle nema zakonskog ni podzakonskog uporišta za donošenje odluke o prekidu postupka elektronske javne dražbe zbog podnošenja kaznene prijave, valjalo je odlučiti kao u izreci i prijedlog </w:t>
      </w:r>
      <w:r w:rsidR="00174B62">
        <w:rPr>
          <w:rFonts w:cs="Helvetica"/>
        </w:rPr>
        <w:t xml:space="preserve">odbiti primjenom odredbe čl. 218. st. 2. Zakona o parničnom postupku </w:t>
      </w:r>
      <w:r w:rsidR="00174B62" w:rsidRPr="00F758D7">
        <w:t>(Narodne novine broj 53/91, 91/92, 112/99, 117/03, 88/05, 2/07, 84/08, 123/08, 57/11, 25/13 i 89/14)</w:t>
      </w:r>
      <w:r w:rsidR="00174B62">
        <w:t>, koji zakon se primjenjuje temeljem odredbe čl. 10. Stečajnog zakona.</w:t>
      </w:r>
    </w:p>
    <w:p w:rsidRDefault="00471BEF" w:rsidP="00471BEF" w:rsidR="00471BEF" w:rsidRPr="007E0FEA">
      <w:pPr>
        <w:jc w:val="both"/>
      </w:pPr>
      <w:r w:rsidRPr="007E0FEA">
        <w:t xml:space="preserve">          Stoga je odlučeno kao u izreci.  </w:t>
      </w:r>
    </w:p>
    <w:p w:rsidRDefault="00852BBA" w:rsidP="00852BBA" w:rsidR="00852BBA" w:rsidRPr="007E0FEA">
      <w:pPr>
        <w:ind w:left="708"/>
        <w:jc w:val="both"/>
      </w:pPr>
    </w:p>
    <w:p w:rsidRDefault="00852BBA" w:rsidP="00852BBA" w:rsidR="00852BBA" w:rsidRPr="007E0FEA">
      <w:pPr>
        <w:ind w:firstLine="708"/>
        <w:jc w:val="center"/>
      </w:pPr>
      <w:r w:rsidRPr="007E0FEA">
        <w:t xml:space="preserve">U Zadru, </w:t>
      </w:r>
      <w:r w:rsidR="007708D8">
        <w:t>12</w:t>
      </w:r>
      <w:r w:rsidR="001176FF">
        <w:t xml:space="preserve">. </w:t>
      </w:r>
      <w:r w:rsidR="007708D8">
        <w:t>travnja</w:t>
      </w:r>
      <w:r w:rsidR="001176FF">
        <w:t xml:space="preserve"> 2018</w:t>
      </w:r>
      <w:r w:rsidRPr="007E0FEA">
        <w:t xml:space="preserve">. </w:t>
      </w:r>
    </w:p>
    <w:p w:rsidRDefault="00852BBA" w:rsidP="00852BBA" w:rsidR="00852BBA">
      <w:pPr>
        <w:jc w:val="both"/>
      </w:pPr>
    </w:p>
    <w:p w:rsidRDefault="008F0F80" w:rsidP="008F0F80" w:rsidR="00852BBA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52BBA" w:rsidRPr="002C500F">
        <w:t>Stečajn</w:t>
      </w:r>
      <w:r w:rsidR="00852BBA">
        <w:t>a</w:t>
      </w:r>
      <w:r w:rsidR="00852BBA" w:rsidRPr="002C500F">
        <w:t xml:space="preserve"> su</w:t>
      </w:r>
      <w:r w:rsidR="00852BBA">
        <w:t>tkinja:</w:t>
      </w:r>
    </w:p>
    <w:p w:rsidRDefault="008F0F80" w:rsidP="008F0F80" w:rsidR="00852BBA" w:rsidRPr="00F60CD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2BBA">
        <w:t>Ardena Bajlo</w:t>
      </w:r>
      <w:r>
        <w:t>, v.r.</w:t>
      </w:r>
    </w:p>
    <w:p w:rsidRDefault="00852BBA" w:rsidP="00852BBA" w:rsidR="00852BBA"/>
    <w:p w:rsidRDefault="00852BBA" w:rsidP="00852BBA" w:rsidR="00852BBA" w:rsidRPr="007E0FEA">
      <w:pPr>
        <w:ind w:firstLine="708" w:left="4956"/>
        <w:jc w:val="both"/>
        <w:rPr>
          <w:b/>
        </w:rPr>
      </w:pPr>
    </w:p>
    <w:p w:rsidRDefault="00852BBA" w:rsidP="00852BBA" w:rsidR="00852BBA">
      <w:pPr>
        <w:jc w:val="both"/>
        <w:rPr>
          <w:b/>
        </w:rPr>
      </w:pPr>
    </w:p>
    <w:p w:rsidRDefault="00BD3599" w:rsidP="00852BBA" w:rsidR="00BD3599">
      <w:pPr>
        <w:jc w:val="both"/>
        <w:rPr>
          <w:b/>
        </w:rPr>
      </w:pPr>
    </w:p>
    <w:p w:rsidRDefault="001176FF" w:rsidP="00852BBA" w:rsidR="00852BBA" w:rsidRPr="004340F3">
      <w:pPr>
        <w:jc w:val="both"/>
      </w:pPr>
      <w:r>
        <w:t>Pouka o pravnom lijeku</w:t>
      </w:r>
      <w:r w:rsidR="00852BBA" w:rsidRPr="004340F3">
        <w:t>:</w:t>
      </w:r>
    </w:p>
    <w:p w:rsidRDefault="00BD3599" w:rsidP="00BD3599" w:rsidR="00BD3599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852BBA" w:rsidP="00852BBA" w:rsidR="00852BBA">
      <w:pPr>
        <w:ind w:firstLine="705"/>
        <w:jc w:val="both"/>
      </w:pPr>
    </w:p>
    <w:p w:rsidRDefault="0034264E" w:rsidP="00852BBA" w:rsidR="0034264E">
      <w:pPr>
        <w:ind w:firstLine="705"/>
        <w:jc w:val="both"/>
      </w:pPr>
    </w:p>
    <w:p w:rsidRDefault="00852BBA" w:rsidP="00852BBA" w:rsidR="00852BBA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0F37C6" w:rsidP="00852BBA" w:rsidR="00852BBA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Arsen Marin</w:t>
      </w:r>
    </w:p>
    <w:p w:rsidRDefault="00852BBA" w:rsidP="00852BBA" w:rsidR="00852BB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  <w:r w:rsidR="00BD3599">
        <w:rPr>
          <w:color w:val="000000"/>
        </w:rPr>
        <w:t>na znanje</w:t>
      </w:r>
    </w:p>
    <w:p w:rsidRDefault="007708D8" w:rsidP="00852BBA" w:rsidR="007708D8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</w:t>
      </w:r>
    </w:p>
    <w:p w:rsidRDefault="00852BBA" w:rsidP="00852BBA" w:rsidR="00852BBA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852BBA" w:rsidP="00852BBA" w:rsidR="00852BBA" w:rsidRPr="007E0FEA">
      <w:pPr>
        <w:ind w:hanging="705" w:left="705"/>
        <w:rPr>
          <w:b/>
          <w:color w:val="000000"/>
        </w:rPr>
      </w:pPr>
    </w:p>
    <w:p w:rsidRDefault="00852BBA" w:rsidP="00852BBA" w:rsidR="00852BBA" w:rsidRPr="007E0FEA">
      <w:pPr>
        <w:ind w:firstLine="705"/>
        <w:jc w:val="both"/>
      </w:pPr>
    </w:p>
    <w:p w:rsidRDefault="00852BBA" w:rsidP="00EC2289" w:rsidR="00852BBA">
      <w:pPr>
        <w:ind w:firstLine="708"/>
        <w:jc w:val="both"/>
      </w:pPr>
    </w:p>
    <w:p w:rsidRDefault="00EC2289" w:rsidP="00EC2289" w:rsidR="00EC2289">
      <w:pPr>
        <w:ind w:firstLine="708"/>
        <w:jc w:val="both"/>
      </w:pPr>
    </w:p>
    <w:p w:rsidRDefault="003A199E" w:rsidP="006D0910" w:rsidR="003A199E">
      <w:pPr>
        <w:jc w:val="both"/>
      </w:pPr>
    </w:p>
    <w:sectPr w:rsidSect="00FE0881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B5F" w:rsidR="001A6B5F">
      <w:r>
        <w:separator/>
      </w:r>
    </w:p>
  </w:endnote>
  <w:endnote w:id="0" w:type="continuationSeparator">
    <w:p w:rsidRDefault="001A6B5F" w:rsidR="001A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Helvetica">
    <w:panose1 w:val="020B05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P="00226C22" w:rsidR="001A6B5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226C22" w:rsidR="001A6B5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B5F" w:rsidR="001A6B5F">
      <w:r>
        <w:separator/>
      </w:r>
    </w:p>
  </w:footnote>
  <w:footnote w:id="0" w:type="continuationSeparator">
    <w:p w:rsidRDefault="001A6B5F" w:rsidR="001A6B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B5F" w:rsidR="001A6B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B5F" w:rsidP="00D83596" w:rsidR="001A6B5F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8F0F80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1A6B5F" w:rsidP="00C61A2E" w:rsidR="001A6B5F">
    <w:pPr>
      <w:pStyle w:val="Zaglavlje"/>
      <w:jc w:val="right"/>
    </w:pPr>
    <w:r w:rsidRPr="005B49F8">
      <w:t>Poslovni broj 1 St-</w:t>
    </w:r>
    <w:r w:rsidR="001176FF">
      <w:t>23</w:t>
    </w:r>
    <w:r w:rsidR="004E600B">
      <w:t>/15-</w:t>
    </w:r>
    <w:r w:rsidR="001176FF">
      <w:t>1</w:t>
    </w:r>
    <w:r w:rsidR="000F37C6">
      <w:t>74</w:t>
    </w:r>
  </w:p>
  <w:p w:rsidRDefault="001A6B5F" w:rsidP="00C61A2E" w:rsidR="001A6B5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1280423"/>
    <w:multiLevelType w:val="hybridMultilevel"/>
    <w:tmpl w:val="532AE6C0"/>
    <w:lvl w:tplc="71E61D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7C6"/>
    <w:rsid w:val="000F3E90"/>
    <w:rsid w:val="000F60FD"/>
    <w:rsid w:val="001004F9"/>
    <w:rsid w:val="00110648"/>
    <w:rsid w:val="00110BF6"/>
    <w:rsid w:val="00110E63"/>
    <w:rsid w:val="00114342"/>
    <w:rsid w:val="001176FF"/>
    <w:rsid w:val="00137109"/>
    <w:rsid w:val="00142C08"/>
    <w:rsid w:val="0015169D"/>
    <w:rsid w:val="00152811"/>
    <w:rsid w:val="0015752D"/>
    <w:rsid w:val="00174B62"/>
    <w:rsid w:val="00183F84"/>
    <w:rsid w:val="001863E2"/>
    <w:rsid w:val="001A2212"/>
    <w:rsid w:val="001A6B5F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50F7"/>
    <w:rsid w:val="00216A4F"/>
    <w:rsid w:val="00223098"/>
    <w:rsid w:val="0022322C"/>
    <w:rsid w:val="00226C22"/>
    <w:rsid w:val="00227F5D"/>
    <w:rsid w:val="00240A10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6FA2"/>
    <w:rsid w:val="003020E6"/>
    <w:rsid w:val="00303455"/>
    <w:rsid w:val="0030348E"/>
    <w:rsid w:val="00306523"/>
    <w:rsid w:val="003066F8"/>
    <w:rsid w:val="00307DF0"/>
    <w:rsid w:val="00312078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1681D"/>
    <w:rsid w:val="00520CA4"/>
    <w:rsid w:val="00524021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5981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708D8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0F80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3599"/>
    <w:rsid w:val="00BD3C3F"/>
    <w:rsid w:val="00BD70E4"/>
    <w:rsid w:val="00BE0D79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DD"/>
    <w:rsid w:val="00FD36D9"/>
    <w:rsid w:val="00FE0881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176F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1176F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98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98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98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98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1176F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150F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1176F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5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98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98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98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98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Arsen Marin</izvorni_sadrzaj>
    <derivirana_varijabla naziv="DomainObject.Primjedba_1">Arsen Marin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referadi 20.3.2018.</izvorni_sadrzaj>
    <derivirana_varijabla naziv="DomainObject.Predmet.PrimjedbaSuca_1">ORIGINAL SPISA u referadi 20.3.2018.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trgovinu; Arsen Marin</izvorni_sadrzaj>
    <derivirana_varijabla naziv="DomainObject.Predmet.StrankaFormated_1">  FUZUL INTERNATIONAL društvo s ograničenom odgovornošću za poslovne usluge i trgovinu; Arsen Marin</derivirana_varijabla>
  </DomainObject.Predmet.StrankaFormated>
  <DomainObject.Predmet.StrankaFormatedOIB>
    <izvorni_sadrzaj>  FUZUL INTERNATIONAL društvo s ograničenom odgovornošću za poslovne usluge i trgovinu, OIB 40314449316; Arsen Marin, OIB 08862379913</izvorni_sadrzaj>
    <derivirana_varijabla naziv="DomainObject.Predmet.StrankaFormatedOIB_1">  FUZUL INTERNATIONAL društvo s ograničenom odgovornošću za poslovne usluge i trgovinu, OIB 40314449316; Arsen Marin, OIB 08862379913</derivirana_varijabla>
  </DomainObject.Predmet.StrankaFormatedOIB>
  <DomainObject.Predmet.StrankaFormatedWithAdress>
    <izvorni_sadrzaj> FUZUL INTERNATIONAL društvo s ograničenom odgovornošću za poslovne usluge i trgovinu, Ulica Andrije Hebranga 7, 23000 Zadar; Arsen Marin, Put Dikla 75, 23000 Zadar</izvorni_sadrzaj>
    <derivirana_varijabla naziv="DomainObject.Predmet.StrankaFormatedWithAdress_1"> FUZUL INTERNATIONAL društvo s ograničenom odgovornošću za poslovne usluge i trgovinu, Ulica Andrije Hebranga 7, 23000 Zadar; Arsen Marin, Put Dikla 75,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Zadar; Arsen Marin, OIB 08862379913, Put Dikla 75, 23000 Zadar</izvorni_sadrzaj>
    <derivirana_varijabla naziv="DomainObject.Predmet.StrankaFormatedWithAdressOIB_1"> FUZUL INTERNATIONAL društvo s ograničenom odgovornošću za poslovne usluge i trgovinu, OIB 40314449316, Ulica Andrije Hebranga 7, 23000 Zadar; Arsen Marin, OIB 08862379913, Put Dikla 75,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Zadar,Arsen Marin Put Dikla 75,23000 Zadar</izvorni_sadrzaj>
    <derivirana_varijabla naziv="DomainObject.Predmet.StrankaWithAdress_1">FUZUL INTERNATIONAL društvo s ograničenom odgovornošću za poslovne usluge i trgovinu Ulica Andrije Hebranga 7,23000 Zadar,Arsen Marin Put Dikla 75,23000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Zadar,Arsen Marin, OIB 08862379913, Put Dikla 75,23000 Zadar</izvorni_sadrzaj>
    <derivirana_varijabla naziv="DomainObject.Predmet.StrankaWithAdressOIB_1">FUZUL INTERNATIONAL društvo s ograničenom odgovornošću za poslovne usluge i trgovinu, OIB 40314449316, Ulica Andrije Hebranga 7,23000 Zadar,Arsen Marin, OIB 08862379913, Put Dikla 75,23000 Zadar</derivirana_varijabla>
  </DomainObject.Predmet.StrankaWithAdressOIB>
  <DomainObject.Predmet.StrankaNazivFormated>
    <izvorni_sadrzaj>FUZUL INTERNATIONAL društvo s ograničenom odgovornošću za poslovne usluge i trgovinu,Arsen Marin</izvorni_sadrzaj>
    <derivirana_varijabla naziv="DomainObject.Predmet.StrankaNazivFormated_1">FUZUL INTERNATIONAL društvo s ograničenom odgovornošću za poslovne usluge i trgovinu,Arsen Marin</derivirana_varijabla>
  </DomainObject.Predmet.StrankaNazivFormated>
  <DomainObject.Predmet.StrankaNazivFormatedOIB>
    <izvorni_sadrzaj>FUZUL INTERNATIONAL društvo s ograničenom odgovornošću za poslovne usluge i trgovinu, OIB 40314449316,Arsen Marin, OIB 08862379913</izvorni_sadrzaj>
    <derivirana_varijabla naziv="DomainObject.Predmet.StrankaNazivFormatedOIB_1">FUZUL INTERNATIONAL društvo s ograničenom odgovornošću za poslovne usluge i trgovinu, OIB 40314449316,Arsen Marin, OIB 08862379913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FUZUL INTERNATIONAL društvo s ograničenom odgovornošću za poslovne usluge i trgovinu</item>
      <item>Arsen Marin</item>
    </izvorni_sadrzaj>
    <derivirana_varijabla naziv="DomainObject.Predmet.StrankaListFormated_1">
      <item>FUZUL INTERNATIONAL društvo s ograničenom odgovornošću za poslovne usluge i trgovinu</item>
      <item>Arsen Marin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FormatedOIB_1">
      <item>FUZUL INTERNATIONAL društvo s ograničenom odgovornošću za poslovne usluge i trgovinu, OIB 40314449316</item>
      <item>Arsen Marin, OIB 08862379913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  <item>Arsen Marin, Put Dikla 75,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  <item>Arsen Marin, Put Dikla 75,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  <item>Arsen Marin, OIB 08862379913, Put Dikla 75,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  <item>Arsen Marin, OIB 08862379913, Put Dikla 75,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  <item>Arsen Marin</item>
    </izvorni_sadrzaj>
    <derivirana_varijabla naziv="DomainObject.Predmet.StrankaListNazivFormated_1">
      <item>FUZUL INTERNATIONAL društvo s ograničenom odgovornošću za poslovne usluge i trgovinu</item>
      <item>Arsen Marin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  <item>Arsen Marin, OIB 08862379913</item>
    </izvorni_sadrzaj>
    <derivirana_varijabla naziv="DomainObject.Predmet.StrankaListNazivFormatedOIB_1">
      <item>FUZUL INTERNATIONAL društvo s ograničenom odgovornošću za poslovne usluge i trgovinu, OIB 40314449316</item>
      <item>Arsen Marin, OIB 08862379913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 i dr.</izvorni_sadrzaj>
    <derivirana_varijabla naziv="DomainObject.Predmet.StrankaIDrugi_1">FUZUL INTERNATIONAL društvo s ograničenom odgovornošću za poslovne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 i dr.</izvorni_sadrzaj>
    <derivirana_varijabla naziv="DomainObject.Predmet.StrankaIDrugiAdressOIB_1">FUZUL INTERNATIONAL društvo s ograničenom odgovornošću za poslovne usluge i trgovinu, OIB 40314449316, Ulica Andrije Hebranga 7, 23000 Zadar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  <item>Arsen Marin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  <item>Arsen Marin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  <item>, OIB 08862379913</item>
    </izvorni_sadrzaj>
    <derivirana_varijabla naziv="DomainObject.Predmet.SudioniciListNazivOIB_1">
      <item>, OIB 40314449316</item>
      <item>, OIB null</item>
      <item>, OIB 77489220307</item>
      <item>, OIB null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3316F2-EB42-4B28-9871-5962FF744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2830</properties:Characters>
  <properties:Lines>78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2018-04-12T08:07:00Z</dcterms:created>
  <dc:creator>Ardena Bajlo</dc:creator>
  <cp:lastModifiedBy>Ante Rubelj</cp:lastModifiedBy>
  <cp:lastPrinted>2018-04-12T11:26:00Z</cp:lastPrinted>
  <dcterms:modified xmlns:xsi="http://www.w3.org/2001/XMLSchema-instance" xsi:type="dcterms:W3CDTF">2018-04-12T11:26:00Z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(1St-23-15_-_FUZUL_INTERNATIONAL_-_odbijanje_prijedloga_za_prekid_postupka_Arsen_Marin.docx)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