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8798d" w14:paraId="f88798d" w:rsidRDefault="006B7292" w:rsidP="00482933" w:rsidR="006B7292">
      <w:pPr>
        <w:pStyle w:val="Tijeloteksta"/>
        <w:jc w:val="both"/>
        <w:outlineLvl w:val="0"/>
        <w15:collapsed w:val="false"/>
        <w:rPr>
          <w:sz w:val="24"/>
        </w:rPr>
      </w:pPr>
      <w:bookmarkStart w:name="_GoBack" w:id="0"/>
      <w:bookmarkEnd w:id="0"/>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r w:rsidR="00D22531" w:rsidRPr="00835C4B">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9" o:title=""/>
          </v:shape>
        </w:pic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6C36E6">
        <w:rPr>
          <w:sz w:val="24"/>
        </w:rPr>
        <w:t>751</w:t>
      </w:r>
      <w:r w:rsidR="00450676">
        <w:rPr>
          <w:sz w:val="24"/>
        </w:rPr>
        <w:t>/1</w:t>
      </w:r>
      <w:r w:rsidR="006C36E6">
        <w:rPr>
          <w:sz w:val="24"/>
        </w:rPr>
        <w:t>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6C36E6">
        <w:rPr>
          <w:sz w:val="24"/>
          <w:szCs w:val="24"/>
        </w:rPr>
        <w:t>Btb - Benedicat te deus j.d.o.o., Zagreb, Vlaška 39</w:t>
      </w:r>
      <w:r w:rsidR="00A828C1">
        <w:rPr>
          <w:sz w:val="24"/>
          <w:szCs w:val="24"/>
        </w:rPr>
        <w:t xml:space="preserve">, dana  </w:t>
      </w:r>
      <w:r w:rsidR="006C36E6">
        <w:rPr>
          <w:sz w:val="24"/>
          <w:szCs w:val="24"/>
        </w:rPr>
        <w:t>2</w:t>
      </w:r>
      <w:r w:rsidR="008366A0">
        <w:rPr>
          <w:sz w:val="24"/>
          <w:szCs w:val="24"/>
        </w:rPr>
        <w:t>7</w:t>
      </w:r>
      <w:r w:rsidR="006C36E6">
        <w:rPr>
          <w:sz w:val="24"/>
          <w:szCs w:val="24"/>
        </w:rPr>
        <w:t xml:space="preserve">. listopada </w:t>
      </w:r>
      <w:r w:rsidR="00016C56">
        <w:rPr>
          <w:sz w:val="24"/>
          <w:szCs w:val="24"/>
        </w:rPr>
        <w:t>201</w:t>
      </w:r>
      <w:r w:rsidR="006C36E6">
        <w:rPr>
          <w:sz w:val="24"/>
          <w:szCs w:val="24"/>
        </w:rPr>
        <w:t>5</w:t>
      </w:r>
      <w:r w:rsidR="00016C56">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R="006F7455">
      <w:pPr>
        <w:ind w:firstLine="709"/>
        <w:jc w:val="both"/>
        <w:rPr>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6C36E6">
        <w:rPr>
          <w:sz w:val="24"/>
          <w:szCs w:val="24"/>
        </w:rPr>
        <w:t>Btb - Benedicat te deus j.d.o.o., Zagreb, Vlaška 39.</w:t>
      </w:r>
      <w:r w:rsidR="00450676" w:rsidRPr="00450676">
        <w:rPr>
          <w:sz w:val="24"/>
          <w:szCs w:val="24"/>
        </w:rPr>
        <w:t xml:space="preserve"> </w:t>
      </w:r>
      <w:r w:rsidR="00B93B9A">
        <w:rPr>
          <w:sz w:val="24"/>
        </w:rPr>
        <w:t>(</w:t>
      </w:r>
      <w:r w:rsidR="00337798">
        <w:rPr>
          <w:sz w:val="24"/>
        </w:rPr>
        <w:t>OIB</w:t>
      </w:r>
      <w:r w:rsidR="00B35218">
        <w:rPr>
          <w:sz w:val="24"/>
        </w:rPr>
        <w:t xml:space="preserve">: </w:t>
      </w:r>
      <w:r w:rsidR="006C36E6">
        <w:rPr>
          <w:sz w:val="24"/>
        </w:rPr>
        <w:t>74542122801</w:t>
      </w:r>
      <w:r>
        <w:rPr>
          <w:sz w:val="24"/>
        </w:rPr>
        <w:t xml:space="preserve">).  </w:t>
      </w:r>
    </w:p>
    <w:p w:rsidRDefault="007B593F" w:rsidP="007B593F" w:rsidR="007B593F">
      <w:pPr>
        <w:jc w:val="center"/>
        <w:rPr>
          <w:b/>
          <w:sz w:val="24"/>
        </w:rPr>
      </w:pP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Pr="00623484">
        <w:rPr>
          <w:sz w:val="24"/>
        </w:rPr>
        <w:t>Yvonne Kos, Zagreb, Blagajska 34. (OIB 41725109209)</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FC3E6C" w:rsidP="007B593F" w:rsidR="007B593F">
      <w:pPr>
        <w:ind w:left="1003"/>
        <w:jc w:val="both"/>
        <w:rPr>
          <w:sz w:val="24"/>
        </w:rPr>
      </w:pPr>
      <w:r>
        <w:rPr>
          <w:b/>
          <w:sz w:val="24"/>
        </w:rPr>
        <w:t>2.</w:t>
      </w:r>
      <w:r w:rsidR="00E94EF5">
        <w:rPr>
          <w:b/>
          <w:sz w:val="24"/>
        </w:rPr>
        <w:t>prosinca</w:t>
      </w:r>
      <w:r w:rsidR="007B593F">
        <w:rPr>
          <w:b/>
          <w:sz w:val="24"/>
        </w:rPr>
        <w:t xml:space="preserve"> 201</w:t>
      </w:r>
      <w:r>
        <w:rPr>
          <w:b/>
          <w:sz w:val="24"/>
        </w:rPr>
        <w:t>5</w:t>
      </w:r>
      <w:r w:rsidR="007B593F">
        <w:rPr>
          <w:b/>
          <w:sz w:val="24"/>
        </w:rPr>
        <w:t xml:space="preserve">. u </w:t>
      </w:r>
      <w:r>
        <w:rPr>
          <w:b/>
          <w:sz w:val="24"/>
        </w:rPr>
        <w:t>9,00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FC3E6C">
        <w:rPr>
          <w:sz w:val="24"/>
        </w:rPr>
        <w:t>Zagrebačka banka</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DE479D">
      <w:pPr>
        <w:ind w:firstLine="708"/>
        <w:jc w:val="both"/>
        <w:rPr>
          <w:sz w:val="24"/>
          <w:szCs w:val="24"/>
        </w:rPr>
      </w:pPr>
      <w:r>
        <w:rPr>
          <w:sz w:val="24"/>
          <w:szCs w:val="24"/>
        </w:rPr>
        <w:t xml:space="preserve">Uvidom u očevidnik o danima insolventnosti utvrđeno je da je </w:t>
      </w:r>
      <w:r w:rsidR="00E64D32">
        <w:rPr>
          <w:sz w:val="24"/>
          <w:szCs w:val="24"/>
        </w:rPr>
        <w:t xml:space="preserve"> pravna osoba naznačena u izreci rješenja u Očevidniku redoslijeda osnova za plaćanje ima evidentirane neizvršene osnove za plaćanje u razdoblju od </w:t>
      </w:r>
      <w:r>
        <w:rPr>
          <w:sz w:val="24"/>
          <w:szCs w:val="24"/>
        </w:rPr>
        <w:t>150 dana.</w:t>
      </w:r>
    </w:p>
    <w:p w:rsidRDefault="002903F5" w:rsidP="00B844BF" w:rsidR="002903F5">
      <w:pPr>
        <w:ind w:firstLine="720"/>
        <w:jc w:val="both"/>
        <w:rPr>
          <w:sz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6C7E17" w:rsidR="00F3761C">
      <w:pPr>
        <w:ind w:firstLine="720"/>
        <w:jc w:val="center"/>
        <w:rPr>
          <w:sz w:val="24"/>
        </w:rPr>
      </w:pPr>
      <w:r>
        <w:rPr>
          <w:sz w:val="24"/>
        </w:rPr>
        <w:t xml:space="preserve">U Zagrebu, </w:t>
      </w:r>
      <w:r w:rsidR="00131E99">
        <w:rPr>
          <w:sz w:val="24"/>
        </w:rPr>
        <w:t>2</w:t>
      </w:r>
      <w:r w:rsidR="008366A0">
        <w:rPr>
          <w:sz w:val="24"/>
        </w:rPr>
        <w:t>7</w:t>
      </w:r>
      <w:r w:rsidR="00131E99">
        <w:rPr>
          <w:sz w:val="24"/>
        </w:rPr>
        <w:t>.</w:t>
      </w:r>
      <w:r w:rsidR="00B32E61">
        <w:rPr>
          <w:sz w:val="24"/>
        </w:rPr>
        <w:t xml:space="preserve"> </w:t>
      </w:r>
      <w:r w:rsidR="00131E99">
        <w:rPr>
          <w:sz w:val="24"/>
        </w:rPr>
        <w:t>listopada</w:t>
      </w:r>
      <w:r w:rsidR="00615A8B">
        <w:rPr>
          <w:sz w:val="24"/>
        </w:rPr>
        <w:t xml:space="preserve"> </w:t>
      </w:r>
      <w:r w:rsidR="00016C56">
        <w:rPr>
          <w:sz w:val="24"/>
        </w:rPr>
        <w:t xml:space="preserve"> 201</w:t>
      </w:r>
      <w:r w:rsidR="00131E99">
        <w:rPr>
          <w:sz w:val="24"/>
        </w:rPr>
        <w:t>5</w:t>
      </w:r>
      <w:r w:rsidR="009850B8">
        <w:rPr>
          <w:sz w:val="24"/>
        </w:rPr>
        <w:t>.</w:t>
      </w:r>
    </w:p>
    <w:p w:rsidRDefault="006C7E17" w:rsidP="00450676" w:rsidR="006C7E17">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850B8" w:rsidR="00D60476">
      <w:pPr>
        <w:ind w:left="5040"/>
        <w:rPr>
          <w:sz w:val="24"/>
        </w:rPr>
      </w:pPr>
      <w:smartTag w:element="PersonName" w:uri="urn:schemas-microsoft-com:office:smarttags">
        <w:r>
          <w:rPr>
            <w:sz w:val="24"/>
          </w:rPr>
          <w:t>Ante Galić</w:t>
        </w:r>
      </w:smartTag>
      <w:r w:rsidR="005C5E15">
        <w:rPr>
          <w:sz w:val="24"/>
        </w:rPr>
        <w:t xml:space="preserve"> </w:t>
      </w:r>
      <w:r w:rsidR="00876285">
        <w:rPr>
          <w:sz w:val="24"/>
        </w:rPr>
        <w:t>v.r.</w:t>
      </w:r>
    </w:p>
    <w:p w:rsidRDefault="00876285" w:rsidP="009850B8" w:rsidR="00876285">
      <w:pPr>
        <w:ind w:left="5040"/>
        <w:rPr>
          <w:sz w:val="24"/>
        </w:rPr>
      </w:pPr>
    </w:p>
    <w:p w:rsidRDefault="00876285" w:rsidP="009850B8" w:rsidR="00876285">
      <w:pPr>
        <w:ind w:left="5040"/>
        <w:rPr>
          <w:sz w:val="24"/>
        </w:rPr>
      </w:pPr>
      <w:r>
        <w:rPr>
          <w:sz w:val="24"/>
        </w:rPr>
        <w:t>Za točnost otpravka:</w:t>
      </w:r>
    </w:p>
    <w:p w:rsidRDefault="00876285" w:rsidP="009850B8" w:rsidR="00876285">
      <w:pPr>
        <w:ind w:left="5040"/>
        <w:rPr>
          <w:sz w:val="24"/>
        </w:rPr>
      </w:pPr>
      <w:r>
        <w:rPr>
          <w:sz w:val="24"/>
        </w:rPr>
        <w:t xml:space="preserve">Ivanka Lukač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131E99" w:rsidP="00131E99" w:rsidR="00131E99">
      <w:pPr>
        <w:numPr>
          <w:ilvl w:val="0"/>
          <w:numId w:val="2"/>
        </w:numPr>
        <w:jc w:val="both"/>
        <w:rPr>
          <w:sz w:val="24"/>
        </w:rPr>
      </w:pPr>
      <w:r>
        <w:rPr>
          <w:sz w:val="24"/>
        </w:rPr>
        <w:t>-Zagrebačka banka</w:t>
      </w:r>
    </w:p>
    <w:p w:rsidRDefault="00B32E61" w:rsidP="00131E99" w:rsidR="00B32E61">
      <w:pPr>
        <w:numPr>
          <w:ilvl w:val="0"/>
          <w:numId w:val="2"/>
        </w:numPr>
        <w:jc w:val="both"/>
        <w:rPr>
          <w:sz w:val="24"/>
        </w:rPr>
      </w:pPr>
      <w:r>
        <w:rPr>
          <w:sz w:val="24"/>
        </w:rPr>
        <w:t>–e oglasna ploča uz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22531">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37798"/>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B7292"/>
    <w:rsid w:val="006C36E6"/>
    <w:rsid w:val="006C7E17"/>
    <w:rsid w:val="006D7A0F"/>
    <w:rsid w:val="006F46EA"/>
    <w:rsid w:val="006F7455"/>
    <w:rsid w:val="0075681B"/>
    <w:rsid w:val="007B593F"/>
    <w:rsid w:val="008366A0"/>
    <w:rsid w:val="0085270F"/>
    <w:rsid w:val="00876285"/>
    <w:rsid w:val="008E6A96"/>
    <w:rsid w:val="009026BB"/>
    <w:rsid w:val="009128F5"/>
    <w:rsid w:val="00923121"/>
    <w:rsid w:val="009850B8"/>
    <w:rsid w:val="00A110D0"/>
    <w:rsid w:val="00A15AB7"/>
    <w:rsid w:val="00A44A71"/>
    <w:rsid w:val="00A6313F"/>
    <w:rsid w:val="00A80EB3"/>
    <w:rsid w:val="00A828C1"/>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22531"/>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 w:val="00FD76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FD7638"/>
    <w:rPr>
      <w:color w:val="808080"/>
      <w:bdr w:space="0" w:sz="0" w:color="auto" w:val="none"/>
      <w:shd w:fill="auto" w:color="auto" w:val="clear"/>
    </w:rPr>
  </w:style>
  <w:style w:customStyle="true" w:styleId="eSPISCCParagraphDefaultFont" w:type="character">
    <w:name w:val="eSPIS_CC_Paragraph Default Font"/>
    <w:basedOn w:val="Zadanifontodlomka"/>
    <w:rsid w:val="00FD76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638"/>
    <w:rPr>
      <w:sz w:val="24"/>
      <w:bdr w:space="0" w:sz="0" w:color="auto" w:val="none"/>
      <w:shd w:fill="FFFFCC" w:color="auto" w:val="clear"/>
      <w:lang w:val="hr-HR"/>
    </w:rPr>
  </w:style>
  <w:style w:customStyle="true" w:styleId="PozadinaSvijetloCrvena" w:type="character">
    <w:name w:val="Pozadina_SvijetloCrvena"/>
    <w:basedOn w:val="eSPISCCParagraphDefaultFont"/>
    <w:rsid w:val="00FD76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6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2015.</izvorni_sadrzaj>
    <derivirana_varijabla naziv="DomainObject.DatumDonosenjaOdluke_1">27.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St-751/2015-5</izvorni_sadrzaj>
    <derivirana_varijabla naziv="DomainObject.Oznaka_1">St-751/2015-5</derivirana_varijabla>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St-751/2015</izvorni_sadrzaj>
    <derivirana_varijabla naziv="DomainObject.Predmet.OznakaBroj_1">St-751/2015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Btb - Benedicat te Deus j.d.o.o.</izvorni_sadrzaj>
    <derivirana_varijabla naziv="DomainObject.Predmet.ProtustrankaFormated_1">  Btb - Benedicat te Deus j.d.o.o.</derivirana_varijabla>
  </DomainObject.Predmet.ProtustrankaFormated>
  <DomainObject.Predmet.ProtustrankaFormatedOIB>
    <izvorni_sadrzaj>  Btb - Benedicat te Deus j.d.o.o., OIB 74542122801</izvorni_sadrzaj>
    <derivirana_varijabla naziv="DomainObject.Predmet.ProtustrankaFormatedOIB_1">  Btb - Benedicat te Deus j.d.o.o., OIB 74542122801</derivirana_varijabla>
  </DomainObject.Predmet.ProtustrankaFormatedOIB>
  <DomainObject.Predmet.ProtustrankaFormatedWithAdress>
    <izvorni_sadrzaj> Btb - Benedicat te Deus j.d.o.o., Vlaška 39, 10000 Zagreb</izvorni_sadrzaj>
    <derivirana_varijabla naziv="DomainObject.Predmet.ProtustrankaFormatedWithAdress_1"> Btb - Benedicat te Deus j.d.o.o., Vlaška 39, 10000 Zagreb</derivirana_varijabla>
  </DomainObject.Predmet.ProtustrankaFormatedWithAdress>
  <DomainObject.Predmet.ProtustrankaFormatedWithAdressOIB>
    <izvorni_sadrzaj> Btb - Benedicat te Deus j.d.o.o., OIB 74542122801, Vlaška 39, 10000 Zagreb</izvorni_sadrzaj>
    <derivirana_varijabla naziv="DomainObject.Predmet.ProtustrankaFormatedWithAdressOIB_1"> Btb - Benedicat te Deus j.d.o.o., OIB 74542122801, Vlaška 39, 10000 Zagreb</derivirana_varijabla>
  </DomainObject.Predmet.ProtustrankaFormatedWithAdressOIB>
  <DomainObject.Predmet.ProtustrankaWithAdress>
    <izvorni_sadrzaj>Btb - Benedicat te Deus j.d.o.o. Vlaška 39, 10000 Zagreb</izvorni_sadrzaj>
    <derivirana_varijabla naziv="DomainObject.Predmet.ProtustrankaWithAdress_1">Btb - Benedicat te Deus j.d.o.o. Vlaška 39, 10000 Zagreb</derivirana_varijabla>
  </DomainObject.Predmet.ProtustrankaWithAdress>
  <DomainObject.Predmet.ProtustrankaWithAdressOIB>
    <izvorni_sadrzaj>Btb - Benedicat te Deus j.d.o.o., OIB 74542122801, Vlaška 39, 10000 Zagreb</izvorni_sadrzaj>
    <derivirana_varijabla naziv="DomainObject.Predmet.ProtustrankaWithAdressOIB_1">Btb - Benedicat te Deus j.d.o.o., OIB 74542122801, Vlaška 39, 10000 Zagreb</derivirana_varijabla>
  </DomainObject.Predmet.ProtustrankaWithAdressOIB>
  <DomainObject.Predmet.ProtustrankaNazivFormated>
    <izvorni_sadrzaj>Btb - Benedicat te Deus j.d.o.o.</izvorni_sadrzaj>
    <derivirana_varijabla naziv="DomainObject.Predmet.ProtustrankaNazivFormated_1">Btb - Benedicat te Deus j.d.o.o.</derivirana_varijabla>
  </DomainObject.Predmet.ProtustrankaNazivFormated>
  <DomainObject.Predmet.ProtustrankaNazivFormatedOIB>
    <izvorni_sadrzaj>Btb - Benedicat te Deus j.d.o.o., OIB 74542122801</izvorni_sadrzaj>
    <derivirana_varijabla naziv="DomainObject.Predmet.ProtustrankaNazivFormatedOIB_1">Btb - Benedicat te Deus j.d.o.o., OIB 74542122801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Btb - Benedicat te Deus j.d.o.o.</item>
    </izvorni_sadrzaj>
    <derivirana_varijabla naziv="DomainObject.Predmet.ProtuStrankaListFormated_1">
      <item>Btb - Benedicat te Deus j.d.o.o.</item>
    </derivirana_varijabla>
  </DomainObject.Predmet.ProtuStrankaListFormated>
  <DomainObject.Predmet.ProtuStrankaListFormatedOIB>
    <izvorni_sadrzaj>
      <item>Btb - Benedicat te Deus j.d.o.o., OIB 74542122801</item>
    </izvorni_sadrzaj>
    <derivirana_varijabla naziv="DomainObject.Predmet.ProtuStrankaListFormatedOIB_1">
      <item>Btb - Benedicat te Deus j.d.o.o., OIB 74542122801</item>
    </derivirana_varijabla>
  </DomainObject.Predmet.ProtuStrankaListFormatedOIB>
  <DomainObject.Predmet.ProtuStrankaListFormatedWithAdress>
    <izvorni_sadrzaj>
      <item>Btb - Benedicat te Deus j.d.o.o., Vlaška 39, 10000 Zagreb</item>
    </izvorni_sadrzaj>
    <derivirana_varijabla naziv="DomainObject.Predmet.ProtuStrankaListFormatedWithAdress_1">
      <item>Btb - Benedicat te Deus j.d.o.o., Vlaška 39, 10000 Zagreb</item>
    </derivirana_varijabla>
  </DomainObject.Predmet.ProtuStrankaListFormatedWithAdress>
  <DomainObject.Predmet.ProtuStrankaListFormatedWithAdressOIB>
    <izvorni_sadrzaj>
      <item>Btb - Benedicat te Deus j.d.o.o., OIB 74542122801, Vlaška 39, 10000 Zagreb</item>
    </izvorni_sadrzaj>
    <derivirana_varijabla naziv="DomainObject.Predmet.ProtuStrankaListFormatedWithAdressOIB_1">
      <item>Btb - Benedicat te Deus j.d.o.o., OIB 74542122801, Vlaška 39, 10000 Zagreb</item>
    </derivirana_varijabla>
  </DomainObject.Predmet.ProtuStrankaListFormatedWithAdressOIB>
  <DomainObject.Predmet.ProtuStrankaListNazivFormated>
    <izvorni_sadrzaj>
      <item>Btb - Benedicat te Deus j.d.o.o.</item>
    </izvorni_sadrzaj>
    <derivirana_varijabla naziv="DomainObject.Predmet.ProtuStrankaListNazivFormated_1">
      <item>Btb - Benedicat te Deus j.d.o.o.</item>
    </derivirana_varijabla>
  </DomainObject.Predmet.ProtuStrankaListNazivFormated>
  <DomainObject.Predmet.ProtuStrankaListNazivFormatedOIB>
    <izvorni_sadrzaj>
      <item>Btb - Benedicat te Deus j.d.o.o., OIB 74542122801</item>
    </izvorni_sadrzaj>
    <derivirana_varijabla naziv="DomainObject.Predmet.ProtuStrankaListNazivFormatedOIB_1">
      <item>Btb - Benedicat te Deus j.d.o.o., OIB 74542122801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St-751/2015-5</izvorni_sadrzaj>
    <derivirana_varijabla naziv="DomainObject.PoslovniBrojDokumenta_1">St-751/2015-5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Btb - Benedicat te Deus j.d.o.o.</izvorni_sadrzaj>
    <derivirana_varijabla naziv="DomainObject.Predmet.ProtustrankaIDrugi_1">Btb - Benedicat te Deus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Btb - Benedicat te Deus j.d.o.o., OIB 74542122801, Vlaška 39, 10000 Zagreb</izvorni_sadrzaj>
    <derivirana_varijabla naziv="DomainObject.Predmet.ProtustrankaIDrugiAdressOIB_1">Btb - Benedicat te Deus j.d.o.o., OIB 74542122801, Vlaška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Btb - Benedicat te Deus j.d.o.o.</item>
    </izvorni_sadrzaj>
    <derivirana_varijabla naziv="DomainObject.Predmet.SudioniciListNaziv_1">
      <item>FINA Regionalni centar Zagreb</item>
      <item>Btb - Benedicat te Deus j.d.o.o.</item>
    </derivirana_varijabla>
  </DomainObject.Predmet.SudioniciListNaziv>
  <DomainObject.Predmet.SudioniciListAdressOIB>
    <izvorni_sadrzaj>
      <item>FINA Regionalni centar Zagreb, OIB 85821130368, Trg svibanjskih žrtava 1995. 1,10000 Zagreb</item>
      <item>Btb - Benedicat te Deus j.d.o.o., OIB 74542122801, Vlaška 39,10000 Zagreb</item>
    </izvorni_sadrzaj>
    <derivirana_varijabla naziv="DomainObject.Predmet.SudioniciListAdressOIB_1">
      <item>FINA Regionalni centar Zagreb, OIB 85821130368, Trg svibanjskih žrtava 1995. 1,10000 Zagreb</item>
      <item>Btb - Benedicat te Deus j.d.o.o., OIB 74542122801, Vlaška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74542122801</item>
    </izvorni_sadrzaj>
    <derivirana_varijabla naziv="DomainObject.Predmet.SudioniciListNazivOIB_1">
      <item>, OIB 85821130368</item>
      <item>, OIB 74542122801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5206</properties:Characters>
  <properties:Lines>138</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2015-10-28T07:08:00Z</dcterms:created>
  <dc:creator>Unknown</dc:creator>
  <cp:lastModifiedBy>Ivanka Lukač</cp:lastModifiedBy>
  <cp:lastPrinted>2015-10-27T10:00:00Z</cp:lastPrinted>
  <dcterms:modified xmlns:xsi="http://www.w3.org/2001/XMLSchema-instance" xsi:type="dcterms:W3CDTF">2015-10-28T07:49:00Z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St-751/2015-5 / Odluka - Rješenje</vt:lpwstr>
  </prop:property>
  <prop:property name="CC_coloring" pid="4" fmtid="{D5CDD505-2E9C-101B-9397-08002B2CF9AE}">
    <vt:bool>false</vt:bool>
  </prop:property>
  <prop:property name="BrojStranica" pid="5" fmtid="{D5CDD505-2E9C-101B-9397-08002B2CF9AE}">
    <vt:i4>3</vt:i4>
  </prop:property>
</prop:Properties>
</file>