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3e809" w14:paraId="2d3e809"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BE0A78">
        <w:rPr>
          <w:b/>
          <w:sz w:val="22"/>
          <w:szCs w:val="22"/>
          <w:lang w:val="hr-HR"/>
        </w:rPr>
        <w:t>255</w:t>
      </w:r>
      <w:r w:rsidR="00F00884" w:rsidRPr="00086A8D">
        <w:rPr>
          <w:b/>
          <w:sz w:val="22"/>
          <w:szCs w:val="22"/>
          <w:lang w:val="hr-HR"/>
        </w:rPr>
        <w:t>/</w:t>
      </w:r>
      <w:r w:rsidR="00A448B5" w:rsidRPr="00086A8D">
        <w:rPr>
          <w:b/>
          <w:sz w:val="22"/>
          <w:szCs w:val="22"/>
          <w:lang w:val="hr-HR"/>
        </w:rPr>
        <w:t>201</w:t>
      </w:r>
      <w:r w:rsidR="00BE0A78">
        <w:rPr>
          <w:b/>
          <w:sz w:val="22"/>
          <w:szCs w:val="22"/>
          <w:lang w:val="hr-HR"/>
        </w:rPr>
        <w:t>7</w:t>
      </w:r>
      <w:r w:rsidR="001A20B6" w:rsidRPr="00086A8D">
        <w:rPr>
          <w:b/>
          <w:sz w:val="22"/>
          <w:szCs w:val="22"/>
          <w:lang w:val="hr-HR"/>
        </w:rPr>
        <w:t>-</w:t>
      </w:r>
      <w:r w:rsidR="00BE0A78">
        <w:rPr>
          <w:b/>
          <w:sz w:val="22"/>
          <w:szCs w:val="22"/>
          <w:lang w:val="hr-HR"/>
        </w:rPr>
        <w:t>9</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BE0A78">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BA0649">
        <w:rPr>
          <w:sz w:val="22"/>
          <w:szCs w:val="22"/>
        </w:rPr>
        <w:t xml:space="preserve">om </w:t>
      </w:r>
      <w:r w:rsidR="00BE0A78">
        <w:rPr>
          <w:sz w:val="22"/>
          <w:szCs w:val="22"/>
        </w:rPr>
        <w:t>AIMURNIK društvo s ograničenom odgovornošću za građenje, trgovinu i turizam, Žrnovica, Don Rafaela Radice 38, MBS: 060209189, OIB: 06979487706</w:t>
      </w:r>
      <w:r w:rsidR="009439C1" w:rsidRPr="009439C1">
        <w:rPr>
          <w:sz w:val="22"/>
          <w:szCs w:val="22"/>
        </w:rPr>
        <w:t>,</w:t>
      </w:r>
      <w:r w:rsidR="009439C1" w:rsidRPr="009439C1">
        <w:rPr>
          <w:sz w:val="22"/>
          <w:szCs w:val="22"/>
          <w:lang w:val="en-AU"/>
        </w:rPr>
        <w:t xml:space="preserve"> </w:t>
      </w:r>
      <w:r w:rsidR="00BE0A78" w:rsidRPr="00BE0A78">
        <w:rPr>
          <w:sz w:val="22"/>
          <w:szCs w:val="22"/>
        </w:rPr>
        <w:t xml:space="preserve">izvan ročišta, </w:t>
      </w:r>
      <w:r w:rsidRPr="00BE0A78">
        <w:rPr>
          <w:sz w:val="22"/>
          <w:szCs w:val="22"/>
        </w:rPr>
        <w:t xml:space="preserve">dana </w:t>
      </w:r>
      <w:r w:rsidR="00BE0A78">
        <w:rPr>
          <w:sz w:val="22"/>
          <w:szCs w:val="22"/>
        </w:rPr>
        <w:t>3. siječnja 2018</w:t>
      </w:r>
      <w:r w:rsidRPr="00BE0A78">
        <w:rPr>
          <w:sz w:val="22"/>
          <w:szCs w:val="22"/>
        </w:rPr>
        <w:t>.</w:t>
      </w:r>
      <w:r w:rsidR="001A20B6" w:rsidRPr="00BE0A78">
        <w:rPr>
          <w:sz w:val="22"/>
          <w:szCs w:val="22"/>
        </w:rPr>
        <w:t xml:space="preserve"> </w:t>
      </w:r>
      <w:r w:rsidRPr="00BE0A78">
        <w:rPr>
          <w:sz w:val="22"/>
          <w:szCs w:val="22"/>
        </w:rPr>
        <w:t>godine</w:t>
      </w:r>
    </w:p>
    <w:p w:rsidRDefault="00EF4316" w:rsidR="00EF4316" w:rsidRPr="00BC54A6">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BE0A78" w:rsidRPr="00BE0A78">
        <w:rPr>
          <w:sz w:val="22"/>
          <w:szCs w:val="22"/>
        </w:rPr>
        <w:t>AIMURNIK društvo s ograničenom odgovornošću za građenje, trgovinu i turizam, Žrnovica, Don Rafaela Radice 38, MBS: 060209189, OIB: 06979487706</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06241E" w:rsidR="0006241E">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w:t>
      </w:r>
      <w:r w:rsidR="0006241E" w:rsidRPr="0006241E">
        <w:rPr>
          <w:sz w:val="22"/>
          <w:szCs w:val="22"/>
          <w:lang w:val="hr-HR"/>
        </w:rPr>
        <w:t xml:space="preserve">određuje se u prostorijama Trgovačkog suda u Splitu, na adresi Sukoišanska 6, Split </w:t>
      </w:r>
      <w:r w:rsidR="0006241E">
        <w:rPr>
          <w:sz w:val="22"/>
          <w:szCs w:val="22"/>
          <w:lang w:val="hr-HR"/>
        </w:rPr>
        <w:t>sudnica 4 (</w:t>
      </w:r>
      <w:r w:rsidR="0006241E" w:rsidRPr="0006241E">
        <w:rPr>
          <w:sz w:val="22"/>
          <w:szCs w:val="22"/>
          <w:lang w:val="hr-HR"/>
        </w:rPr>
        <w:t>soba br. 11</w:t>
      </w:r>
      <w:r w:rsidR="0006241E">
        <w:rPr>
          <w:sz w:val="22"/>
          <w:szCs w:val="22"/>
          <w:lang w:val="hr-HR"/>
        </w:rPr>
        <w:t>8)</w:t>
      </w:r>
      <w:r w:rsidR="0006241E" w:rsidRPr="0006241E">
        <w:rPr>
          <w:sz w:val="22"/>
          <w:szCs w:val="22"/>
          <w:lang w:val="hr-HR"/>
        </w:rPr>
        <w:t>, za dan</w:t>
      </w:r>
    </w:p>
    <w:p w:rsidRDefault="0006241E" w:rsidP="0006241E" w:rsidR="0006241E" w:rsidRPr="0006241E">
      <w:pPr>
        <w:ind w:hanging="705" w:left="705"/>
        <w:jc w:val="both"/>
        <w:rPr>
          <w:sz w:val="22"/>
          <w:szCs w:val="22"/>
          <w:lang w:val="hr-HR"/>
        </w:rPr>
      </w:pPr>
    </w:p>
    <w:p w:rsidRDefault="00831C40" w:rsidP="0006241E" w:rsidR="00763F7D" w:rsidRPr="00763F7D">
      <w:pPr>
        <w:ind w:hanging="705" w:left="705"/>
        <w:jc w:val="center"/>
        <w:rPr>
          <w:b/>
          <w:sz w:val="22"/>
          <w:szCs w:val="22"/>
          <w:u w:val="single"/>
          <w:lang w:val="hr-HR"/>
        </w:rPr>
      </w:pPr>
      <w:r>
        <w:rPr>
          <w:b/>
          <w:sz w:val="22"/>
          <w:szCs w:val="22"/>
          <w:u w:val="single"/>
          <w:lang w:val="hr-HR"/>
        </w:rPr>
        <w:t>24</w:t>
      </w:r>
      <w:r w:rsidR="00763F7D" w:rsidRPr="00763F7D">
        <w:rPr>
          <w:b/>
          <w:sz w:val="22"/>
          <w:szCs w:val="22"/>
          <w:u w:val="single"/>
          <w:lang w:val="hr-HR"/>
        </w:rPr>
        <w:t xml:space="preserve">. </w:t>
      </w:r>
      <w:r>
        <w:rPr>
          <w:b/>
          <w:sz w:val="22"/>
          <w:szCs w:val="22"/>
          <w:u w:val="single"/>
          <w:lang w:val="hr-HR"/>
        </w:rPr>
        <w:t>siječnja</w:t>
      </w:r>
      <w:r w:rsidR="00A41D0C">
        <w:rPr>
          <w:b/>
          <w:sz w:val="22"/>
          <w:szCs w:val="22"/>
          <w:u w:val="single"/>
          <w:lang w:val="hr-HR"/>
        </w:rPr>
        <w:t xml:space="preserve"> </w:t>
      </w:r>
      <w:r w:rsidR="00763F7D" w:rsidRPr="00763F7D">
        <w:rPr>
          <w:b/>
          <w:sz w:val="22"/>
          <w:szCs w:val="22"/>
          <w:u w:val="single"/>
          <w:lang w:val="hr-HR"/>
        </w:rPr>
        <w:t>201</w:t>
      </w:r>
      <w:r>
        <w:rPr>
          <w:b/>
          <w:sz w:val="22"/>
          <w:szCs w:val="22"/>
          <w:u w:val="single"/>
          <w:lang w:val="hr-HR"/>
        </w:rPr>
        <w:t>8</w:t>
      </w:r>
      <w:r w:rsidR="00763F7D" w:rsidRPr="00763F7D">
        <w:rPr>
          <w:b/>
          <w:sz w:val="22"/>
          <w:szCs w:val="22"/>
          <w:u w:val="single"/>
          <w:lang w:val="hr-HR"/>
        </w:rPr>
        <w:t xml:space="preserve">. godine u </w:t>
      </w:r>
      <w:r>
        <w:rPr>
          <w:b/>
          <w:sz w:val="22"/>
          <w:szCs w:val="22"/>
          <w:u w:val="single"/>
          <w:lang w:val="hr-HR"/>
        </w:rPr>
        <w:t>10,40</w:t>
      </w:r>
      <w:r w:rsidR="00763F7D" w:rsidRPr="00763F7D">
        <w:rPr>
          <w:b/>
          <w:sz w:val="22"/>
          <w:szCs w:val="22"/>
          <w:u w:val="single"/>
          <w:lang w:val="hr-HR"/>
        </w:rPr>
        <w:t xml:space="preserve">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w:t>
      </w:r>
      <w:r w:rsidR="00860C8B">
        <w:rPr>
          <w:sz w:val="22"/>
          <w:szCs w:val="22"/>
          <w:lang w:val="hr-HR"/>
        </w:rPr>
        <w:t>k</w:t>
      </w:r>
      <w:r w:rsidR="006E1320">
        <w:rPr>
          <w:sz w:val="22"/>
          <w:szCs w:val="22"/>
          <w:lang w:val="hr-HR"/>
        </w:rPr>
        <w:t xml:space="preserve"> dužnika </w:t>
      </w:r>
      <w:r w:rsidR="005F4591">
        <w:rPr>
          <w:sz w:val="22"/>
          <w:szCs w:val="22"/>
          <w:lang w:val="hr-HR"/>
        </w:rPr>
        <w:t>HAUG AI</w:t>
      </w:r>
      <w:r w:rsidR="00831C40">
        <w:rPr>
          <w:sz w:val="22"/>
          <w:szCs w:val="22"/>
          <w:lang w:val="hr-HR"/>
        </w:rPr>
        <w:t>MUR</w:t>
      </w:r>
      <w:r w:rsidRPr="00763F7D">
        <w:rPr>
          <w:sz w:val="22"/>
          <w:szCs w:val="22"/>
          <w:lang w:val="hr-HR"/>
        </w:rPr>
        <w:t>,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Naređuje se zakonsk</w:t>
      </w:r>
      <w:r w:rsidR="00831C40">
        <w:rPr>
          <w:sz w:val="22"/>
          <w:szCs w:val="22"/>
          <w:lang w:val="hr-HR"/>
        </w:rPr>
        <w:t>o</w:t>
      </w:r>
      <w:r w:rsidRPr="00763F7D">
        <w:rPr>
          <w:sz w:val="22"/>
          <w:szCs w:val="22"/>
          <w:lang w:val="hr-HR"/>
        </w:rPr>
        <w:t>m zastupni</w:t>
      </w:r>
      <w:r w:rsidR="00831C40">
        <w:rPr>
          <w:sz w:val="22"/>
          <w:szCs w:val="22"/>
          <w:lang w:val="hr-HR"/>
        </w:rPr>
        <w:t>ku</w:t>
      </w:r>
      <w:r w:rsidRPr="00763F7D">
        <w:rPr>
          <w:sz w:val="22"/>
          <w:szCs w:val="22"/>
          <w:lang w:val="hr-HR"/>
        </w:rPr>
        <w:t xml:space="preserve"> dužnika </w:t>
      </w:r>
      <w:r w:rsidR="00831C40">
        <w:rPr>
          <w:sz w:val="22"/>
          <w:szCs w:val="22"/>
          <w:lang w:val="hr-HR"/>
        </w:rPr>
        <w:t>HAUGU A</w:t>
      </w:r>
      <w:r w:rsidR="005F4591">
        <w:rPr>
          <w:sz w:val="22"/>
          <w:szCs w:val="22"/>
          <w:lang w:val="hr-HR"/>
        </w:rPr>
        <w:t>I</w:t>
      </w:r>
      <w:r w:rsidR="00831C40">
        <w:rPr>
          <w:sz w:val="22"/>
          <w:szCs w:val="22"/>
          <w:lang w:val="hr-HR"/>
        </w:rPr>
        <w:t>MURU</w:t>
      </w:r>
      <w:r w:rsidR="0006241E" w:rsidRPr="0006241E">
        <w:rPr>
          <w:sz w:val="22"/>
          <w:szCs w:val="22"/>
          <w:lang w:val="hr-HR"/>
        </w:rPr>
        <w:t xml:space="preserve"> </w:t>
      </w:r>
      <w:r w:rsidRPr="00763F7D">
        <w:rPr>
          <w:sz w:val="22"/>
          <w:szCs w:val="22"/>
          <w:lang w:val="hr-HR"/>
        </w:rPr>
        <w:t>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 xml:space="preserve">popis imovine i obveza dužnika prema čl. 17. Stečajnog zakona (NN 71/15, </w:t>
      </w:r>
      <w:r w:rsidR="00831C40">
        <w:rPr>
          <w:sz w:val="22"/>
          <w:szCs w:val="22"/>
          <w:lang w:val="hr-HR"/>
        </w:rPr>
        <w:t xml:space="preserve">104/17, </w:t>
      </w:r>
      <w:r w:rsidRPr="00876343">
        <w:rPr>
          <w:sz w:val="22"/>
          <w:szCs w:val="22"/>
          <w:lang w:val="hr-HR"/>
        </w:rPr>
        <w:t>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xml:space="preserve">, </w:t>
      </w:r>
      <w:r w:rsidR="008A5816">
        <w:rPr>
          <w:sz w:val="22"/>
          <w:szCs w:val="22"/>
          <w:lang w:val="hr-HR"/>
        </w:rPr>
        <w:t xml:space="preserve">104/17, </w:t>
      </w:r>
      <w:r w:rsidR="00C21211" w:rsidRPr="00763F7D">
        <w:rPr>
          <w:sz w:val="22"/>
          <w:szCs w:val="22"/>
          <w:lang w:val="hr-HR"/>
        </w:rPr>
        <w:t>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4D5719">
      <w:pPr>
        <w:jc w:val="both"/>
        <w:rPr>
          <w:sz w:val="22"/>
          <w:szCs w:val="22"/>
          <w:lang w:val="hr-HR"/>
        </w:rPr>
      </w:pPr>
      <w:r w:rsidRPr="00763F7D">
        <w:rPr>
          <w:sz w:val="22"/>
          <w:szCs w:val="22"/>
          <w:lang w:val="hr-HR"/>
        </w:rPr>
        <w:tab/>
      </w:r>
      <w:r w:rsidR="004D5719" w:rsidRPr="004D5719">
        <w:rPr>
          <w:sz w:val="22"/>
          <w:szCs w:val="22"/>
          <w:lang w:val="hr-HR"/>
        </w:rPr>
        <w:t>Financijska agencija RC Split,</w:t>
      </w:r>
      <w:r w:rsidR="006835DF">
        <w:rPr>
          <w:sz w:val="22"/>
          <w:szCs w:val="22"/>
          <w:lang w:val="hr-HR"/>
        </w:rPr>
        <w:t xml:space="preserve"> </w:t>
      </w:r>
      <w:r w:rsidR="004D5719" w:rsidRPr="004D5719">
        <w:rPr>
          <w:sz w:val="22"/>
          <w:szCs w:val="22"/>
          <w:lang w:val="hr-HR"/>
        </w:rPr>
        <w:t xml:space="preserve">je podnijela ovom sudu </w:t>
      </w:r>
      <w:r w:rsidR="008A5816">
        <w:rPr>
          <w:sz w:val="22"/>
          <w:szCs w:val="22"/>
          <w:lang w:val="hr-HR"/>
        </w:rPr>
        <w:t>1. lipnja</w:t>
      </w:r>
      <w:r w:rsidR="004D5719" w:rsidRPr="004D5719">
        <w:rPr>
          <w:sz w:val="22"/>
          <w:szCs w:val="22"/>
          <w:lang w:val="hr-HR"/>
        </w:rPr>
        <w:t xml:space="preserve"> 201</w:t>
      </w:r>
      <w:r w:rsidR="008A5816">
        <w:rPr>
          <w:sz w:val="22"/>
          <w:szCs w:val="22"/>
          <w:lang w:val="hr-HR"/>
        </w:rPr>
        <w:t>6</w:t>
      </w:r>
      <w:r w:rsidR="004D5719" w:rsidRPr="004D5719">
        <w:rPr>
          <w:sz w:val="22"/>
          <w:szCs w:val="22"/>
          <w:lang w:val="hr-HR"/>
        </w:rPr>
        <w:t xml:space="preserve">. godine </w:t>
      </w:r>
      <w:r w:rsidR="008A5816">
        <w:rPr>
          <w:sz w:val="22"/>
          <w:szCs w:val="22"/>
          <w:lang w:val="hr-HR"/>
        </w:rPr>
        <w:t>zahtjev</w:t>
      </w:r>
      <w:r w:rsidR="004D5719" w:rsidRPr="004D5719">
        <w:rPr>
          <w:sz w:val="22"/>
          <w:szCs w:val="22"/>
          <w:lang w:val="hr-HR"/>
        </w:rPr>
        <w:t xml:space="preserve"> za </w:t>
      </w:r>
      <w:r w:rsidR="0006241E">
        <w:rPr>
          <w:sz w:val="22"/>
          <w:szCs w:val="22"/>
          <w:lang w:val="hr-HR"/>
        </w:rPr>
        <w:t>provedbu skraćenog</w:t>
      </w:r>
      <w:r w:rsidR="004D5719" w:rsidRPr="004D5719">
        <w:rPr>
          <w:sz w:val="22"/>
          <w:szCs w:val="22"/>
          <w:lang w:val="hr-HR"/>
        </w:rPr>
        <w:t xml:space="preserve"> stečajnog postupka nad dužnikom. U prijedlogu se u bitnome navodi da na dan </w:t>
      </w:r>
      <w:r w:rsidR="00470AB3">
        <w:rPr>
          <w:sz w:val="22"/>
          <w:szCs w:val="22"/>
          <w:lang w:val="hr-HR"/>
        </w:rPr>
        <w:t>1</w:t>
      </w:r>
      <w:r w:rsidR="004D5719" w:rsidRPr="004D5719">
        <w:rPr>
          <w:sz w:val="22"/>
          <w:szCs w:val="22"/>
          <w:lang w:val="hr-HR"/>
        </w:rPr>
        <w:t xml:space="preserve">. </w:t>
      </w:r>
      <w:r w:rsidR="007B231F">
        <w:rPr>
          <w:sz w:val="22"/>
          <w:szCs w:val="22"/>
          <w:lang w:val="hr-HR"/>
        </w:rPr>
        <w:t>rujna</w:t>
      </w:r>
      <w:r w:rsidR="004D5719" w:rsidRPr="004D5719">
        <w:rPr>
          <w:sz w:val="22"/>
          <w:szCs w:val="22"/>
          <w:lang w:val="hr-HR"/>
        </w:rPr>
        <w:t xml:space="preserve"> 201</w:t>
      </w:r>
      <w:r w:rsidR="00470AB3">
        <w:rPr>
          <w:sz w:val="22"/>
          <w:szCs w:val="22"/>
          <w:lang w:val="hr-HR"/>
        </w:rPr>
        <w:t>5</w:t>
      </w:r>
      <w:r w:rsidR="004D5719" w:rsidRPr="004D5719">
        <w:rPr>
          <w:sz w:val="22"/>
          <w:szCs w:val="22"/>
          <w:lang w:val="hr-HR"/>
        </w:rPr>
        <w:t xml:space="preserve">. godine dužnik u Očevidniku redoslijeda osnova za plaćanje ima evidentirane neizvršene osnove za plaćanje u neprekinutom razdoblju od </w:t>
      </w:r>
      <w:r w:rsidR="008A5816">
        <w:rPr>
          <w:sz w:val="22"/>
          <w:szCs w:val="22"/>
          <w:lang w:val="hr-HR"/>
        </w:rPr>
        <w:t>3.073</w:t>
      </w:r>
      <w:r w:rsidR="0006241E">
        <w:rPr>
          <w:sz w:val="22"/>
          <w:szCs w:val="22"/>
          <w:lang w:val="hr-HR"/>
        </w:rPr>
        <w:t xml:space="preserve"> </w:t>
      </w:r>
      <w:r w:rsidR="004D5719" w:rsidRPr="004D5719">
        <w:rPr>
          <w:sz w:val="22"/>
          <w:szCs w:val="22"/>
          <w:lang w:val="hr-HR"/>
        </w:rPr>
        <w:t xml:space="preserve">dana u ukupnom iznosu od </w:t>
      </w:r>
      <w:r w:rsidR="00DA4D53">
        <w:rPr>
          <w:sz w:val="22"/>
          <w:szCs w:val="22"/>
          <w:lang w:val="hr-HR"/>
        </w:rPr>
        <w:t>726.861,13</w:t>
      </w:r>
      <w:r w:rsidR="0006241E">
        <w:rPr>
          <w:sz w:val="22"/>
          <w:szCs w:val="22"/>
          <w:lang w:val="hr-HR"/>
        </w:rPr>
        <w:t xml:space="preserve"> </w:t>
      </w:r>
      <w:r w:rsidR="00A67C72">
        <w:rPr>
          <w:sz w:val="22"/>
          <w:szCs w:val="22"/>
          <w:lang w:val="hr-HR"/>
        </w:rPr>
        <w:t xml:space="preserve">kuna, da </w:t>
      </w:r>
      <w:r w:rsidR="0006241E">
        <w:rPr>
          <w:sz w:val="22"/>
          <w:szCs w:val="22"/>
          <w:lang w:val="hr-HR"/>
        </w:rPr>
        <w:t>ne</w:t>
      </w:r>
      <w:r w:rsidR="00A67C72">
        <w:rPr>
          <w:sz w:val="22"/>
          <w:szCs w:val="22"/>
          <w:lang w:val="hr-HR"/>
        </w:rPr>
        <w:t xml:space="preserve">ma </w:t>
      </w:r>
      <w:r w:rsidR="004D5719" w:rsidRPr="004D5719">
        <w:rPr>
          <w:sz w:val="22"/>
          <w:szCs w:val="22"/>
          <w:lang w:val="hr-HR"/>
        </w:rPr>
        <w:t>zaposlen</w:t>
      </w:r>
      <w:r w:rsidR="0006241E">
        <w:rPr>
          <w:sz w:val="22"/>
          <w:szCs w:val="22"/>
          <w:lang w:val="hr-HR"/>
        </w:rPr>
        <w:t>ih</w:t>
      </w:r>
      <w:r w:rsidR="004D5719" w:rsidRPr="004D5719">
        <w:rPr>
          <w:sz w:val="22"/>
          <w:szCs w:val="22"/>
          <w:lang w:val="hr-HR"/>
        </w:rPr>
        <w:t xml:space="preserve">, da </w:t>
      </w:r>
      <w:r w:rsidR="00DA4D53">
        <w:rPr>
          <w:sz w:val="22"/>
          <w:szCs w:val="22"/>
          <w:lang w:val="hr-HR"/>
        </w:rPr>
        <w:t>nema</w:t>
      </w:r>
      <w:r w:rsidR="004D5719" w:rsidRPr="004D5719">
        <w:rPr>
          <w:sz w:val="22"/>
          <w:szCs w:val="22"/>
          <w:lang w:val="hr-HR"/>
        </w:rPr>
        <w:t xml:space="preserve"> račun</w:t>
      </w:r>
      <w:r w:rsidR="009030D6">
        <w:rPr>
          <w:sz w:val="22"/>
          <w:szCs w:val="22"/>
          <w:lang w:val="hr-HR"/>
        </w:rPr>
        <w:t xml:space="preserve">, </w:t>
      </w:r>
      <w:r w:rsidR="004D5719" w:rsidRPr="004D5719">
        <w:rPr>
          <w:sz w:val="22"/>
          <w:szCs w:val="22"/>
          <w:lang w:val="hr-HR"/>
        </w:rPr>
        <w:t xml:space="preserve">da ne raspolaže drugim podacima o imovini, te da </w:t>
      </w:r>
      <w:r w:rsidR="00D40196">
        <w:rPr>
          <w:sz w:val="22"/>
          <w:szCs w:val="22"/>
          <w:lang w:val="hr-HR"/>
        </w:rPr>
        <w:t>ne</w:t>
      </w:r>
      <w:r w:rsidR="004D5719" w:rsidRPr="004D5719">
        <w:rPr>
          <w:sz w:val="22"/>
          <w:szCs w:val="22"/>
          <w:lang w:val="hr-HR"/>
        </w:rPr>
        <w:t>ma zaplijenjenih sredstava na ime predujma za namirenje troškova stečajnog postupka</w:t>
      </w:r>
      <w:r w:rsidR="004D5719">
        <w:rPr>
          <w:sz w:val="22"/>
          <w:szCs w:val="22"/>
          <w:lang w:val="hr-HR"/>
        </w:rPr>
        <w:t>.</w:t>
      </w:r>
    </w:p>
    <w:p w:rsidRDefault="004D5719" w:rsidP="004D5719" w:rsidR="004D5719" w:rsidRPr="00CF455D">
      <w:pPr>
        <w:jc w:val="both"/>
        <w:rPr>
          <w:sz w:val="16"/>
          <w:szCs w:val="16"/>
          <w:lang w:val="hr-HR"/>
        </w:rPr>
      </w:pPr>
    </w:p>
    <w:p w:rsidRDefault="0006241E" w:rsidP="0006241E" w:rsidR="0006241E" w:rsidRPr="0006241E">
      <w:pPr>
        <w:ind w:firstLine="708"/>
        <w:jc w:val="both"/>
        <w:rPr>
          <w:sz w:val="22"/>
          <w:szCs w:val="22"/>
          <w:lang w:val="hr-HR"/>
        </w:rPr>
      </w:pPr>
      <w:r w:rsidRPr="0006241E">
        <w:rPr>
          <w:sz w:val="22"/>
          <w:szCs w:val="22"/>
          <w:lang w:val="hr-HR"/>
        </w:rPr>
        <w:t xml:space="preserve">Postupajući po zahtjevu ovaj sud je donio rješenje posl.br. </w:t>
      </w:r>
      <w:r w:rsidR="00E679D9">
        <w:rPr>
          <w:sz w:val="22"/>
          <w:szCs w:val="22"/>
          <w:lang w:val="hr-HR"/>
        </w:rPr>
        <w:t xml:space="preserve">11 </w:t>
      </w:r>
      <w:r w:rsidRPr="0006241E">
        <w:rPr>
          <w:sz w:val="22"/>
          <w:szCs w:val="22"/>
          <w:lang w:val="hr-HR"/>
        </w:rPr>
        <w:t xml:space="preserve">St. </w:t>
      </w:r>
      <w:r w:rsidR="00E679D9">
        <w:rPr>
          <w:sz w:val="22"/>
          <w:szCs w:val="22"/>
          <w:lang w:val="hr-HR"/>
        </w:rPr>
        <w:t>1338</w:t>
      </w:r>
      <w:r w:rsidRPr="0006241E">
        <w:rPr>
          <w:sz w:val="22"/>
          <w:szCs w:val="22"/>
          <w:lang w:val="hr-HR"/>
        </w:rPr>
        <w:t>/</w:t>
      </w:r>
      <w:r>
        <w:rPr>
          <w:sz w:val="22"/>
          <w:szCs w:val="22"/>
          <w:lang w:val="hr-HR"/>
        </w:rPr>
        <w:t>201</w:t>
      </w:r>
      <w:r w:rsidR="00E679D9">
        <w:rPr>
          <w:sz w:val="22"/>
          <w:szCs w:val="22"/>
          <w:lang w:val="hr-HR"/>
        </w:rPr>
        <w:t>6</w:t>
      </w:r>
      <w:r w:rsidRPr="0006241E">
        <w:rPr>
          <w:sz w:val="22"/>
          <w:szCs w:val="22"/>
          <w:lang w:val="hr-HR"/>
        </w:rPr>
        <w:t xml:space="preserve"> od </w:t>
      </w:r>
      <w:r w:rsidR="00C17399">
        <w:rPr>
          <w:sz w:val="22"/>
          <w:szCs w:val="22"/>
          <w:lang w:val="hr-HR"/>
        </w:rPr>
        <w:t>2</w:t>
      </w:r>
      <w:r w:rsidR="00E679D9">
        <w:rPr>
          <w:sz w:val="22"/>
          <w:szCs w:val="22"/>
          <w:lang w:val="hr-HR"/>
        </w:rPr>
        <w:t>6</w:t>
      </w:r>
      <w:r w:rsidRPr="0006241E">
        <w:rPr>
          <w:sz w:val="22"/>
          <w:szCs w:val="22"/>
          <w:lang w:val="hr-HR"/>
        </w:rPr>
        <w:t xml:space="preserve">. </w:t>
      </w:r>
      <w:r w:rsidR="00E679D9">
        <w:rPr>
          <w:sz w:val="22"/>
          <w:szCs w:val="22"/>
          <w:lang w:val="hr-HR"/>
        </w:rPr>
        <w:t>siječnja</w:t>
      </w:r>
      <w:r w:rsidRPr="0006241E">
        <w:rPr>
          <w:sz w:val="22"/>
          <w:szCs w:val="22"/>
          <w:lang w:val="hr-HR"/>
        </w:rPr>
        <w:t xml:space="preserve"> 201</w:t>
      </w:r>
      <w:r w:rsidR="00E679D9">
        <w:rPr>
          <w:sz w:val="22"/>
          <w:szCs w:val="22"/>
          <w:lang w:val="hr-HR"/>
        </w:rPr>
        <w:t>7</w:t>
      </w:r>
      <w:r w:rsidRPr="0006241E">
        <w:rPr>
          <w:sz w:val="22"/>
          <w:szCs w:val="22"/>
          <w:lang w:val="hr-HR"/>
        </w:rPr>
        <w:t>. godine kojim obustavlja skraćeni stečajni postupak, budući da je zaprimljen p</w:t>
      </w:r>
      <w:r>
        <w:rPr>
          <w:sz w:val="22"/>
          <w:szCs w:val="22"/>
          <w:lang w:val="hr-HR"/>
        </w:rPr>
        <w:t xml:space="preserve">rijedlog </w:t>
      </w:r>
      <w:r w:rsidRPr="0006241E">
        <w:rPr>
          <w:sz w:val="22"/>
          <w:szCs w:val="22"/>
          <w:lang w:val="hr-HR"/>
        </w:rPr>
        <w:t>od Republika Hrvatska, Ministarstvo financija</w:t>
      </w:r>
      <w:r>
        <w:rPr>
          <w:sz w:val="22"/>
          <w:szCs w:val="22"/>
          <w:lang w:val="hr-HR"/>
        </w:rPr>
        <w:t xml:space="preserve"> (list spisa </w:t>
      </w:r>
      <w:r w:rsidR="00E147A4">
        <w:rPr>
          <w:sz w:val="22"/>
          <w:szCs w:val="22"/>
          <w:lang w:val="hr-HR"/>
        </w:rPr>
        <w:t>12-15</w:t>
      </w:r>
      <w:r>
        <w:rPr>
          <w:sz w:val="22"/>
          <w:szCs w:val="22"/>
          <w:lang w:val="hr-HR"/>
        </w:rPr>
        <w:t>)</w:t>
      </w:r>
      <w:r w:rsidRPr="0006241E">
        <w:rPr>
          <w:sz w:val="22"/>
          <w:szCs w:val="22"/>
          <w:lang w:val="hr-HR"/>
        </w:rPr>
        <w:t xml:space="preserve"> </w:t>
      </w:r>
      <w:r>
        <w:rPr>
          <w:sz w:val="22"/>
          <w:szCs w:val="22"/>
          <w:lang w:val="hr-HR"/>
        </w:rPr>
        <w:t xml:space="preserve">za pokretanje stečajnog postupka navodeći da </w:t>
      </w:r>
      <w:r w:rsidRPr="0006241E">
        <w:rPr>
          <w:sz w:val="22"/>
          <w:szCs w:val="22"/>
          <w:lang w:val="hr-HR"/>
        </w:rPr>
        <w:t xml:space="preserve">dužnik </w:t>
      </w:r>
      <w:r w:rsidR="00E147A4">
        <w:rPr>
          <w:sz w:val="22"/>
          <w:szCs w:val="22"/>
          <w:lang w:val="hr-HR"/>
        </w:rPr>
        <w:t xml:space="preserve">prema bilanci iz 2010. godine </w:t>
      </w:r>
      <w:r w:rsidRPr="0006241E">
        <w:rPr>
          <w:sz w:val="22"/>
          <w:szCs w:val="22"/>
          <w:lang w:val="hr-HR"/>
        </w:rPr>
        <w:t xml:space="preserve">ima </w:t>
      </w:r>
      <w:r w:rsidR="00860C8B">
        <w:rPr>
          <w:sz w:val="22"/>
          <w:szCs w:val="22"/>
          <w:lang w:val="hr-HR"/>
        </w:rPr>
        <w:t xml:space="preserve">imovine </w:t>
      </w:r>
      <w:r w:rsidR="00E147A4">
        <w:rPr>
          <w:sz w:val="22"/>
          <w:szCs w:val="22"/>
          <w:lang w:val="hr-HR"/>
        </w:rPr>
        <w:t>dostne za namirenje troškova stečajnog psotupka</w:t>
      </w:r>
      <w:r w:rsidRPr="0006241E">
        <w:rPr>
          <w:sz w:val="22"/>
          <w:szCs w:val="22"/>
          <w:lang w:val="hr-HR"/>
        </w:rPr>
        <w:t>.</w:t>
      </w:r>
    </w:p>
    <w:p w:rsidRDefault="0006241E" w:rsidP="00C4797F" w:rsidR="0006241E" w:rsidRPr="00860C8B">
      <w:pPr>
        <w:ind w:firstLine="708"/>
        <w:jc w:val="both"/>
        <w:rPr>
          <w:sz w:val="16"/>
          <w:szCs w:val="16"/>
          <w:lang w:val="hr-HR"/>
        </w:rPr>
      </w:pPr>
    </w:p>
    <w:p w:rsidRDefault="00AF3019" w:rsidP="00AF3019" w:rsidR="00AF3019" w:rsidRPr="00AF3019">
      <w:pPr>
        <w:ind w:firstLine="708"/>
        <w:jc w:val="both"/>
        <w:rPr>
          <w:sz w:val="22"/>
          <w:szCs w:val="22"/>
          <w:lang w:val="hr-HR"/>
        </w:rPr>
      </w:pPr>
      <w:r w:rsidRPr="00AF3019">
        <w:rPr>
          <w:sz w:val="22"/>
          <w:szCs w:val="22"/>
          <w:lang w:val="hr-HR"/>
        </w:rPr>
        <w:t xml:space="preserve">Sukladno čl. 115. SZ na temelju prijedloga za otvaranje stečajnog postupka sud donosi rješenje o pokretanju prethodnog postupka radi utvrđenja pretpostavki za otvaranje stečajnog postupka (prethodni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w:t>
      </w:r>
      <w:r w:rsidR="00E147A4">
        <w:rPr>
          <w:sz w:val="22"/>
          <w:szCs w:val="22"/>
          <w:lang w:val="hr-HR"/>
        </w:rPr>
        <w:t>m</w:t>
      </w:r>
      <w:r w:rsidR="00E36739">
        <w:rPr>
          <w:sz w:val="22"/>
          <w:szCs w:val="22"/>
          <w:lang w:val="hr-HR"/>
        </w:rPr>
        <w:t xml:space="preserve">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w:t>
      </w:r>
      <w:r w:rsidR="005F1ED8" w:rsidRPr="00357AC3">
        <w:rPr>
          <w:sz w:val="22"/>
          <w:szCs w:val="22"/>
          <w:lang w:val="hr-HR"/>
        </w:rPr>
        <w:lastRenderedPageBreak/>
        <w:t>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E147A4">
        <w:rPr>
          <w:b/>
          <w:sz w:val="22"/>
          <w:szCs w:val="22"/>
          <w:lang w:val="hr-HR"/>
        </w:rPr>
        <w:t>3 siječnja</w:t>
      </w:r>
      <w:r w:rsidRPr="00086A8D">
        <w:rPr>
          <w:b/>
          <w:sz w:val="22"/>
          <w:szCs w:val="22"/>
          <w:lang w:val="hr-HR"/>
        </w:rPr>
        <w:t xml:space="preserve"> 201</w:t>
      </w:r>
      <w:r w:rsidR="00E147A4">
        <w:rPr>
          <w:b/>
          <w:sz w:val="22"/>
          <w:szCs w:val="22"/>
          <w:lang w:val="hr-HR"/>
        </w:rPr>
        <w:t>8</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E147A4">
        <w:rPr>
          <w:sz w:val="22"/>
          <w:szCs w:val="22"/>
          <w:lang w:val="hr-HR"/>
        </w:rPr>
        <w:t>03</w:t>
      </w:r>
      <w:r w:rsidRPr="00086A8D">
        <w:rPr>
          <w:sz w:val="22"/>
          <w:szCs w:val="22"/>
          <w:lang w:val="hr-HR"/>
        </w:rPr>
        <w:t>.</w:t>
      </w:r>
      <w:r w:rsidR="00E147A4">
        <w:rPr>
          <w:sz w:val="22"/>
          <w:szCs w:val="22"/>
          <w:lang w:val="hr-HR"/>
        </w:rPr>
        <w:t>01</w:t>
      </w:r>
      <w:r w:rsidRPr="00086A8D">
        <w:rPr>
          <w:sz w:val="22"/>
          <w:szCs w:val="22"/>
          <w:lang w:val="hr-HR"/>
        </w:rPr>
        <w:t>.201</w:t>
      </w:r>
      <w:r w:rsidR="00E147A4">
        <w:rPr>
          <w:sz w:val="22"/>
          <w:szCs w:val="22"/>
          <w:lang w:val="hr-HR"/>
        </w:rPr>
        <w:t>8</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A35949" w:rsidR="0063087C">
      <w:pPr>
        <w:pStyle w:val="Tijeloteksta"/>
        <w:rPr>
          <w:sz w:val="22"/>
          <w:szCs w:val="22"/>
        </w:rPr>
      </w:pPr>
      <w:r>
        <w:rPr>
          <w:sz w:val="22"/>
          <w:szCs w:val="22"/>
        </w:rPr>
        <w:t xml:space="preserve">- </w:t>
      </w:r>
      <w:r w:rsidR="005F4591">
        <w:rPr>
          <w:sz w:val="22"/>
          <w:szCs w:val="22"/>
          <w:lang w:val="en-AU"/>
        </w:rPr>
        <w:t>Haug Aimur</w:t>
      </w:r>
      <w:r w:rsidR="00A35949">
        <w:rPr>
          <w:sz w:val="22"/>
          <w:szCs w:val="22"/>
        </w:rPr>
        <w:t>,</w:t>
      </w:r>
      <w:r w:rsidR="005F4591">
        <w:rPr>
          <w:sz w:val="22"/>
          <w:szCs w:val="22"/>
        </w:rPr>
        <w:t xml:space="preserve"> Tallinn, Estonija, na adresu dužnika,</w:t>
      </w:r>
    </w:p>
    <w:p w:rsidRDefault="00612073" w:rsidP="00AE21DC" w:rsidR="0006241E">
      <w:pPr>
        <w:pStyle w:val="Tijeloteksta"/>
        <w:rPr>
          <w:sz w:val="22"/>
          <w:szCs w:val="22"/>
        </w:rPr>
      </w:pPr>
      <w:r>
        <w:rPr>
          <w:sz w:val="22"/>
          <w:szCs w:val="22"/>
        </w:rPr>
        <w:t xml:space="preserve">- </w:t>
      </w:r>
      <w:r w:rsidR="0006241E">
        <w:rPr>
          <w:sz w:val="22"/>
          <w:szCs w:val="22"/>
        </w:rPr>
        <w:t>ŽDO Split, Građansko-upravni odjel,</w:t>
      </w:r>
    </w:p>
    <w:p w:rsidRDefault="0006241E" w:rsidP="00AE21DC" w:rsidR="00805354">
      <w:pPr>
        <w:pStyle w:val="Tijeloteksta"/>
        <w:rPr>
          <w:sz w:val="22"/>
          <w:szCs w:val="22"/>
        </w:rPr>
      </w:pPr>
      <w:r>
        <w:rPr>
          <w:sz w:val="22"/>
          <w:szCs w:val="22"/>
        </w:rPr>
        <w:t xml:space="preserve">- </w:t>
      </w:r>
      <w:r w:rsidR="00612073">
        <w:rPr>
          <w:sz w:val="22"/>
          <w:szCs w:val="22"/>
        </w:rPr>
        <w:t>FINA</w:t>
      </w:r>
      <w:r w:rsidR="00805354">
        <w:rPr>
          <w:sz w:val="22"/>
          <w:szCs w:val="22"/>
        </w:rPr>
        <w:t>, Podružnica Dubrovnik,</w:t>
      </w:r>
      <w:r w:rsidR="00162E65">
        <w:rPr>
          <w:sz w:val="22"/>
          <w:szCs w:val="22"/>
        </w:rPr>
        <w:t xml:space="preserve"> elektroničkom poštom i</w:t>
      </w:r>
      <w:r w:rsidR="00041214">
        <w:rPr>
          <w:sz w:val="22"/>
          <w:szCs w:val="22"/>
        </w:rPr>
        <w:t xml:space="preserve"> putem e oglasne ploče,</w:t>
      </w:r>
    </w:p>
    <w:p w:rsidRDefault="0018032E" w:rsidP="00AE21DC" w:rsidR="00EF4316" w:rsidRPr="00086A8D">
      <w:pPr>
        <w:pStyle w:val="Tijeloteksta"/>
        <w:rPr>
          <w:sz w:val="22"/>
          <w:szCs w:val="22"/>
        </w:rPr>
      </w:pPr>
      <w:r>
        <w:rPr>
          <w:sz w:val="22"/>
          <w:szCs w:val="22"/>
          <w:lang w:val="en-AU"/>
        </w:rPr>
        <w:t xml:space="preserve">- </w:t>
      </w:r>
      <w:r w:rsidR="00805354">
        <w:rPr>
          <w:sz w:val="22"/>
          <w:szCs w:val="22"/>
        </w:rPr>
        <w:t>mrežna stranica e oglasna ploča</w:t>
      </w:r>
      <w:r w:rsidR="0020059B" w:rsidRPr="00086A8D">
        <w:rPr>
          <w:sz w:val="22"/>
          <w:szCs w:val="22"/>
        </w:rPr>
        <w:t>.</w:t>
      </w:r>
      <w:r w:rsidR="003C52FE" w:rsidRPr="00086A8D">
        <w:rPr>
          <w:sz w:val="22"/>
          <w:szCs w:val="22"/>
        </w:rPr>
        <w:t xml:space="preserve"> </w:t>
      </w:r>
    </w:p>
    <w:sectPr w:rsidSect="00BC54A6" w:rsidR="00EF4316" w:rsidRPr="00086A8D">
      <w:headerReference w:type="even" r:id="rId13"/>
      <w:headerReference w:type="default" r:id="rId14"/>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E1C87">
      <w:rPr>
        <w:rStyle w:val="Brojstranice"/>
        <w:noProof/>
      </w:rPr>
      <w:t>3</w:t>
    </w:r>
    <w:r>
      <w:rPr>
        <w:rStyle w:val="Brojstranice"/>
      </w:rPr>
      <w:fldChar w:fldCharType="end"/>
    </w:r>
  </w:p>
  <w:p w:rsidRDefault="00B86023" w:rsidP="00B86023" w:rsidR="00B86023" w:rsidRPr="00B86023">
    <w:pPr>
      <w:jc w:val="right"/>
      <w:rPr>
        <w:b/>
        <w:sz w:val="22"/>
        <w:szCs w:val="22"/>
        <w:lang w:val="hr-HR"/>
      </w:rPr>
    </w:pPr>
    <w:r w:rsidRPr="00B86023">
      <w:rPr>
        <w:b/>
        <w:sz w:val="22"/>
        <w:szCs w:val="22"/>
        <w:lang w:val="hr-HR"/>
      </w:rPr>
      <w:t>Posl. br. 6-St.</w:t>
    </w:r>
    <w:r w:rsidR="00BE0A78">
      <w:rPr>
        <w:b/>
        <w:sz w:val="22"/>
        <w:szCs w:val="22"/>
        <w:lang w:val="hr-HR"/>
      </w:rPr>
      <w:t>255</w:t>
    </w:r>
    <w:r w:rsidRPr="00B86023">
      <w:rPr>
        <w:b/>
        <w:sz w:val="22"/>
        <w:szCs w:val="22"/>
        <w:lang w:val="hr-HR"/>
      </w:rPr>
      <w:t>/201</w:t>
    </w:r>
    <w:r w:rsidR="00BE0A78">
      <w:rPr>
        <w:b/>
        <w:sz w:val="22"/>
        <w:szCs w:val="22"/>
        <w:lang w:val="hr-HR"/>
      </w:rPr>
      <w:t>7</w:t>
    </w:r>
    <w:r w:rsidRPr="00B86023">
      <w:rPr>
        <w:b/>
        <w:sz w:val="22"/>
        <w:szCs w:val="22"/>
        <w:lang w:val="hr-HR"/>
      </w:rPr>
      <w:t>-</w:t>
    </w:r>
    <w:r w:rsidR="00BE0A78">
      <w:rPr>
        <w:b/>
        <w:sz w:val="22"/>
        <w:szCs w:val="22"/>
        <w:lang w:val="hr-HR"/>
      </w:rPr>
      <w:t>9</w:t>
    </w:r>
  </w:p>
  <w:p w:rsidRDefault="0006241E" w:rsidP="00B86023" w:rsidR="0006241E" w:rsidRPr="0006241E">
    <w:pPr>
      <w:jc w:val="right"/>
      <w:rPr>
        <w:b/>
        <w:sz w:val="22"/>
        <w:szCs w:val="22"/>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320B8"/>
    <w:rsid w:val="00041214"/>
    <w:rsid w:val="00053F8D"/>
    <w:rsid w:val="0006241E"/>
    <w:rsid w:val="00063A16"/>
    <w:rsid w:val="0008519B"/>
    <w:rsid w:val="00086A8D"/>
    <w:rsid w:val="000B14D5"/>
    <w:rsid w:val="000B1B69"/>
    <w:rsid w:val="000C05DB"/>
    <w:rsid w:val="000C2457"/>
    <w:rsid w:val="000C4CFD"/>
    <w:rsid w:val="000E4888"/>
    <w:rsid w:val="000E7E22"/>
    <w:rsid w:val="00104BE3"/>
    <w:rsid w:val="001159DC"/>
    <w:rsid w:val="0014038E"/>
    <w:rsid w:val="00151572"/>
    <w:rsid w:val="001544B5"/>
    <w:rsid w:val="00162488"/>
    <w:rsid w:val="00162E65"/>
    <w:rsid w:val="00170C78"/>
    <w:rsid w:val="0018032E"/>
    <w:rsid w:val="00185441"/>
    <w:rsid w:val="00193502"/>
    <w:rsid w:val="00196001"/>
    <w:rsid w:val="00197DDC"/>
    <w:rsid w:val="001A20B6"/>
    <w:rsid w:val="001A5ECC"/>
    <w:rsid w:val="001C4561"/>
    <w:rsid w:val="001E7697"/>
    <w:rsid w:val="001F08BA"/>
    <w:rsid w:val="001F7D38"/>
    <w:rsid w:val="0020059B"/>
    <w:rsid w:val="002043CB"/>
    <w:rsid w:val="002377F4"/>
    <w:rsid w:val="00256749"/>
    <w:rsid w:val="00261C0E"/>
    <w:rsid w:val="0027108A"/>
    <w:rsid w:val="00271D22"/>
    <w:rsid w:val="002734EE"/>
    <w:rsid w:val="002877F3"/>
    <w:rsid w:val="002A2C64"/>
    <w:rsid w:val="002C5D66"/>
    <w:rsid w:val="002D1FE7"/>
    <w:rsid w:val="002D59C7"/>
    <w:rsid w:val="002D7EE3"/>
    <w:rsid w:val="003208BD"/>
    <w:rsid w:val="00330F58"/>
    <w:rsid w:val="003328D9"/>
    <w:rsid w:val="00342844"/>
    <w:rsid w:val="00357AC3"/>
    <w:rsid w:val="00373730"/>
    <w:rsid w:val="0039040F"/>
    <w:rsid w:val="003A1AC1"/>
    <w:rsid w:val="003C0C95"/>
    <w:rsid w:val="003C52FE"/>
    <w:rsid w:val="003E475F"/>
    <w:rsid w:val="003F158D"/>
    <w:rsid w:val="00410B76"/>
    <w:rsid w:val="00410D53"/>
    <w:rsid w:val="00421825"/>
    <w:rsid w:val="00424950"/>
    <w:rsid w:val="00434741"/>
    <w:rsid w:val="00446F6E"/>
    <w:rsid w:val="00470AB3"/>
    <w:rsid w:val="00477FDE"/>
    <w:rsid w:val="0049238A"/>
    <w:rsid w:val="004A115A"/>
    <w:rsid w:val="004C1224"/>
    <w:rsid w:val="004C271B"/>
    <w:rsid w:val="004C3D10"/>
    <w:rsid w:val="004C50CC"/>
    <w:rsid w:val="004D5719"/>
    <w:rsid w:val="005312AD"/>
    <w:rsid w:val="0059486F"/>
    <w:rsid w:val="0059596A"/>
    <w:rsid w:val="005A78A8"/>
    <w:rsid w:val="005F1ED8"/>
    <w:rsid w:val="005F4591"/>
    <w:rsid w:val="00607A51"/>
    <w:rsid w:val="00612073"/>
    <w:rsid w:val="006216EC"/>
    <w:rsid w:val="0063087C"/>
    <w:rsid w:val="00645D3A"/>
    <w:rsid w:val="0065029E"/>
    <w:rsid w:val="006835DF"/>
    <w:rsid w:val="00697CE6"/>
    <w:rsid w:val="006B56C1"/>
    <w:rsid w:val="006C2245"/>
    <w:rsid w:val="006C445A"/>
    <w:rsid w:val="006D0742"/>
    <w:rsid w:val="006D2C62"/>
    <w:rsid w:val="006D49B4"/>
    <w:rsid w:val="006D7447"/>
    <w:rsid w:val="006E10C1"/>
    <w:rsid w:val="006E1320"/>
    <w:rsid w:val="006E2B19"/>
    <w:rsid w:val="00714001"/>
    <w:rsid w:val="00742494"/>
    <w:rsid w:val="0075423B"/>
    <w:rsid w:val="00763F7D"/>
    <w:rsid w:val="007718B2"/>
    <w:rsid w:val="00772A03"/>
    <w:rsid w:val="00775C8D"/>
    <w:rsid w:val="00790EF2"/>
    <w:rsid w:val="00793003"/>
    <w:rsid w:val="007A294C"/>
    <w:rsid w:val="007A7579"/>
    <w:rsid w:val="007B231F"/>
    <w:rsid w:val="007B3220"/>
    <w:rsid w:val="007E065A"/>
    <w:rsid w:val="007E206B"/>
    <w:rsid w:val="007F11B9"/>
    <w:rsid w:val="00805354"/>
    <w:rsid w:val="0082407F"/>
    <w:rsid w:val="00831C40"/>
    <w:rsid w:val="00832035"/>
    <w:rsid w:val="00851540"/>
    <w:rsid w:val="008526B4"/>
    <w:rsid w:val="00860C8B"/>
    <w:rsid w:val="00871F4E"/>
    <w:rsid w:val="00876343"/>
    <w:rsid w:val="00877990"/>
    <w:rsid w:val="008819B7"/>
    <w:rsid w:val="008966E6"/>
    <w:rsid w:val="008A0BDF"/>
    <w:rsid w:val="008A5816"/>
    <w:rsid w:val="008B261F"/>
    <w:rsid w:val="008B2C6D"/>
    <w:rsid w:val="008B6164"/>
    <w:rsid w:val="008C02CB"/>
    <w:rsid w:val="008D339B"/>
    <w:rsid w:val="009030D6"/>
    <w:rsid w:val="0093736B"/>
    <w:rsid w:val="009439C1"/>
    <w:rsid w:val="009505E6"/>
    <w:rsid w:val="00951CEF"/>
    <w:rsid w:val="00962520"/>
    <w:rsid w:val="009D1CA9"/>
    <w:rsid w:val="009D373A"/>
    <w:rsid w:val="009D4779"/>
    <w:rsid w:val="009D495D"/>
    <w:rsid w:val="009D4A3A"/>
    <w:rsid w:val="00A206E7"/>
    <w:rsid w:val="00A253C6"/>
    <w:rsid w:val="00A329F3"/>
    <w:rsid w:val="00A35949"/>
    <w:rsid w:val="00A366C8"/>
    <w:rsid w:val="00A37B12"/>
    <w:rsid w:val="00A41D0C"/>
    <w:rsid w:val="00A448B5"/>
    <w:rsid w:val="00A5580E"/>
    <w:rsid w:val="00A665ED"/>
    <w:rsid w:val="00A67C72"/>
    <w:rsid w:val="00A7736F"/>
    <w:rsid w:val="00AB3330"/>
    <w:rsid w:val="00AC3146"/>
    <w:rsid w:val="00AE1C87"/>
    <w:rsid w:val="00AE21DC"/>
    <w:rsid w:val="00AF3019"/>
    <w:rsid w:val="00B11191"/>
    <w:rsid w:val="00B17CD4"/>
    <w:rsid w:val="00B22FEB"/>
    <w:rsid w:val="00B44F6F"/>
    <w:rsid w:val="00B66C9E"/>
    <w:rsid w:val="00B73636"/>
    <w:rsid w:val="00B73E86"/>
    <w:rsid w:val="00B839FF"/>
    <w:rsid w:val="00B84120"/>
    <w:rsid w:val="00B86023"/>
    <w:rsid w:val="00BA0649"/>
    <w:rsid w:val="00BB68B9"/>
    <w:rsid w:val="00BC54A6"/>
    <w:rsid w:val="00BE0A78"/>
    <w:rsid w:val="00BE3B67"/>
    <w:rsid w:val="00BF5B72"/>
    <w:rsid w:val="00C17399"/>
    <w:rsid w:val="00C21211"/>
    <w:rsid w:val="00C32E78"/>
    <w:rsid w:val="00C41AE6"/>
    <w:rsid w:val="00C4797F"/>
    <w:rsid w:val="00C537B6"/>
    <w:rsid w:val="00C628C8"/>
    <w:rsid w:val="00C81F28"/>
    <w:rsid w:val="00C96979"/>
    <w:rsid w:val="00CA0164"/>
    <w:rsid w:val="00CC3B20"/>
    <w:rsid w:val="00CC4611"/>
    <w:rsid w:val="00CE77C0"/>
    <w:rsid w:val="00CE7D5C"/>
    <w:rsid w:val="00CF3198"/>
    <w:rsid w:val="00CF455D"/>
    <w:rsid w:val="00D24022"/>
    <w:rsid w:val="00D24353"/>
    <w:rsid w:val="00D31AF7"/>
    <w:rsid w:val="00D32BF2"/>
    <w:rsid w:val="00D330A2"/>
    <w:rsid w:val="00D37004"/>
    <w:rsid w:val="00D40196"/>
    <w:rsid w:val="00D714B9"/>
    <w:rsid w:val="00D9789A"/>
    <w:rsid w:val="00DA4D53"/>
    <w:rsid w:val="00DA50A1"/>
    <w:rsid w:val="00DA50B4"/>
    <w:rsid w:val="00DC410E"/>
    <w:rsid w:val="00DC4B5D"/>
    <w:rsid w:val="00DE3274"/>
    <w:rsid w:val="00E0059A"/>
    <w:rsid w:val="00E12EAD"/>
    <w:rsid w:val="00E13E1D"/>
    <w:rsid w:val="00E147A4"/>
    <w:rsid w:val="00E2152F"/>
    <w:rsid w:val="00E224F2"/>
    <w:rsid w:val="00E24126"/>
    <w:rsid w:val="00E31B60"/>
    <w:rsid w:val="00E36658"/>
    <w:rsid w:val="00E36739"/>
    <w:rsid w:val="00E40632"/>
    <w:rsid w:val="00E40915"/>
    <w:rsid w:val="00E63362"/>
    <w:rsid w:val="00E679D9"/>
    <w:rsid w:val="00E728C8"/>
    <w:rsid w:val="00E9239B"/>
    <w:rsid w:val="00EC423A"/>
    <w:rsid w:val="00EF4316"/>
    <w:rsid w:val="00EF58FF"/>
    <w:rsid w:val="00F00884"/>
    <w:rsid w:val="00F24544"/>
    <w:rsid w:val="00F55555"/>
    <w:rsid w:val="00F60049"/>
    <w:rsid w:val="00FB2F3F"/>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AE1C87"/>
    <w:rPr>
      <w:color w:val="808080"/>
      <w:bdr w:space="0" w:sz="0" w:color="auto" w:val="none"/>
      <w:shd w:fill="auto" w:color="auto" w:val="clear"/>
    </w:rPr>
  </w:style>
  <w:style w:customStyle="true" w:styleId="eSPISCCParagraphDefaultFont" w:type="character">
    <w:name w:val="eSPIS_CC_Paragraph Default Font"/>
    <w:basedOn w:val="Zadanifontodlomka"/>
    <w:rsid w:val="00AE1C87"/>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AE1C87"/>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AE1C87"/>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AE1C87"/>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AE1C87"/>
    <w:rPr>
      <w:color w:val="808080"/>
      <w:bdr w:color="auto" w:space="0" w:sz="0" w:val="none"/>
      <w:shd w:color="auto" w:fill="auto" w:val="clear"/>
    </w:rPr>
  </w:style>
  <w:style w:customStyle="1" w:styleId="eSPISCCParagraphDefaultFont" w:type="character">
    <w:name w:val="eSPIS_CC_Paragraph Default Font"/>
    <w:basedOn w:val="Zadanifontodlomka"/>
    <w:rsid w:val="00AE1C87"/>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AE1C87"/>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AE1C87"/>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AE1C87"/>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siječnja 2018.</izvorni_sadrzaj>
    <derivirana_varijabla naziv="DomainObject.DatumDonosenjaOdluke_1">3.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255</izvorni_sadrzaj>
    <derivirana_varijabla naziv="DomainObject.Predmet.Broj_1">255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2017.</izvorni_sadrzaj>
    <derivirana_varijabla naziv="DomainObject.Predmet.DatumOsnivanja_1">7.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St-255/2017</izvorni_sadrzaj>
    <derivirana_varijabla naziv="DomainObject.Predmet.OznakaBroj_1">St-255/2017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AIMURNIK društvo s ograničenom odgovornošću za građenje, trgovinu i turizam</izvorni_sadrzaj>
    <derivirana_varijabla naziv="DomainObject.Predmet.ProtustrankaFormated_1">  AIMURNIK društvo s ograničenom odgovornošću za građenje, trgovinu i turizam</derivirana_varijabla>
  </DomainObject.Predmet.ProtustrankaFormated>
  <DomainObject.Predmet.ProtustrankaFormatedOIB>
    <izvorni_sadrzaj>  AIMURNIK društvo s ograničenom odgovornošću za građenje, trgovinu i turizam, OIB 06979487706</izvorni_sadrzaj>
    <derivirana_varijabla naziv="DomainObject.Predmet.ProtustrankaFormatedOIB_1">  AIMURNIK društvo s ograničenom odgovornošću za građenje, trgovinu i turizam, OIB 06979487706</derivirana_varijabla>
  </DomainObject.Predmet.ProtustrankaFormatedOIB>
  <DomainObject.Predmet.ProtustrankaFormatedWithAdress>
    <izvorni_sadrzaj> AIMURNIK društvo s ograničenom odgovornošću za građenje, trgovinu i turizam, Don Rafaela Radice 38, 21311 Žrnovnica</izvorni_sadrzaj>
    <derivirana_varijabla naziv="DomainObject.Predmet.ProtustrankaFormatedWithAdress_1"> AIMURNIK društvo s ograničenom odgovornošću za građenje, trgovinu i turizam, Don Rafaela Radice 38, 21311 Žrnovnica</derivirana_varijabla>
  </DomainObject.Predmet.ProtustrankaFormatedWithAdress>
  <DomainObject.Predmet.ProtustrankaFormatedWithAdressOIB>
    <izvorni_sadrzaj> AIMURNIK društvo s ograničenom odgovornošću za građenje, trgovinu i turizam, OIB 06979487706, Don Rafaela Radice 38, 21311 Žrnovnica</izvorni_sadrzaj>
    <derivirana_varijabla naziv="DomainObject.Predmet.ProtustrankaFormatedWithAdressOIB_1"> AIMURNIK društvo s ograničenom odgovornošću za građenje, trgovinu i turizam, OIB 06979487706, Don Rafaela Radice 38, 21311 Žrnovnica</derivirana_varijabla>
  </DomainObject.Predmet.ProtustrankaFormatedWithAdressOIB>
  <DomainObject.Predmet.ProtustrankaWithAdress>
    <izvorni_sadrzaj>AIMURNIK društvo s ograničenom odgovornošću za građenje, trgovinu i turizam Don Rafaela Radice 38, 21311 Žrnovnica</izvorni_sadrzaj>
    <derivirana_varijabla naziv="DomainObject.Predmet.ProtustrankaWithAdress_1">AIMURNIK društvo s ograničenom odgovornošću za građenje, trgovinu i turizam Don Rafaela Radice 38, 21311 Žrnovnica</derivirana_varijabla>
  </DomainObject.Predmet.ProtustrankaWithAdress>
  <DomainObject.Predmet.ProtustrankaWithAdressOIB>
    <izvorni_sadrzaj>AIMURNIK društvo s ograničenom odgovornošću za građenje, trgovinu i turizam, OIB 06979487706, Don Rafaela Radice 38, 21311 Žrnovnica</izvorni_sadrzaj>
    <derivirana_varijabla naziv="DomainObject.Predmet.ProtustrankaWithAdressOIB_1">AIMURNIK društvo s ograničenom odgovornošću za građenje, trgovinu i turizam, OIB 06979487706, Don Rafaela Radice 38, 21311 Žrnovnica</derivirana_varijabla>
  </DomainObject.Predmet.ProtustrankaWithAdressOIB>
  <DomainObject.Predmet.ProtustrankaNazivFormated>
    <izvorni_sadrzaj>AIMURNIK društvo s ograničenom odgovornošću za građenje, trgovinu i turizam</izvorni_sadrzaj>
    <derivirana_varijabla naziv="DomainObject.Predmet.ProtustrankaNazivFormated_1">AIMURNIK društvo s ograničenom odgovornošću za građenje, trgovinu i turizam</derivirana_varijabla>
  </DomainObject.Predmet.ProtustrankaNazivFormated>
  <DomainObject.Predmet.ProtustrankaNazivFormatedOIB>
    <izvorni_sadrzaj>AIMURNIK društvo s ograničenom odgovornošću za građenje, trgovinu i turizam, OIB 06979487706</izvorni_sadrzaj>
    <derivirana_varijabla naziv="DomainObject.Predmet.ProtustrankaNazivFormatedOIB_1">AIMURNIK društvo s ograničenom odgovornošću za građenje, trgovinu i turizam, OIB 06979487706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Republika Hrvatska - Ministarstvo financija zastupanog po punomoćniku Županijsko državno odvjetništvo u Splitu</izvorni_sadrzaj>
    <derivirana_varijabla naziv="DomainObject.Predmet.StrankaFormated_1">  FINANCIJSKA AGENCIJA, RC SPLIT; Republika Hrvatska - Ministarstvo financija zastupanog po punomoćniku Županijsko državno odvjetništvo u Splitu</derivirana_varijabla>
  </DomainObject.Predmet.StrankaFormated>
  <DomainObject.Predmet.StrankaFormatedOIB>
    <izvorni_sadrzaj>  FINANCIJSKA AGENCIJA, RC SPLIT, OIB 85821130368; Republika Hrvatska - Ministarstvo financija, OIB 18683136487 zastupanog po punomoćniku Županijsko državno odvjetništvo u Splitu</izvorni_sadrzaj>
    <derivirana_varijabla naziv="DomainObject.Predmet.StrankaFormatedOIB_1">  FINANCIJSKA AGENCIJA, RC SPLIT, OIB 85821130368; Republika Hrvatska - Ministarstvo financija,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Republika Hrvatska - Ministarstvo financija zastupanog po punomoćniku Županijsko državno odvjetništvo u Splitu</izvorni_sadrzaj>
    <derivirana_varijabla naziv="DomainObject.Predmet.StrankaFormatedWithAdress_1"> FINANCIJSKA AGENCIJA, RC SPLIT, Mažuranićevo šetalište 24 b, 21000 Split; Republika Hrvatska - Ministarstvo financija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Republika Hrvatska - Ministarstvo financija, OIB 18683136487 zastupanog po punomoćniku Županijsko državno odvjetništvo u Splitu</izvorni_sadrzaj>
    <derivirana_varijabla naziv="DomainObject.Predmet.StrankaFormatedWithAdressOIB_1"> FINANCIJSKA AGENCIJA, RC SPLIT, OIB 85821130368, Mažuranićevo šetalište 24 b, 21000 Split; Republika Hrvatska - Ministarstvo financija, OIB 18683136487 zastupanog po punomoćniku Županijsko državno odvjetništvo u Splitu</derivirana_varijabla>
  </DomainObject.Predmet.StrankaFormatedWithAdressOIB>
  <DomainObject.Predmet.StrankaWithAdress>
    <izvorni_sadrzaj>FINANCIJSKA AGENCIJA, RC SPLIT Mažuranićevo šetalište 24 b,21000 Split,Republika Hrvatska - Ministarstvo financija </izvorni_sadrzaj>
    <derivirana_varijabla naziv="DomainObject.Predmet.StrankaWithAdress_1">FINANCIJSKA AGENCIJA, RC SPLIT Mažuranićevo šetalište 24 b,21000 Split,Republika Hrvatska - Ministarstvo financija </derivirana_varijabla>
  </DomainObject.Predmet.StrankaWithAdress>
  <DomainObject.Predmet.StrankaWithAdressOIB>
    <izvorni_sadrzaj>FINANCIJSKA AGENCIJA, RC SPLIT, OIB 85821130368, Mažuranićevo šetalište 24 b,21000 Split,Republika Hrvatska - Ministarstvo financija, OIB 18683136487</izvorni_sadrzaj>
    <derivirana_varijabla naziv="DomainObject.Predmet.StrankaWithAdressOIB_1">FINANCIJSKA AGENCIJA, RC SPLIT, OIB 85821130368, Mažuranićevo šetalište 24 b,21000 Split,Republika Hrvatska - Ministarstvo financija, OIB 18683136487</derivirana_varijabla>
  </DomainObject.Predmet.StrankaWithAdressOIB>
  <DomainObject.Predmet.StrankaNazivFormated>
    <izvorni_sadrzaj>FINANCIJSKA AGENCIJA, RC SPLIT,Republika Hrvatska - Ministarstvo financija</izvorni_sadrzaj>
    <derivirana_varijabla naziv="DomainObject.Predmet.StrankaNazivFormated_1">FINANCIJSKA AGENCIJA, RC SPLIT,Republika Hrvatska - Ministarstvo financija</derivirana_varijabla>
  </DomainObject.Predmet.StrankaNazivFormated>
  <DomainObject.Predmet.StrankaNazivFormatedOIB>
    <izvorni_sadrzaj>FINANCIJSKA AGENCIJA, RC SPLIT, OIB 85821130368,Republika Hrvatska - Ministarstvo financija, OIB 18683136487</izvorni_sadrzaj>
    <derivirana_varijabla naziv="DomainObject.Predmet.StrankaNazivFormatedOIB_1">FINANCIJSKA AGENCIJA, RC SPLIT, OIB 85821130368,Republika Hrvatska -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FINANCIJSKA AGENCIJA, RC SPLIT</item>
      <item>Republika Hrvatska - Ministarstvo financija zastupanog po punomoćniku Županijsko državno odvjetništvo u Splitu</item>
    </izvorni_sadrzaj>
    <derivirana_varijabla naziv="DomainObject.Predmet.StrankaListFormated_1">
      <item>FINANCIJSKA AGENCIJA, RC SPLIT</item>
      <item>Republika Hrvatska - Ministarstvo financija zastupanog po punomoćniku Županijsko državno odvjetništvo u Splitu</item>
    </derivirana_varijabla>
  </DomainObject.Predmet.StrankaListFormated>
  <DomainObject.Predmet.StrankaListFormatedOIB>
    <izvorni_sadrzaj>
      <item>FINANCIJSKA AGENCIJA, RC SPLIT, OIB 85821130368</item>
      <item>Republika Hrvatska - Ministarstvo financija, OIB 18683136487 zastupanog po punomoćniku Županijsko državno odvjetništvo u Splitu</item>
    </izvorni_sadrzaj>
    <derivirana_varijabla naziv="DomainObject.Predmet.StrankaListFormatedOIB_1">
      <item>FINANCIJSKA AGENCIJA, RC SPLIT, OIB 85821130368</item>
      <item>Republika Hrvatska - Ministarstvo financija,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Republika Hrvatska - Ministarstvo financija zastupanog po punomoćniku Županijsko državno odvjetništvo u Splitu</item>
    </izvorni_sadrzaj>
    <derivirana_varijabla naziv="DomainObject.Predmet.StrankaListFormatedWithAdress_1">
      <item>FINANCIJSKA AGENCIJA, RC SPLIT, Mažuranićevo šetalište 24 b, 21000 Split</item>
      <item>Republika Hrvatska - Ministarstvo financija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Republika Hrvatska - Ministarstvo financija, OIB 18683136487 zastupanog po punomoćniku Županijsko državno odvjetništvo u Splitu</item>
    </izvorni_sadrzaj>
    <derivirana_varijabla naziv="DomainObject.Predmet.StrankaListFormatedWithAdressOIB_1">
      <item>FINANCIJSKA AGENCIJA, RC SPLIT, OIB 85821130368, Mažuranićevo šetalište 24 b, 21000 Split</item>
      <item>Republika Hrvatska - Ministarstvo financija, OIB 18683136487 zastupanog po punomoćniku Županijsko državno odvjetništvo u Splitu</item>
    </derivirana_varijabla>
  </DomainObject.Predmet.StrankaListFormatedWithAdressOIB>
  <DomainObject.Predmet.StrankaListNazivFormated>
    <izvorni_sadrzaj>
      <item>FINANCIJSKA AGENCIJA, RC SPLIT</item>
      <item>Republika Hrvatska - Ministarstvo financija</item>
    </izvorni_sadrzaj>
    <derivirana_varijabla naziv="DomainObject.Predmet.StrankaListNazivFormated_1">
      <item>FINANCIJSKA AGENCIJA, RC SPLIT</item>
      <item>Republika Hrvatska - Ministarstvo financija</item>
    </derivirana_varijabla>
  </DomainObject.Predmet.StrankaListNazivFormated>
  <DomainObject.Predmet.StrankaListNazivFormatedOIB>
    <izvorni_sadrzaj>
      <item>FINANCIJSKA AGENCIJA, RC SPLIT, OIB 85821130368</item>
      <item>Republika Hrvatska - Ministarstvo financija, OIB 18683136487</item>
    </izvorni_sadrzaj>
    <derivirana_varijabla naziv="DomainObject.Predmet.StrankaListNazivFormatedOIB_1">
      <item>FINANCIJSKA AGENCIJA, RC SPLIT, OIB 85821130368</item>
      <item>Republika Hrvatska - Ministarstvo financija, OIB 18683136487</item>
    </derivirana_varijabla>
  </DomainObject.Predmet.StrankaListNazivFormatedOIB>
  <DomainObject.Predmet.ProtuStrankaListFormated>
    <izvorni_sadrzaj>
      <item>AIMURNIK društvo s ograničenom odgovornošću za građenje, trgovinu i turizam</item>
    </izvorni_sadrzaj>
    <derivirana_varijabla naziv="DomainObject.Predmet.ProtuStrankaListFormated_1">
      <item>AIMURNIK društvo s ograničenom odgovornošću za građenje, trgovinu i turizam</item>
    </derivirana_varijabla>
  </DomainObject.Predmet.ProtuStrankaListFormated>
  <DomainObject.Predmet.ProtuStrankaListFormatedOIB>
    <izvorni_sadrzaj>
      <item>AIMURNIK društvo s ograničenom odgovornošću za građenje, trgovinu i turizam, OIB 06979487706</item>
    </izvorni_sadrzaj>
    <derivirana_varijabla naziv="DomainObject.Predmet.ProtuStrankaListFormatedOIB_1">
      <item>AIMURNIK društvo s ograničenom odgovornošću za građenje, trgovinu i turizam, OIB 06979487706</item>
    </derivirana_varijabla>
  </DomainObject.Predmet.ProtuStrankaListFormatedOIB>
  <DomainObject.Predmet.ProtuStrankaListFormatedWithAdress>
    <izvorni_sadrzaj>
      <item>AIMURNIK društvo s ograničenom odgovornošću za građenje, trgovinu i turizam, Don Rafaela Radice 38, 21311 Žrnovnica</item>
    </izvorni_sadrzaj>
    <derivirana_varijabla naziv="DomainObject.Predmet.ProtuStrankaListFormatedWithAdress_1">
      <item>AIMURNIK društvo s ograničenom odgovornošću za građenje, trgovinu i turizam, Don Rafaela Radice 38, 21311 Žrnovnica</item>
    </derivirana_varijabla>
  </DomainObject.Predmet.ProtuStrankaListFormatedWithAdress>
  <DomainObject.Predmet.ProtuStrankaListFormatedWithAdressOIB>
    <izvorni_sadrzaj>
      <item>AIMURNIK društvo s ograničenom odgovornošću za građenje, trgovinu i turizam, OIB 06979487706, Don Rafaela Radice 38, 21311 Žrnovnica</item>
    </izvorni_sadrzaj>
    <derivirana_varijabla naziv="DomainObject.Predmet.ProtuStrankaListFormatedWithAdressOIB_1">
      <item>AIMURNIK društvo s ograničenom odgovornošću za građenje, trgovinu i turizam, OIB 06979487706, Don Rafaela Radice 38, 21311 Žrnovnica</item>
    </derivirana_varijabla>
  </DomainObject.Predmet.ProtuStrankaListFormatedWithAdressOIB>
  <DomainObject.Predmet.ProtuStrankaListNazivFormated>
    <izvorni_sadrzaj>
      <item>AIMURNIK društvo s ograničenom odgovornošću za građenje, trgovinu i turizam</item>
    </izvorni_sadrzaj>
    <derivirana_varijabla naziv="DomainObject.Predmet.ProtuStrankaListNazivFormated_1">
      <item>AIMURNIK društvo s ograničenom odgovornošću za građenje, trgovinu i turizam</item>
    </derivirana_varijabla>
  </DomainObject.Predmet.ProtuStrankaListNazivFormated>
  <DomainObject.Predmet.ProtuStrankaListNazivFormatedOIB>
    <izvorni_sadrzaj>
      <item>AIMURNIK društvo s ograničenom odgovornošću za građenje, trgovinu i turizam, OIB 06979487706</item>
    </izvorni_sadrzaj>
    <derivirana_varijabla naziv="DomainObject.Predmet.ProtuStrankaListNazivFormatedOIB_1">
      <item>AIMURNIK društvo s ograničenom odgovornošću za građenje, trgovinu i turizam, OIB 06979487706</item>
    </derivirana_varijabla>
  </DomainObject.Predmet.ProtuStrankaListNazivFormatedOIB>
  <DomainObject.Predmet.OstaliListFormated>
    <izvorni_sadrzaj>
      <item>Županijsko državno odvjetništvo u Splitu punomoćnik sudionika u postupku Republika Hrvatska - Ministarstvo financija</item>
    </izvorni_sadrzaj>
    <derivirana_varijabla naziv="DomainObject.Predmet.OstaliListFormated_1">
      <item>Županijsko državno odvjetništvo u Splitu punomoćnik sudionika u postupku Republika Hrvatska - Ministarstvo financija</item>
    </derivirana_varijabla>
  </DomainObject.Predmet.OstaliListFormated>
  <DomainObject.Predmet.OstaliListFormatedOIB>
    <izvorni_sadrzaj>
      <item>Županijsko državno odvjetništvo u Splitu punomoćnik sudionika u postupku Republika Hrvatska - Ministarstvo financija</item>
    </izvorni_sadrzaj>
    <derivirana_varijabla naziv="DomainObject.Predmet.OstaliListFormatedOIB_1">
      <item>Županijsko državno odvjetništvo u Splitu punomoćnik sudionika u postupku Republika Hrvatska - Ministarstvo financija</item>
    </derivirana_varijabla>
  </DomainObject.Predmet.OstaliListFormatedOIB>
  <DomainObject.Predmet.OstaliListFormatedWithAdress>
    <izvorni_sadrzaj>
      <item>Županijsko državno odvjetništvo u Splitu punomoćnik sudionika u postupku Republika Hrvatska - Ministarstvo financija</item>
    </izvorni_sadrzaj>
    <derivirana_varijabla naziv="DomainObject.Predmet.OstaliListFormatedWithAdress_1">
      <item>Županijsko državno odvjetništvo u Splitu punomoćnik sudionika u postupku Republika Hrvatska - Ministarstvo financija</item>
    </derivirana_varijabla>
  </DomainObject.Predmet.OstaliListFormatedWithAdress>
  <DomainObject.Predmet.OstaliListFormatedWithAdressOIB>
    <izvorni_sadrzaj>
      <item>Županijsko državno odvjetništvo u Splitu punomoćnik sudionika u postupku Republika Hrvatska - Ministarstvo financija</item>
    </izvorni_sadrzaj>
    <derivirana_varijabla naziv="DomainObject.Predmet.OstaliListFormatedWithAdressOIB_1">
      <item>Županijsko državno odvjetništvo u Splitu punomoćnik sudionika u postupku Republika Hrvatska - Ministarstvo financija</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2018.</izvorni_sadrzaj>
    <derivirana_varijabla naziv="DomainObject.Datum_1">3. siječnja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AIMURNIK društvo s ograničenom odgovornošću za građenje, trgovinu i turizam</izvorni_sadrzaj>
    <derivirana_varijabla naziv="DomainObject.Predmet.ProtustrankaIDrugi_1">AIMURNIK društvo s ograničenom odgovornošću za građenje, trgovinu i turizam</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AIMURNIK društvo s ograničenom odgovornošću za građenje, trgovinu i turizam, OIB 06979487706, Don Rafaela Radice 38, 21311 Žrnovnica</izvorni_sadrzaj>
    <derivirana_varijabla naziv="DomainObject.Predmet.ProtustrankaIDrugiAdressOIB_1">AIMURNIK društvo s ograničenom odgovornošću za građenje, trgovinu i turizam, OIB 06979487706, Don Rafaela Radice 38, 21311 Žrnovnica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AIMURNIK društvo s ograničenom odgovornošću za građenje, trgovinu i turizam</item>
      <item>FINANCIJSKA AGENCIJA, RC SPLIT</item>
      <item>Republika Hrvatska - Ministarstvo financija</item>
      <item>Županijsko državno odvjetništvo u Splitu</item>
    </izvorni_sadrzaj>
    <derivirana_varijabla naziv="DomainObject.Predmet.SudioniciListNaziv_1">
      <item>AIMURNIK društvo s ograničenom odgovornošću za građenje, trgovinu i turizam</item>
      <item>FINANCIJSKA AGENCIJA, RC SPLIT</item>
      <item>Republika Hrvatska - Ministarstvo financija</item>
      <item>Županijsko državno odvjetništvo u Splitu</item>
    </derivirana_varijabla>
  </DomainObject.Predmet.SudioniciListNaziv>
  <DomainObject.Predmet.SudioniciListAdressOIB>
    <izvorni_sadrzaj>
      <item>AIMURNIK društvo s ograničenom odgovornošću za građenje, trgovinu i turizam, OIB 06979487706, Don Rafaela Radice 38,21311 Žrnovnica</item>
      <item>FINANCIJSKA AGENCIJA, RC SPLIT, OIB 85821130368, Mažuranićevo šetalište 24 b,21000 Split</item>
      <item>Republika Hrvatska - Ministarstvo financija, OIB 18683136487</item>
      <item>Županijsko državno odvjetništvo u Splitu</item>
    </izvorni_sadrzaj>
    <derivirana_varijabla naziv="DomainObject.Predmet.SudioniciListAdressOIB_1">
      <item>AIMURNIK društvo s ograničenom odgovornošću za građenje, trgovinu i turizam, OIB 06979487706, Don Rafaela Radice 38,21311 Žrnovnica</item>
      <item>FINANCIJSKA AGENCIJA, RC SPLIT, OIB 85821130368, Mažuranićevo šetalište 24 b,21000 Split</item>
      <item>Republika Hrvatska - Ministarstvo financija, OIB 18683136487</item>
      <item>Županijsko državno odvjetništvo u Splitu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06979487706</item>
      <item>, OIB 85821130368</item>
      <item>, OIB 18683136487</item>
      <item>, OIB null</item>
    </izvorni_sadrzaj>
    <derivirana_varijabla naziv="DomainObject.Predmet.SudioniciListNazivOIB_1">
      <item>, OIB 06979487706</item>
      <item>, OIB 85821130368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947068A-C89D-420C-BFAA-FF1CF0858B5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964</properties:Words>
  <properties:Characters>5326</properties:Characters>
  <properties:Lines>135</properties:Lines>
  <properties:Paragraphs>49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6293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2018-01-03T12:43:00Z</dcterms:created>
  <dc:creator>Ante Kačić</dc:creator>
  <cp:lastModifiedBy>Srđan Gavranić</cp:lastModifiedBy>
  <cp:lastPrinted>2017-10-27T14:00:00Z</cp:lastPrinted>
  <dcterms:modified xmlns:xsi="http://www.w3.org/2001/XMLSchema-instance" xsi:type="dcterms:W3CDTF">2018-01-03T13:01:00Z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