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1493" w14:paraId="5491493" w:rsidRDefault="00AE649C" w:rsidP="00FA5B5E" w:rsidR="00AE649C" w:rsidRPr="00B76F3C">
      <w:pPr>
        <w:pStyle w:val="Naslov3"/>
        <w15:collapsed w:val="false"/>
      </w:pPr>
    </w:p>
    <w:p w:rsidRDefault="007355B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355B0" w:rsidP="007355B0" w:rsidR="007355B0" w:rsidRPr="007355B0">
      <w:pPr>
        <w:spacing w:after="0"/>
        <w:jc w:val="right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ab/>
      </w:r>
      <w:r w:rsidRPr="007355B0">
        <w:rPr>
          <w:rFonts w:cs="Times New Roman" w:eastAsia="Times New Roman"/>
          <w:lang w:eastAsia="hr-HR"/>
        </w:rPr>
        <w:tab/>
        <w:t xml:space="preserve">  Poslovni broj 3 St-443/2015-11</w:t>
      </w:r>
    </w:p>
    <w:p w:rsidRDefault="007355B0" w:rsidP="007355B0" w:rsidR="007355B0" w:rsidRPr="007355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ind w:firstLine="708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>REPUBLIKA HRVATSKA</w:t>
      </w:r>
    </w:p>
    <w:p w:rsidRDefault="007355B0" w:rsidP="007355B0" w:rsidR="007355B0" w:rsidRPr="007355B0">
      <w:pPr>
        <w:spacing w:after="0"/>
        <w:ind w:firstLine="708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>TRGOVAČKI SUD U ZADRU</w:t>
      </w:r>
    </w:p>
    <w:p w:rsidRDefault="007355B0" w:rsidP="007355B0" w:rsidR="007355B0" w:rsidRPr="007355B0">
      <w:pPr>
        <w:spacing w:after="0"/>
        <w:ind w:firstLine="708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>Zadar, Dr. Franje Tuđmana 35</w:t>
      </w:r>
    </w:p>
    <w:p w:rsidRDefault="007355B0" w:rsidP="007355B0" w:rsidR="007355B0" w:rsidRPr="007355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jc w:val="center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R E P U B L I K A  H R V A T S K A </w:t>
      </w:r>
    </w:p>
    <w:p w:rsidRDefault="007355B0" w:rsidP="007355B0" w:rsidR="007355B0" w:rsidRPr="007355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jc w:val="center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>R J E Š E NJ E</w:t>
      </w:r>
    </w:p>
    <w:p w:rsidRDefault="007355B0" w:rsidP="007355B0" w:rsidR="007355B0" w:rsidRPr="007355B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Podružnice Zadar, Ivana Danila 4, Zadar za otvaranje stečajnoga postupka nad dužnikom BUBA d.o.o. sa sjedištem u Zadru, Zrmanjska 21, OIB: 13291058598, 1. lipnja 2016. </w:t>
      </w:r>
    </w:p>
    <w:p w:rsidRDefault="007355B0" w:rsidP="007355B0" w:rsidR="007355B0" w:rsidRPr="007355B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jc w:val="center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>r i j e š i o   j e</w:t>
      </w:r>
    </w:p>
    <w:p w:rsidRDefault="007355B0" w:rsidP="007355B0" w:rsidR="007355B0" w:rsidRPr="007355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I. Dragan Bijelić iz Šibenika, Triglavska 2a, OIB: 53755649931, imenuje se za privremenog stečajnog upravitelja dužnika BUBA d.o.o. sa sjedištem u Zadru, Zrmanjska 21, OIB: 13291058598. </w:t>
      </w:r>
    </w:p>
    <w:p w:rsidRDefault="007355B0" w:rsidP="007355B0" w:rsidR="007355B0" w:rsidRPr="007355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II. Nalaže se privremenom stečajnom upravitelju u roku od 30 dana od dana primitka ovog rješenja, ispitati postojanje razloga za otvaranje stečajnoga postupka nad dužnikom, postojanje imovine dužnika i mogu li se imovinom dužnika namiriti troškovi postupka i vjerovnici te u istom roku dostaviti u spis izvješće o utvrđenim okolnostima. </w:t>
      </w:r>
    </w:p>
    <w:p w:rsidRDefault="007355B0" w:rsidP="007355B0" w:rsidR="007355B0" w:rsidRPr="007355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privremenog stečajnog upravitelja dužniku.  </w:t>
      </w:r>
    </w:p>
    <w:p w:rsidRDefault="007355B0" w:rsidP="007355B0" w:rsidR="007355B0" w:rsidRPr="007355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jc w:val="center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>Obrazloženje</w:t>
      </w:r>
      <w:r w:rsidRPr="007355B0">
        <w:rPr>
          <w:rFonts w:cs="Times New Roman" w:eastAsia="Times New Roman"/>
          <w:lang w:eastAsia="hr-HR"/>
        </w:rPr>
        <w:tab/>
      </w:r>
    </w:p>
    <w:p w:rsidRDefault="007355B0" w:rsidP="007355B0" w:rsidR="007355B0" w:rsidRPr="007355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Rješenjem ovog suda poslovni broj gornji od 17. svibnja 2016., a povodom prijedloga Financije agencije od 3. studenog 2016., pokrenut je prethodni postupak te su zakazana ročišta radi očitovanja o prijedlogu i rasprave o pretpostavkama za otvaranje stečajnoga postupka nad uvodno označenim dužnikom za dan 1. lipnja 2016. </w:t>
      </w:r>
    </w:p>
    <w:p w:rsidRDefault="007355B0" w:rsidP="007355B0" w:rsidR="007355B0" w:rsidRPr="007355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S obzirom da na navedena ročišta nije pristupila uredno pozvana osoba ovlaštena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7355B0" w:rsidP="007355B0" w:rsidR="007355B0" w:rsidRPr="007355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u svezi s čl. 119. st. 6. SZ-a dok se odluka suda iz točke III. izreke rješenja temelji na odredbi čl. 120. st. 2. SZ-a. </w:t>
      </w:r>
    </w:p>
    <w:p w:rsidRDefault="007355B0" w:rsidP="007355B0" w:rsidR="007355B0" w:rsidRPr="007355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jc w:val="center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U Zadru 1. lipnja 2016.  </w:t>
      </w:r>
    </w:p>
    <w:p w:rsidRDefault="007355B0" w:rsidP="007355B0" w:rsidR="007355B0" w:rsidRPr="007355B0">
      <w:pPr>
        <w:spacing w:after="0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  </w:t>
      </w:r>
      <w:r w:rsidRPr="007355B0">
        <w:rPr>
          <w:rFonts w:cs="Times New Roman" w:eastAsia="Times New Roman"/>
          <w:lang w:eastAsia="hr-HR"/>
        </w:rPr>
        <w:tab/>
      </w:r>
    </w:p>
    <w:p w:rsidRDefault="007355B0" w:rsidP="007355B0" w:rsidR="007355B0" w:rsidRPr="007355B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7355B0" w:rsidP="007355B0" w:rsidR="007355B0" w:rsidRPr="007355B0">
      <w:pPr>
        <w:spacing w:after="0"/>
        <w:jc w:val="right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  </w:t>
      </w:r>
      <w:r w:rsidRPr="007355B0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Tina Grgas</w:t>
      </w:r>
    </w:p>
    <w:p w:rsidRDefault="007355B0" w:rsidP="007355B0" w:rsidR="007355B0" w:rsidRPr="007355B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>UPUTA O PRAVNOM LIJEKU:</w:t>
      </w:r>
    </w:p>
    <w:p w:rsidRDefault="007355B0" w:rsidP="007355B0" w:rsidR="007355B0" w:rsidRPr="007355B0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7355B0" w:rsidP="007355B0" w:rsidR="007355B0" w:rsidRPr="007355B0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ind w:firstLine="360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Dostaviti : </w:t>
      </w:r>
    </w:p>
    <w:p w:rsidRDefault="007355B0" w:rsidP="007355B0" w:rsidR="007355B0" w:rsidRPr="007355B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>Privremenom stečajnom upravitelju uz izjavu i potvrdu o imenovanju-e-</w:t>
      </w:r>
      <w:proofErr w:type="spellStart"/>
      <w:r w:rsidRPr="007355B0">
        <w:rPr>
          <w:rFonts w:cs="Times New Roman" w:eastAsia="Times New Roman"/>
          <w:lang w:eastAsia="hr-HR"/>
        </w:rPr>
        <w:t>mailom</w:t>
      </w:r>
      <w:proofErr w:type="spellEnd"/>
      <w:r w:rsidRPr="007355B0">
        <w:rPr>
          <w:rFonts w:cs="Times New Roman" w:eastAsia="Times New Roman"/>
          <w:lang w:eastAsia="hr-HR"/>
        </w:rPr>
        <w:t xml:space="preserve"> </w:t>
      </w:r>
    </w:p>
    <w:p w:rsidRDefault="007355B0" w:rsidP="007355B0" w:rsidR="007355B0" w:rsidRPr="007355B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Sudskom registru ovog suda radi upisa zabilježbe imenovanja privr.st.upr. </w:t>
      </w:r>
    </w:p>
    <w:p w:rsidRDefault="007355B0" w:rsidP="007355B0" w:rsidR="007355B0" w:rsidRPr="007355B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E-oglasna ploča suda </w:t>
      </w:r>
    </w:p>
    <w:p w:rsidRDefault="007355B0" w:rsidP="007355B0" w:rsidR="007355B0" w:rsidRPr="007355B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U spis      </w:t>
      </w:r>
    </w:p>
    <w:p w:rsidRDefault="007355B0" w:rsidP="007355B0" w:rsidR="007355B0" w:rsidRPr="007355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rPr>
          <w:rFonts w:cs="Times New Roman" w:eastAsia="Times New Roman"/>
          <w:lang w:eastAsia="hr-HR"/>
        </w:rPr>
      </w:pPr>
      <w:r w:rsidRPr="007355B0">
        <w:rPr>
          <w:rFonts w:cs="Times New Roman" w:eastAsia="Times New Roman"/>
          <w:lang w:eastAsia="hr-HR"/>
        </w:rPr>
        <w:t xml:space="preserve"> </w:t>
      </w:r>
    </w:p>
    <w:p w:rsidRDefault="007355B0" w:rsidP="007355B0" w:rsidR="007355B0" w:rsidRPr="007355B0">
      <w:pPr>
        <w:spacing w:after="0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rPr>
          <w:rFonts w:cs="Times New Roman" w:eastAsia="Times New Roman"/>
          <w:lang w:eastAsia="hr-HR"/>
        </w:rPr>
      </w:pPr>
    </w:p>
    <w:p w:rsidRDefault="007355B0" w:rsidP="007355B0" w:rsidR="007355B0" w:rsidRPr="007355B0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5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St-443/2015-10</izvorni_sadrzaj>
    <derivirana_varijabla naziv="DomainObject.Oznaka_1">St-443/2015-10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St-443/2015</izvorni_sadrzaj>
    <derivirana_varijabla naziv="DomainObject.Predmet.OznakaBroj_1">St-443/2015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BUBA društvo s ograničenom odgovornošću za trgovinu i usluge</izvorni_sadrzaj>
    <derivirana_varijabla naziv="DomainObject.Predmet.ProtustrankaFormated_1">  BUBA društvo s ograničenom odgovornošću za trgovinu i usluge</derivirana_varijabla>
  </DomainObject.Predmet.ProtustrankaFormated>
  <DomainObject.Predmet.ProtustrankaFormatedOIB>
    <izvorni_sadrzaj>  BUBA društvo s ograničenom odgovornošću za trgovinu i usluge, OIB 13291058598</izvorni_sadrzaj>
    <derivirana_varijabla naziv="DomainObject.Predmet.ProtustrankaFormatedOIB_1">  BUBA društvo s ograničenom odgovornošću za trgovinu i usluge, OIB 13291058598</derivirana_varijabla>
  </DomainObject.Predmet.ProtustrankaFormatedOIB>
  <DomainObject.Predmet.ProtustrankaFormatedWithAdress>
    <izvorni_sadrzaj> BUBA društvo s ograničenom odgovornošću za trgovinu i usluge, Zrmanjska 21, 23000 Zadar</izvorni_sadrzaj>
    <derivirana_varijabla naziv="DomainObject.Predmet.ProtustrankaFormatedWithAdress_1"> BUBA društvo s ograničenom odgovornošću za trgovinu i usluge, Zrmanjska 21, 23000 Zadar</derivirana_varijabla>
  </DomainObject.Predmet.ProtustrankaFormatedWithAdress>
  <DomainObject.Predmet.ProtustrankaFormatedWithAdressOIB>
    <izvorni_sadrzaj> BUBA društvo s ograničenom odgovornošću za trgovinu i usluge, OIB 13291058598, Zrmanjska 21, 23000 Zadar</izvorni_sadrzaj>
    <derivirana_varijabla naziv="DomainObject.Predmet.ProtustrankaFormatedWithAdressOIB_1"> BUBA društvo s ograničenom odgovornošću za trgovinu i usluge, OIB 13291058598, Zrmanjska 21, 23000 Zadar</derivirana_varijabla>
  </DomainObject.Predmet.ProtustrankaFormatedWithAdressOIB>
  <DomainObject.Predmet.ProtustrankaWithAdress>
    <izvorni_sadrzaj>BUBA društvo s ograničenom odgovornošću za trgovinu i usluge Zrmanjska 21, 23000 Zadar</izvorni_sadrzaj>
    <derivirana_varijabla naziv="DomainObject.Predmet.ProtustrankaWithAdress_1">BUBA društvo s ograničenom odgovornošću za trgovinu i usluge Zrmanjska 21, 23000 Zadar</derivirana_varijabla>
  </DomainObject.Predmet.ProtustrankaWithAdress>
  <DomainObject.Predmet.ProtustrankaWithAdressOIB>
    <izvorni_sadrzaj>BUBA društvo s ograničenom odgovornošću za trgovinu i usluge, OIB 13291058598, Zrmanjska 21, 23000 Zadar</izvorni_sadrzaj>
    <derivirana_varijabla naziv="DomainObject.Predmet.ProtustrankaWithAdressOIB_1">BUBA društvo s ograničenom odgovornošću za trgovinu i usluge, OIB 13291058598, Zrmanjska 21, 23000 Zadar</derivirana_varijabla>
  </DomainObject.Predmet.ProtustrankaWithAdressOIB>
  <DomainObject.Predmet.ProtustrankaNazivFormated>
    <izvorni_sadrzaj>BUBA društvo s ograničenom odgovornošću za trgovinu i usluge</izvorni_sadrzaj>
    <derivirana_varijabla naziv="DomainObject.Predmet.ProtustrankaNazivFormated_1">BUBA društvo s ograničenom odgovornošću za trgovinu i usluge</derivirana_varijabla>
  </DomainObject.Predmet.ProtustrankaNazivFormated>
  <DomainObject.Predmet.ProtustrankaNazivFormatedOIB>
    <izvorni_sadrzaj>BUBA društvo s ograničenom odgovornošću za trgovinu i usluge, OIB 13291058598</izvorni_sadrzaj>
    <derivirana_varijabla naziv="DomainObject.Predmet.ProtustrankaNazivFormatedOIB_1">BUBA društvo s ograničenom odgovornošću za trgovinu i usluge, OIB 13291058598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7973855.80</izvorni_sadrzaj>
    <derivirana_varijabla naziv="DomainObject.Predmet.TrenutnaVrijednost_1">7973855.80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BUBA društvo s ograničenom odgovornošću za trgovinu i usluge</item>
    </izvorni_sadrzaj>
    <derivirana_varijabla naziv="DomainObject.Predmet.ProtuStrankaListFormated_1">
      <item>BUBA društvo s ograničenom odgovornošću za trgovinu i usluge</item>
    </derivirana_varijabla>
  </DomainObject.Predmet.ProtuStrankaListFormated>
  <DomainObject.Predmet.ProtuStrankaListFormatedOIB>
    <izvorni_sadrzaj>
      <item>BUBA društvo s ograničenom odgovornošću za trgovinu i usluge, OIB 13291058598</item>
    </izvorni_sadrzaj>
    <derivirana_varijabla naziv="DomainObject.Predmet.ProtuStrankaListFormatedOIB_1">
      <item>BUBA društvo s ograničenom odgovornošću za trgovinu i usluge, OIB 13291058598</item>
    </derivirana_varijabla>
  </DomainObject.Predmet.ProtuStrankaListFormatedOIB>
  <DomainObject.Predmet.ProtuStrankaListFormatedWithAdress>
    <izvorni_sadrzaj>
      <item>BUBA društvo s ograničenom odgovornošću za trgovinu i usluge, Zrmanjska 21, 23000 Zadar</item>
    </izvorni_sadrzaj>
    <derivirana_varijabla naziv="DomainObject.Predmet.ProtuStrankaListFormatedWithAdress_1">
      <item>BUBA društvo s ograničenom odgovornošću za trgovinu i usluge, Zrmanjska 21, 23000 Zadar</item>
    </derivirana_varijabla>
  </DomainObject.Predmet.ProtuStrankaListFormatedWithAdress>
  <DomainObject.Predmet.ProtuStrankaListFormatedWithAdressOIB>
    <izvorni_sadrzaj>
      <item>BUBA društvo s ograničenom odgovornošću za trgovinu i usluge, OIB 13291058598, Zrmanjska 21, 23000 Zadar</item>
    </izvorni_sadrzaj>
    <derivirana_varijabla naziv="DomainObject.Predmet.ProtuStrankaListFormatedWithAdressOIB_1">
      <item>BUBA društvo s ograničenom odgovornošću za trgovinu i usluge, OIB 13291058598, Zrmanjska 21, 23000 Zadar</item>
    </derivirana_varijabla>
  </DomainObject.Predmet.ProtuStrankaListFormatedWithAdressOIB>
  <DomainObject.Predmet.ProtuStrankaListNazivFormated>
    <izvorni_sadrzaj>
      <item>BUBA društvo s ograničenom odgovornošću za trgovinu i usluge</item>
    </izvorni_sadrzaj>
    <derivirana_varijabla naziv="DomainObject.Predmet.ProtuStrankaListNazivFormated_1">
      <item>BUBA društvo s ograničenom odgovornošću za trgovinu i usluge</item>
    </derivirana_varijabla>
  </DomainObject.Predmet.ProtuStrankaListNazivFormated>
  <DomainObject.Predmet.ProtuStrankaListNazivFormatedOIB>
    <izvorni_sadrzaj>
      <item>BUBA društvo s ograničenom odgovornošću za trgovinu i usluge, OIB 13291058598</item>
    </izvorni_sadrzaj>
    <derivirana_varijabla naziv="DomainObject.Predmet.ProtuStrankaListNazivFormatedOIB_1">
      <item>BUBA društvo s ograničenom odgovornošću za trgovinu i usluge, OIB 13291058598</item>
    </derivirana_varijabla>
  </DomainObject.Predmet.ProtuStrankaListNazivFormatedOIB>
  <DomainObject.Predmet.OstaliListFormated>
    <izvorni_sadrzaj>
      <item>Franc Avguštinčič</item>
    </izvorni_sadrzaj>
    <derivirana_varijabla naziv="DomainObject.Predmet.OstaliListFormated_1">
      <item>Franc Avguštinčič</item>
    </derivirana_varijabla>
  </DomainObject.Predmet.OstaliListFormated>
  <DomainObject.Predmet.OstaliListFormatedOIB>
    <izvorni_sadrzaj>
      <item>Franc Avguštinčič, OIB 62977129386</item>
    </izvorni_sadrzaj>
    <derivirana_varijabla naziv="DomainObject.Predmet.OstaliListFormatedOIB_1">
      <item>Franc Avguštinčič, OIB 62977129386</item>
    </derivirana_varijabla>
  </DomainObject.Predmet.OstaliListFormatedOIB>
  <DomainObject.Predmet.OstaliListFormatedWithAdress>
    <izvorni_sadrzaj>
      <item>Franc Avguštinčič, Laz X 18, 23234 Vir</item>
    </izvorni_sadrzaj>
    <derivirana_varijabla naziv="DomainObject.Predmet.OstaliListFormatedWithAdress_1">
      <item>Franc Avguštinčič, Laz X 18, 23234 Vir</item>
    </derivirana_varijabla>
  </DomainObject.Predmet.OstaliListFormatedWithAdress>
  <DomainObject.Predmet.OstaliListFormatedWithAdressOIB>
    <izvorni_sadrzaj>
      <item>Franc Avguštinčič, OIB 62977129386, Laz X 18, 23234 Vir</item>
    </izvorni_sadrzaj>
    <derivirana_varijabla naziv="DomainObject.Predmet.OstaliListFormatedWithAdressOIB_1">
      <item>Franc Avguštinčič, OIB 62977129386, Laz X 18, 23234 Vir</item>
    </derivirana_varijabla>
  </DomainObject.Predmet.OstaliListFormatedWithAdressOIB>
  <DomainObject.Predmet.OstaliListNazivFormated>
    <izvorni_sadrzaj>
      <item>Franc Avguštinčič</item>
    </izvorni_sadrzaj>
    <derivirana_varijabla naziv="DomainObject.Predmet.OstaliListNazivFormated_1">
      <item>Franc Avguštinčič</item>
    </derivirana_varijabla>
  </DomainObject.Predmet.OstaliListNazivFormated>
  <DomainObject.Predmet.OstaliListNazivFormatedOIB>
    <izvorni_sadrzaj>
      <item>Franc Avguštinčič, OIB 62977129386</item>
    </izvorni_sadrzaj>
    <derivirana_varijabla naziv="DomainObject.Predmet.OstaliListNazivFormatedOIB_1">
      <item>Franc Avguštinčič, OIB 62977129386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St-443/2015-10</izvorni_sadrzaj>
    <derivirana_varijabla naziv="DomainObject.PoslovniBrojDokumenta_1">St-443/2015-10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BUBA društvo s ograničenom odgovornošću za trgovinu i usluge</izvorni_sadrzaj>
    <derivirana_varijabla naziv="DomainObject.Predmet.ProtustrankaIDrugi_1">BUBA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BUBA društvo s ograničenom odgovornošću za trgovinu i usluge, OIB 13291058598, Zrmanjska 21, 23000 Zadar</izvorni_sadrzaj>
    <derivirana_varijabla naziv="DomainObject.Predmet.ProtustrankaIDrugiAdressOIB_1">BUBA društvo s ograničenom odgovornošću za trgovinu i usluge, OIB 13291058598, Zrmanjska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BUBA društvo s ograničenom odgovornošću za trgovinu i usluge</item>
      <item>Franc Avguštinčič</item>
    </izvorni_sadrzaj>
    <derivirana_varijabla naziv="DomainObject.Predmet.SudioniciListNaziv_1">
      <item>FINA</item>
      <item>BUBA društvo s ograničenom odgovornošću za trgovinu i usluge</item>
      <item>Franc Avguštinčič</item>
    </derivirana_varijabla>
  </DomainObject.Predmet.SudioniciListNaziv>
  <DomainObject.Predmet.SudioniciListAdressOIB>
    <izvorni_sadrzaj>
      <item>FINA, OIB 85821130368</item>
      <item>BUBA društvo s ograničenom odgovornošću za trgovinu i usluge, OIB 13291058598, Zrmanjska 21,23000 Zadar</item>
      <item>Franc Avguštinčič, OIB 62977129386, Laz X 18,23234 Vir</item>
    </izvorni_sadrzaj>
    <derivirana_varijabla naziv="DomainObject.Predmet.SudioniciListAdressOIB_1">
      <item>FINA, OIB 85821130368</item>
      <item>BUBA društvo s ograničenom odgovornošću za trgovinu i usluge, OIB 13291058598, Zrmanjska 21,23000 Zadar</item>
      <item>Franc Avguštinčič, OIB 62977129386, Laz X 18,23234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257DB-FC01-4DA4-8C11-103F48176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2223</properties:Characters>
  <properties:Lines>76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2016-06-01T11:34:00Z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St-443/2015-10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