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db5d4" w14:paraId="5bdb5d4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</w:t>
      </w:r>
      <w:r w:rsidR="00F51872" w:rsidRPr="00F51872">
        <w:rPr>
          <w:rFonts w:hAnsi="Times New Roman" w:ascii="Times New Roman"/>
          <w:b/>
          <w:sz w:val="24"/>
          <w:u w:val="single"/>
        </w:rPr>
        <w:t>TRGOVAČKI SUD U ZAGREBU</w:t>
      </w:r>
      <w:r w:rsidRPr="00655B39">
        <w:rPr>
          <w:rFonts w:hAnsi="Times New Roman" w:ascii="Times New Roman"/>
          <w:sz w:val="24"/>
        </w:rPr>
        <w:t>____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______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St-</w:t>
      </w:r>
      <w:r w:rsidR="00856ACF">
        <w:rPr>
          <w:rFonts w:hAnsi="Times New Roman" w:ascii="Times New Roman"/>
          <w:b/>
          <w:sz w:val="24"/>
          <w:szCs w:val="24"/>
          <w:u w:val="single"/>
          <w:lang w:val="pl-PL"/>
        </w:rPr>
        <w:t>5570/2016</w:t>
      </w:r>
      <w:r w:rsidRPr="00B40BEB">
        <w:rPr>
          <w:rFonts w:hAnsi="Times New Roman" w:ascii="Times New Roman"/>
          <w:sz w:val="24"/>
          <w:szCs w:val="24"/>
          <w:lang w:val="pl-PL"/>
        </w:rPr>
        <w:t>__________________</w:t>
      </w:r>
    </w:p>
    <w:p w:rsidRDefault="000E1F39" w:rsidP="000E1F39" w:rsidR="0000082A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856ACF" w:rsidP="000E1F39" w:rsidR="000E1F39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856ACF">
        <w:rPr>
          <w:rFonts w:hAnsi="Times New Roman" w:ascii="Times New Roman"/>
          <w:b/>
          <w:sz w:val="24"/>
          <w:u w:val="single"/>
        </w:rPr>
        <w:t>OTRANT d.o.o. u stečaju, Delnička 8, Zagreb, MBS: 080351633, OIB: 15126736091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</w:p>
    <w:p w:rsidRDefault="0000082A" w:rsidP="000E1F39" w:rsidR="0000082A" w:rsidRPr="0000082A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00082A">
        <w:rPr>
          <w:rFonts w:hAnsi="Times New Roman" w:ascii="Times New Roman"/>
          <w:sz w:val="24"/>
          <w:szCs w:val="24"/>
          <w:lang w:val="pl-PL"/>
        </w:rPr>
        <w:t>Stečajni upravitelj: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Zvonimir Bodrožić, Zagreb, Jurišićeva 30, OIB: 85272390668</w:t>
      </w:r>
    </w:p>
    <w:p w:rsidRDefault="00E37F43" w:rsidP="000E1F39" w:rsidR="00E37F4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85263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5263F">
        <w:rPr>
          <w:rFonts w:hAnsi="Times New Roman" w:ascii="Times New Roman"/>
          <w:b/>
          <w:sz w:val="24"/>
          <w:szCs w:val="24"/>
          <w:u w:val="single"/>
          <w:lang w:val="pl-PL"/>
        </w:rPr>
        <w:t>01.</w:t>
      </w:r>
      <w:r w:rsidR="0058169D">
        <w:rPr>
          <w:rFonts w:hAnsi="Times New Roman" w:ascii="Times New Roman"/>
          <w:b/>
          <w:sz w:val="24"/>
          <w:szCs w:val="24"/>
          <w:u w:val="single"/>
          <w:lang w:val="pl-PL"/>
        </w:rPr>
        <w:t>04</w:t>
      </w:r>
      <w:r w:rsidR="0000082A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145876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1D48F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8169D">
        <w:rPr>
          <w:rFonts w:hAnsi="Times New Roman" w:ascii="Times New Roman"/>
          <w:b/>
          <w:sz w:val="24"/>
          <w:szCs w:val="24"/>
          <w:u w:val="single"/>
          <w:lang w:val="pl-PL"/>
        </w:rPr>
        <w:t>30.06</w:t>
      </w:r>
      <w:r w:rsidR="0000082A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1D48F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</w:p>
    <w:p w:rsidRDefault="001D48F9" w:rsidP="00107567" w:rsidR="001D48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56ACF" w:rsidP="00B91472" w:rsidR="00B9147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Obzirom</w:t>
      </w:r>
      <w:r w:rsidR="0085263F">
        <w:rPr>
          <w:rFonts w:hAnsi="Times New Roman" w:ascii="Times New Roman"/>
          <w:sz w:val="24"/>
          <w:szCs w:val="24"/>
          <w:lang w:val="pl-PL"/>
        </w:rPr>
        <w:t xml:space="preserve"> su sve nekretnine stečajnog dužnika koji su predmet stečajne mase pod ovršnim postupkom ovrhovoditelja – razlučnog vjerovnika HBOR dana 20.09.2017.g doneseno je rješenja o prekidu istih postupaka te pošto je iste preuzeo stečajni upravitelj sada se vode pred Općinskim građanskim sudom u Zagrebu</w:t>
      </w:r>
      <w:r w:rsidR="0000082A">
        <w:rPr>
          <w:rFonts w:hAnsi="Times New Roman" w:ascii="Times New Roman"/>
          <w:sz w:val="24"/>
          <w:szCs w:val="24"/>
          <w:lang w:val="pl-PL"/>
        </w:rPr>
        <w:t>.</w:t>
      </w:r>
      <w:r w:rsidR="0085263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0082A">
        <w:rPr>
          <w:rFonts w:hAnsi="Times New Roman" w:ascii="Times New Roman"/>
          <w:sz w:val="24"/>
          <w:szCs w:val="24"/>
          <w:lang w:val="pl-PL"/>
        </w:rPr>
        <w:t>U</w:t>
      </w:r>
      <w:r w:rsidR="0085263F">
        <w:rPr>
          <w:rFonts w:hAnsi="Times New Roman" w:ascii="Times New Roman"/>
          <w:sz w:val="24"/>
          <w:szCs w:val="24"/>
          <w:lang w:val="pl-PL"/>
        </w:rPr>
        <w:t xml:space="preserve"> tijeku je ovršni postupak Ovr-4476/2015. Zadnja radnja na kojoj je sudjelovao stečajni dužnik je ročište 28.11.2017.g. na kojem je uvrđena vrijednost nekretnina stečajnog dužnika u iznosu od 798.976,25 kn te će se u što kraćem roku pristupiti i I. ročištu radi prodaje nekretnine.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91472">
        <w:rPr>
          <w:rFonts w:hAnsi="Times New Roman" w:ascii="Times New Roman"/>
          <w:sz w:val="24"/>
          <w:szCs w:val="24"/>
          <w:lang w:val="pl-PL"/>
        </w:rPr>
        <w:t>Predmet je dobio novi broj te je sada Ovrv-7585/2017. Podnijeta je požurnica od strane punomoćnika ovršenika.</w:t>
      </w:r>
    </w:p>
    <w:p w:rsidRDefault="00B30FEF" w:rsidP="00107567" w:rsidR="0085263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tijeku su postupci kako slijedi:</w:t>
      </w:r>
    </w:p>
    <w:p w:rsidRDefault="00B30FEF" w:rsidP="00107567" w:rsidR="00B30FE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>
        <w:rPr>
          <w:rFonts w:hAnsi="Times New Roman" w:ascii="Times New Roman"/>
          <w:sz w:val="24"/>
          <w:szCs w:val="24"/>
          <w:lang w:val="pl-PL"/>
        </w:rPr>
        <w:tab/>
        <w:t>TS Zgb, Povrv-3496/14, tužitelj: IMPULS LEASING d.o.o.,radi isplate 23.260,69 kn, donijeto rješenje o prekidu postupka 24.11.2017.g.</w:t>
      </w:r>
    </w:p>
    <w:p w:rsidRDefault="00B30FEF" w:rsidP="00107567" w:rsidR="00B9147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JB Mladen Ježek, Ovrv-52689/17, ovrhovoditelj: Zagrebački holding – podružnica čistoća, radi isplate 270,08 kn, uložen prigovor protiv rješenja o ovrsi</w:t>
      </w:r>
      <w:r w:rsidR="00861399"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B91472" w:rsidP="00107567" w:rsidR="00B9147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F526E" w:rsidP="00107567" w:rsidR="00AF526E" w:rsidRPr="001D48F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>Nema radnika koji su nastavili sa radom.</w:t>
      </w:r>
    </w:p>
    <w:p w:rsidRDefault="00AF526E" w:rsidP="000E1F39" w:rsidR="00F51872" w:rsidRPr="001D48F9">
      <w:pPr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AF526E" w:rsidP="000E1F39" w:rsidR="00AF526E" w:rsidRPr="001D48F9">
      <w:pPr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>Dok se ne rasprodaju sve nekretnine nema mogućnosti zatvaranja stečajnog postupka.</w:t>
      </w:r>
    </w:p>
    <w:p w:rsidRDefault="00AF526E" w:rsidP="000E1F39" w:rsidR="00AF526E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163FEE" w:rsidR="00163FEE" w:rsidRPr="00163FEE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670B3E" w:rsidP="00163FEE" w:rsidR="00670B3E">
      <w:pPr>
        <w:ind w:left="720"/>
        <w:jc w:val="both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>Nekretnina upisana kod Općinskog građanskog suda u Zagrebu, ZK odjel Zagreb, zk.ul. 7177 k.o. Vrapče</w:t>
      </w:r>
      <w:r w:rsidRPr="00956184">
        <w:rPr>
          <w:rFonts w:hAnsi="Times New Roman" w:ascii="Times New Roman"/>
          <w:bCs/>
          <w:sz w:val="24"/>
        </w:rPr>
        <w:t xml:space="preserve"> 6070/10000 suvlasničkog dijela kat.čest. 1320/53 KUĆA BR.8 i DVORIŠTE, Delnička ulica sa 285 m2, od čega kuća br.8 sa 86m2 i dvorište sa 199 m2 i kat. čest. 1320/88 dvorište Delnička ulica sa 31m2, sveukupne površine 316 m2 na kojem je uspostavljeno vlasništvo posebnog dijela nekretnine i to: 1. ETAŽA – poslovni prostor u podrumu površine 16,90 čm NKP (žuta boja), stan u potkrovlju, 1,5 sobni sa galerijom površine 66,30 NKP (zelena boja) sa stubištem i spremištem u prizemlju površine 3,85 čm NKP (zelena boja)</w:t>
      </w:r>
      <w:r>
        <w:rPr>
          <w:rFonts w:hAnsi="Times New Roman" w:ascii="Times New Roman"/>
          <w:bCs/>
          <w:sz w:val="24"/>
        </w:rPr>
        <w:t>.</w:t>
      </w:r>
    </w:p>
    <w:p w:rsidRDefault="000B321E" w:rsidP="00D978B0" w:rsidR="000B321E" w:rsidRPr="001D48F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lastRenderedPageBreak/>
        <w:t xml:space="preserve">Trenutno stanje žiro </w:t>
      </w:r>
      <w:r w:rsidR="001C7323" w:rsidRPr="001D48F9">
        <w:rPr>
          <w:rFonts w:hAnsi="Times New Roman" w:ascii="Times New Roman"/>
          <w:sz w:val="24"/>
          <w:szCs w:val="24"/>
          <w:lang w:val="pl-PL"/>
        </w:rPr>
        <w:t xml:space="preserve">računa na dan </w:t>
      </w:r>
      <w:r w:rsidR="0058169D">
        <w:rPr>
          <w:rFonts w:hAnsi="Times New Roman" w:ascii="Times New Roman"/>
          <w:sz w:val="24"/>
          <w:szCs w:val="24"/>
          <w:lang w:val="pl-PL"/>
        </w:rPr>
        <w:t>30.06</w:t>
      </w:r>
      <w:r w:rsidR="00E37F43">
        <w:rPr>
          <w:rFonts w:hAnsi="Times New Roman" w:ascii="Times New Roman"/>
          <w:sz w:val="24"/>
          <w:szCs w:val="24"/>
          <w:lang w:val="pl-PL"/>
        </w:rPr>
        <w:t>.2018</w:t>
      </w:r>
      <w:r w:rsidRPr="001D48F9">
        <w:rPr>
          <w:rFonts w:hAnsi="Times New Roman" w:ascii="Times New Roman"/>
          <w:sz w:val="24"/>
          <w:szCs w:val="24"/>
          <w:lang w:val="pl-PL"/>
        </w:rPr>
        <w:t>. iznosi</w:t>
      </w:r>
      <w:r w:rsidR="005343F0" w:rsidRPr="001D48F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70B3E">
        <w:rPr>
          <w:rFonts w:hAnsi="Times New Roman" w:ascii="Times New Roman"/>
          <w:sz w:val="24"/>
          <w:szCs w:val="24"/>
          <w:lang w:val="pl-PL"/>
        </w:rPr>
        <w:t>0,00</w:t>
      </w:r>
      <w:r w:rsidR="005343F0" w:rsidRPr="001D48F9"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AE118F" w:rsidP="00163FEE" w:rsidR="00AE118F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163FEE" w:rsidP="00163FEE" w:rsidR="004A58CC" w:rsidRPr="004A58CC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</w:t>
      </w:r>
      <w:r w:rsidR="000E1F39" w:rsidRPr="00163FEE">
        <w:rPr>
          <w:rFonts w:hAnsi="Times New Roman" w:ascii="Times New Roman"/>
          <w:sz w:val="24"/>
          <w:szCs w:val="24"/>
          <w:lang w:val="pl-PL"/>
        </w:rPr>
        <w:t>ati podatak koji su predmeti stečajne mase unovčeni i u kojem iznosu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1D48F9" w:rsidR="00AE118F" w:rsidRPr="001D48F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>Nema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70B3E" w:rsidP="00A55022" w:rsidR="0012316C" w:rsidRPr="001D48F9">
      <w:pPr>
        <w:pStyle w:val="Odlomakpopisa"/>
        <w:jc w:val="both"/>
        <w:rPr>
          <w:rFonts w:hAnsi="Times New Roman" w:ascii="Times New Roman"/>
          <w:sz w:val="24"/>
        </w:rPr>
      </w:pPr>
      <w:r w:rsidRPr="00670B3E">
        <w:rPr>
          <w:rFonts w:hAnsi="Times New Roman" w:ascii="Times New Roman"/>
          <w:bCs/>
          <w:sz w:val="24"/>
        </w:rPr>
        <w:t>Nekretnina upisana kod Općinskog građanskog suda u Zagrebu, ZK odjel Zagreb, zk.ul. 7177 k.o. Vrapče 6070/10000 suvlasničkog dijela kat.čest. 1320/53 KUĆA BR.8 i DVORIŠTE, Delnička ulica sa 285 m2, od čega kuća br.8 sa 86m2 i dvorište sa 199 m2 i kat. čest. 1320/88 dvorište Delnička ulica sa 31m2, sveukupne površine 316 m2 na kojem je uspostavljeno vlasništvo posebnog dijela nekretnine i to: 1. ETAŽA – poslovni prostor u podrumu površine 16,90 čm NKP (žuta boja), stan u potkrovlju, 1,5 sobni sa galerijom površine 66,30 NKP (zelena boja) sa stubištem i spremištem u prizemlju površine 3,85 čm NKP (zelena boja).</w:t>
      </w:r>
      <w:r>
        <w:rPr>
          <w:rFonts w:hAnsi="Times New Roman" w:ascii="Times New Roman"/>
          <w:bCs/>
          <w:sz w:val="24"/>
        </w:rPr>
        <w:t xml:space="preserve"> </w:t>
      </w:r>
      <w:r w:rsidR="0012316C" w:rsidRPr="001D48F9">
        <w:rPr>
          <w:rFonts w:hAnsi="Times New Roman" w:ascii="Times New Roman"/>
          <w:sz w:val="24"/>
          <w:szCs w:val="24"/>
          <w:lang w:val="pl-PL"/>
        </w:rPr>
        <w:t xml:space="preserve">– </w:t>
      </w:r>
      <w:r w:rsidR="00E37F43">
        <w:rPr>
          <w:rFonts w:hAnsi="Times New Roman" w:ascii="Times New Roman"/>
          <w:sz w:val="24"/>
          <w:szCs w:val="24"/>
          <w:lang w:val="pl-PL"/>
        </w:rPr>
        <w:t>čeka se zakazivanje I. javne dražbe radi prodaje predmetne nekretnine.</w:t>
      </w:r>
    </w:p>
    <w:p w:rsidRDefault="0012316C" w:rsidP="0012316C" w:rsidR="0012316C" w:rsidRPr="0012316C">
      <w:pPr>
        <w:pStyle w:val="Odlomakpopisa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670B3E" w:rsidP="0012316C" w:rsidR="004A58CC" w:rsidRPr="001D48F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Nije ostvareno razlučno pravo</w:t>
      </w:r>
      <w:r w:rsidR="00A55022" w:rsidRPr="001D48F9">
        <w:rPr>
          <w:rFonts w:hAnsi="Times New Roman" w:ascii="Times New Roman"/>
          <w:sz w:val="24"/>
          <w:szCs w:val="24"/>
          <w:lang w:val="pl-PL"/>
        </w:rPr>
        <w:t>.</w:t>
      </w:r>
    </w:p>
    <w:p w:rsidRDefault="0012316C" w:rsidP="0012316C" w:rsidR="0012316C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55022" w:rsidP="004A58CC" w:rsidR="000E1F39" w:rsidRPr="001D48F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>Nema izlučnog prava</w:t>
      </w:r>
      <w:r w:rsidR="00AE118F" w:rsidRPr="001D48F9">
        <w:rPr>
          <w:rFonts w:hAnsi="Times New Roman" w:ascii="Times New Roman"/>
          <w:sz w:val="24"/>
          <w:szCs w:val="24"/>
          <w:lang w:val="pl-PL"/>
        </w:rPr>
        <w:t>.</w:t>
      </w:r>
    </w:p>
    <w:p w:rsidRDefault="00AE118F" w:rsidP="004A58CC" w:rsidR="00AE118F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 xml:space="preserve">Knjigovodstveni servis Aurora </w:t>
      </w:r>
      <w:r w:rsidR="00B91472">
        <w:rPr>
          <w:rFonts w:hAnsi="Times New Roman" w:ascii="Times New Roman"/>
          <w:sz w:val="24"/>
          <w:szCs w:val="24"/>
          <w:lang w:val="pl-PL"/>
        </w:rPr>
        <w:t>2B</w:t>
      </w:r>
      <w:r w:rsidRPr="001D48F9">
        <w:rPr>
          <w:rFonts w:hAnsi="Times New Roman" w:ascii="Times New Roman"/>
          <w:sz w:val="24"/>
          <w:szCs w:val="24"/>
          <w:lang w:val="pl-PL"/>
        </w:rPr>
        <w:t xml:space="preserve"> d.o.o. - trošak od </w:t>
      </w:r>
      <w:r w:rsidR="00670B3E">
        <w:rPr>
          <w:rFonts w:hAnsi="Times New Roman" w:ascii="Times New Roman"/>
          <w:sz w:val="24"/>
          <w:szCs w:val="24"/>
          <w:lang w:val="pl-PL"/>
        </w:rPr>
        <w:t>1.500</w:t>
      </w:r>
      <w:r w:rsidRPr="001D48F9">
        <w:rPr>
          <w:rFonts w:hAnsi="Times New Roman" w:ascii="Times New Roman"/>
          <w:sz w:val="24"/>
          <w:szCs w:val="24"/>
          <w:lang w:val="pl-PL"/>
        </w:rPr>
        <w:t>,00 kn</w:t>
      </w:r>
      <w:r w:rsidR="005343F0" w:rsidRPr="001D48F9">
        <w:rPr>
          <w:rFonts w:hAnsi="Times New Roman" w:ascii="Times New Roman"/>
          <w:sz w:val="24"/>
          <w:szCs w:val="24"/>
          <w:lang w:val="pl-PL"/>
        </w:rPr>
        <w:t xml:space="preserve"> (nije plaćeno)</w:t>
      </w:r>
    </w:p>
    <w:p w:rsidRDefault="00AE118F" w:rsidP="004A58CC" w:rsidR="00AE118F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1D48F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>Nema</w:t>
      </w:r>
      <w:r w:rsidR="00F2310F" w:rsidRPr="001D48F9">
        <w:rPr>
          <w:rFonts w:hAnsi="Times New Roman" w:ascii="Times New Roman"/>
          <w:sz w:val="24"/>
          <w:szCs w:val="24"/>
          <w:lang w:val="pl-PL"/>
        </w:rPr>
        <w:t xml:space="preserve"> radnika koji su nastavili sa radom.</w:t>
      </w:r>
    </w:p>
    <w:p w:rsidRDefault="005343F0" w:rsidP="004A58CC" w:rsidR="005343F0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4A58CC" w:rsidP="00046078" w:rsidR="004A58CC" w:rsidRPr="001D48F9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D0346" w:rsidP="00046078" w:rsidR="007D0346" w:rsidRPr="004A58C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F2310F" w:rsidP="00F2310F" w:rsidR="000E1F39" w:rsidRPr="001D48F9">
      <w:pPr>
        <w:ind w:left="708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 xml:space="preserve">Nema </w:t>
      </w:r>
    </w:p>
    <w:p w:rsidRDefault="00F2310F" w:rsidP="00F2310F" w:rsidR="00F2310F">
      <w:pPr>
        <w:ind w:left="708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B91472" w:rsidP="00F2310F" w:rsidR="00B91472">
      <w:pPr>
        <w:ind w:left="708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B91472" w:rsidP="00F2310F" w:rsidR="00B91472">
      <w:pPr>
        <w:ind w:left="708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B91472" w:rsidP="00F2310F" w:rsidR="00B91472">
      <w:pPr>
        <w:ind w:left="708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B91472" w:rsidP="00F2310F" w:rsidR="00B91472">
      <w:pPr>
        <w:ind w:left="708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B91472" w:rsidP="00F2310F" w:rsidR="00B91472" w:rsidRPr="00F2310F">
      <w:pPr>
        <w:ind w:left="708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301C01">
        <w:rPr>
          <w:rFonts w:hAnsi="Times New Roman" w:ascii="Times New Roman"/>
          <w:b/>
          <w:sz w:val="24"/>
          <w:szCs w:val="24"/>
          <w:u w:val="single"/>
          <w:lang w:val="pl-PL"/>
        </w:rPr>
        <w:t>01</w:t>
      </w:r>
      <w:r w:rsidR="0085263F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58169D">
        <w:rPr>
          <w:rFonts w:hAnsi="Times New Roman" w:ascii="Times New Roman"/>
          <w:b/>
          <w:sz w:val="24"/>
          <w:szCs w:val="24"/>
          <w:u w:val="single"/>
          <w:lang w:val="pl-PL"/>
        </w:rPr>
        <w:t>07</w:t>
      </w:r>
      <w:r w:rsidR="0085263F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4A58CC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85263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8169D">
        <w:rPr>
          <w:rFonts w:hAnsi="Times New Roman" w:ascii="Times New Roman"/>
          <w:b/>
          <w:sz w:val="24"/>
          <w:szCs w:val="24"/>
          <w:u w:val="single"/>
          <w:lang w:val="pl-PL"/>
        </w:rPr>
        <w:t>30.09</w:t>
      </w:r>
      <w:r w:rsidR="0085263F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DD2449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DD2449" w:rsidP="00DD2449" w:rsidR="00DD2449" w:rsidRPr="001D48F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 xml:space="preserve">Uredno vođenje knjigovodstva stečajnog dužnika, </w:t>
      </w:r>
      <w:r w:rsidR="00F2310F" w:rsidRPr="001D48F9">
        <w:rPr>
          <w:rFonts w:hAnsi="Times New Roman" w:ascii="Times New Roman"/>
          <w:sz w:val="24"/>
          <w:szCs w:val="24"/>
          <w:lang w:val="pl-PL"/>
        </w:rPr>
        <w:t>te p</w:t>
      </w:r>
      <w:r w:rsidRPr="001D48F9">
        <w:rPr>
          <w:rFonts w:hAnsi="Times New Roman" w:ascii="Times New Roman"/>
          <w:sz w:val="24"/>
          <w:szCs w:val="24"/>
          <w:lang w:val="pl-PL"/>
        </w:rPr>
        <w:t xml:space="preserve">ristupanje </w:t>
      </w:r>
      <w:r w:rsidR="00F2310F" w:rsidRPr="001D48F9">
        <w:rPr>
          <w:rFonts w:hAnsi="Times New Roman" w:ascii="Times New Roman"/>
          <w:sz w:val="24"/>
          <w:szCs w:val="24"/>
          <w:lang w:val="pl-PL"/>
        </w:rPr>
        <w:t>što skorijoj prodaji neunovčene nekretnine</w:t>
      </w:r>
      <w:r w:rsidR="007D0346" w:rsidRPr="001D48F9">
        <w:rPr>
          <w:rFonts w:hAnsi="Times New Roman" w:ascii="Times New Roman"/>
          <w:sz w:val="24"/>
          <w:szCs w:val="24"/>
          <w:lang w:val="pl-PL"/>
        </w:rPr>
        <w:t>.</w:t>
      </w:r>
      <w:r w:rsidRPr="001D48F9"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301C01" w:rsidP="000E1F39" w:rsidR="00301C01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1D48F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Zagreb, </w:t>
      </w:r>
      <w:r w:rsidR="00240C0C">
        <w:rPr>
          <w:rFonts w:hAnsi="Times New Roman" w:ascii="Times New Roman"/>
          <w:b/>
          <w:sz w:val="24"/>
          <w:szCs w:val="24"/>
          <w:u w:val="single"/>
          <w:lang w:val="pl-PL"/>
        </w:rPr>
        <w:t>02.07</w:t>
      </w:r>
      <w:r w:rsidR="00E37F43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DD244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>_____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  <w:t>____________________</w:t>
      </w:r>
    </w:p>
    <w:p w:rsidRDefault="0085263F" w:rsidP="00B30FEF" w:rsidR="00C61F72" w:rsidRPr="000E1F39">
      <w:pPr>
        <w:ind w:left="360"/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Zvonimir Bodrožić</w:t>
      </w:r>
    </w:p>
    <w:sectPr w:rsidSect="007B0E33" w:rsidR="00C61F72" w:rsidRPr="000E1F3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7DC1" w:rsidP="0058169D" w:rsidR="00B77DC1">
      <w:pPr>
        <w:spacing w:after="0"/>
      </w:pPr>
      <w:r>
        <w:separator/>
      </w:r>
    </w:p>
  </w:endnote>
  <w:endnote w:id="0" w:type="continuationSeparator">
    <w:p w:rsidRDefault="00B77DC1" w:rsidP="0058169D" w:rsidR="00B77DC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7DC1" w:rsidP="0058169D" w:rsidR="00B77DC1">
      <w:pPr>
        <w:spacing w:after="0"/>
      </w:pPr>
      <w:r>
        <w:separator/>
      </w:r>
    </w:p>
  </w:footnote>
  <w:footnote w:id="0" w:type="continuationSeparator">
    <w:p w:rsidRDefault="00B77DC1" w:rsidP="0058169D" w:rsidR="00B77DC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69D" w:rsidP="0058169D" w:rsidR="0058169D" w:rsidRPr="009B5A6A">
    <w:pPr>
      <w:pStyle w:val="Naslov"/>
    </w:pPr>
    <w:r>
      <w:t>Stečajni upravitelj</w:t>
    </w:r>
  </w:p>
  <w:p w:rsidRDefault="0058169D" w:rsidP="0058169D" w:rsidR="0058169D" w:rsidRPr="009B5A6A">
    <w:pPr>
      <w:pStyle w:val="Naslov1"/>
      <w:jc w:val="center"/>
      <w:rPr>
        <w:b/>
        <w:bCs/>
      </w:rPr>
    </w:pPr>
    <w:r w:rsidRPr="009B5A6A">
      <w:rPr>
        <w:b/>
        <w:bCs/>
      </w:rPr>
      <w:t>ZVONIMIR BODROŽIĆ</w:t>
    </w:r>
  </w:p>
  <w:p w:rsidRDefault="0058169D" w:rsidP="0058169D" w:rsidR="0058169D" w:rsidRPr="009B5A6A">
    <w:pPr>
      <w:pStyle w:val="Naslov3"/>
      <w:pBdr>
        <w:bottom w:space="0" w:sz="0" w:color="auto" w:val="none"/>
      </w:pBdr>
    </w:pPr>
    <w:r w:rsidRPr="009B5A6A">
      <w:t>Jurišićeva 30, 10000 Zagreb, tel/fax: +385 1 4821 444; mob: 091 519 2889</w:t>
    </w:r>
  </w:p>
  <w:p w:rsidRDefault="0058169D" w:rsidP="0058169D" w:rsidR="0058169D" w:rsidRPr="009B5A6A">
    <w:pPr>
      <w:jc w:val="center"/>
      <w:rPr>
        <w:b/>
        <w:bCs/>
      </w:rPr>
    </w:pPr>
    <w:r w:rsidRPr="009B5A6A">
      <w:rPr>
        <w:b/>
        <w:bCs/>
      </w:rPr>
      <w:t>e-mail: odvjetnik.bodrozic@gmail.com</w:t>
    </w:r>
  </w:p>
  <w:p w:rsidRDefault="0058169D" w:rsidP="0058169D" w:rsidR="0058169D" w:rsidRPr="009B5A6A">
    <w:pPr>
      <w:pBdr>
        <w:bottom w:space="1" w:sz="4" w:color="auto" w:val="single"/>
      </w:pBdr>
      <w:jc w:val="center"/>
      <w:rPr>
        <w:b/>
        <w:bCs/>
      </w:rPr>
    </w:pPr>
    <w:r w:rsidRPr="009B5A6A">
      <w:rPr>
        <w:b/>
        <w:bCs/>
      </w:rPr>
      <w:t>OIB: 85272390668   Žiro račun: 2340009-1160319447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082A"/>
    <w:rsid w:val="0000588A"/>
    <w:rsid w:val="00006935"/>
    <w:rsid w:val="000209D9"/>
    <w:rsid w:val="00041CFE"/>
    <w:rsid w:val="00046078"/>
    <w:rsid w:val="000B321E"/>
    <w:rsid w:val="000E1F39"/>
    <w:rsid w:val="00107567"/>
    <w:rsid w:val="0012316C"/>
    <w:rsid w:val="00145876"/>
    <w:rsid w:val="00163FEE"/>
    <w:rsid w:val="00183F60"/>
    <w:rsid w:val="00185758"/>
    <w:rsid w:val="001C0289"/>
    <w:rsid w:val="001C46C0"/>
    <w:rsid w:val="001C7323"/>
    <w:rsid w:val="001D48F9"/>
    <w:rsid w:val="00240C0C"/>
    <w:rsid w:val="00301C01"/>
    <w:rsid w:val="004A58CC"/>
    <w:rsid w:val="00523314"/>
    <w:rsid w:val="005343F0"/>
    <w:rsid w:val="00537AA5"/>
    <w:rsid w:val="0058169D"/>
    <w:rsid w:val="005D4C4A"/>
    <w:rsid w:val="00670B3E"/>
    <w:rsid w:val="007051BE"/>
    <w:rsid w:val="00735716"/>
    <w:rsid w:val="007B0E33"/>
    <w:rsid w:val="007D0346"/>
    <w:rsid w:val="00825B80"/>
    <w:rsid w:val="008512FB"/>
    <w:rsid w:val="0085263F"/>
    <w:rsid w:val="00856ACF"/>
    <w:rsid w:val="00861399"/>
    <w:rsid w:val="008707E9"/>
    <w:rsid w:val="00893F9A"/>
    <w:rsid w:val="0089653C"/>
    <w:rsid w:val="009D28DC"/>
    <w:rsid w:val="009E5C70"/>
    <w:rsid w:val="00A00656"/>
    <w:rsid w:val="00A154FD"/>
    <w:rsid w:val="00A55022"/>
    <w:rsid w:val="00A55782"/>
    <w:rsid w:val="00A70727"/>
    <w:rsid w:val="00AE118F"/>
    <w:rsid w:val="00AF526E"/>
    <w:rsid w:val="00B30FEF"/>
    <w:rsid w:val="00B77DC1"/>
    <w:rsid w:val="00B91472"/>
    <w:rsid w:val="00C51F97"/>
    <w:rsid w:val="00C61F72"/>
    <w:rsid w:val="00CA054B"/>
    <w:rsid w:val="00CB62EB"/>
    <w:rsid w:val="00D15518"/>
    <w:rsid w:val="00D87DED"/>
    <w:rsid w:val="00D978B0"/>
    <w:rsid w:val="00DD2449"/>
    <w:rsid w:val="00E37F43"/>
    <w:rsid w:val="00F2310F"/>
    <w:rsid w:val="00F51872"/>
    <w:rsid w:val="00FA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58169D"/>
    <w:pPr>
      <w:keepNext/>
      <w:spacing w:after="0"/>
      <w:outlineLvl w:val="0"/>
    </w:pPr>
    <w:rPr>
      <w:rFonts w:eastAsia="Arial Unicode MS" w:hAnsi="Times New Roman" w:ascii="Times New Roman"/>
      <w:sz w:val="28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58169D"/>
    <w:pPr>
      <w:keepNext/>
      <w:pBdr>
        <w:bottom w:space="1" w:sz="6" w:color="auto" w:val="single"/>
      </w:pBdr>
      <w:spacing w:after="0"/>
      <w:jc w:val="center"/>
      <w:outlineLvl w:val="2"/>
    </w:pPr>
    <w:rPr>
      <w:rFonts w:eastAsia="Arial Unicode MS" w:hAnsi="Times New Roman" w:ascii="Times New Roman"/>
      <w:b/>
      <w:bCs/>
      <w:sz w:val="20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8169D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8169D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58169D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58169D"/>
    <w:rPr>
      <w:rFonts w:cs="Times New Roman" w:eastAsia="Calibri" w:hAnsi="Calibri" w:ascii="Calibri"/>
      <w:lang w:eastAsia="en-US"/>
    </w:rPr>
  </w:style>
  <w:style w:customStyle="true" w:styleId="Naslov1Char" w:type="character">
    <w:name w:val="Naslov 1 Char"/>
    <w:basedOn w:val="Zadanifontodlomka"/>
    <w:link w:val="Naslov1"/>
    <w:rsid w:val="0058169D"/>
    <w:rPr>
      <w:rFonts w:cs="Times New Roman" w:eastAsia="Arial Unicode MS" w:hAnsi="Times New Roman" w:ascii="Times New Roman"/>
      <w:sz w:val="28"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8169D"/>
    <w:rPr>
      <w:rFonts w:cs="Times New Roman" w:eastAsia="Arial Unicode MS" w:hAnsi="Times New Roman" w:ascii="Times New Roman"/>
      <w:b/>
      <w:bCs/>
      <w:sz w:val="20"/>
      <w:szCs w:val="24"/>
      <w:lang w:eastAsia="hr-HR"/>
    </w:rPr>
  </w:style>
  <w:style w:styleId="Naslov" w:type="paragraph">
    <w:name w:val="Title"/>
    <w:basedOn w:val="Normal"/>
    <w:link w:val="NaslovChar"/>
    <w:qFormat/>
    <w:rsid w:val="0058169D"/>
    <w:pPr>
      <w:spacing w:after="0"/>
      <w:jc w:val="center"/>
    </w:pPr>
    <w:rPr>
      <w:rFonts w:eastAsia="Times New Roman" w:hAnsi="Times New Roman" w:ascii="Times New Roman"/>
      <w:b/>
      <w:bCs/>
      <w:sz w:val="24"/>
      <w:szCs w:val="24"/>
    </w:rPr>
  </w:style>
  <w:style w:customStyle="true" w:styleId="NaslovChar" w:type="character">
    <w:name w:val="Naslov Char"/>
    <w:basedOn w:val="Zadanifontodlomka"/>
    <w:link w:val="Naslov"/>
    <w:rsid w:val="0058169D"/>
    <w:rPr>
      <w:rFonts w:cs="Times New Roman" w:eastAsia="Times New Roman" w:hAnsi="Times New Roman" w:ascii="Times New Roman"/>
      <w:b/>
      <w:bCs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65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53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53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53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53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58169D"/>
    <w:pPr>
      <w:keepNext/>
      <w:spacing w:after="0"/>
      <w:outlineLvl w:val="0"/>
    </w:pPr>
    <w:rPr>
      <w:rFonts w:ascii="Times New Roman" w:eastAsia="Arial Unicode MS" w:hAnsi="Times New Roman"/>
      <w:sz w:val="28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58169D"/>
    <w:pPr>
      <w:keepNext/>
      <w:pBdr>
        <w:bottom w:color="auto" w:space="1" w:sz="6" w:val="single"/>
      </w:pBdr>
      <w:spacing w:after="0"/>
      <w:jc w:val="center"/>
      <w:outlineLvl w:val="2"/>
    </w:pPr>
    <w:rPr>
      <w:rFonts w:ascii="Times New Roman" w:eastAsia="Arial Unicode MS" w:hAnsi="Times New Roman"/>
      <w:b/>
      <w:bCs/>
      <w:sz w:val="2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8169D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8169D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58169D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58169D"/>
    <w:rPr>
      <w:rFonts w:ascii="Calibri" w:cs="Times New Roman" w:eastAsia="Calibri" w:hAnsi="Calibri"/>
      <w:lang w:eastAsia="en-US"/>
    </w:rPr>
  </w:style>
  <w:style w:customStyle="1" w:styleId="Naslov1Char" w:type="character">
    <w:name w:val="Naslov 1 Char"/>
    <w:basedOn w:val="Zadanifontodlomka"/>
    <w:link w:val="Naslov1"/>
    <w:rsid w:val="0058169D"/>
    <w:rPr>
      <w:rFonts w:ascii="Times New Roman" w:cs="Times New Roman" w:eastAsia="Arial Unicode MS" w:hAnsi="Times New Roman"/>
      <w:sz w:val="28"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8169D"/>
    <w:rPr>
      <w:rFonts w:ascii="Times New Roman" w:cs="Times New Roman" w:eastAsia="Arial Unicode MS" w:hAnsi="Times New Roman"/>
      <w:b/>
      <w:bCs/>
      <w:sz w:val="20"/>
      <w:szCs w:val="24"/>
      <w:lang w:eastAsia="hr-HR"/>
    </w:rPr>
  </w:style>
  <w:style w:styleId="Naslov" w:type="paragraph">
    <w:name w:val="Title"/>
    <w:basedOn w:val="Normal"/>
    <w:link w:val="NaslovChar"/>
    <w:qFormat/>
    <w:rsid w:val="0058169D"/>
    <w:pPr>
      <w:spacing w:after="0"/>
      <w:jc w:val="center"/>
    </w:pPr>
    <w:rPr>
      <w:rFonts w:ascii="Times New Roman" w:eastAsia="Times New Roman" w:hAnsi="Times New Roman"/>
      <w:b/>
      <w:bCs/>
      <w:sz w:val="24"/>
      <w:szCs w:val="24"/>
    </w:rPr>
  </w:style>
  <w:style w:customStyle="1" w:styleId="NaslovChar" w:type="character">
    <w:name w:val="Naslov Char"/>
    <w:basedOn w:val="Zadanifontodlomka"/>
    <w:link w:val="Naslov"/>
    <w:rsid w:val="0058169D"/>
    <w:rPr>
      <w:rFonts w:ascii="Times New Roman" w:cs="Times New Roman" w:eastAsia="Times New Roman" w:hAnsi="Times New Roman"/>
      <w:b/>
      <w:bCs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65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53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53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53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53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CFC7A1-4FCC-4F47-93BC-3EEB1AAFA6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660</properties:Words>
  <properties:Characters>3788</properties:Characters>
  <properties:Lines>91</properties:Lines>
  <properties:Paragraphs>42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2018-07-10T07:22:00Z</dcterms:created>
  <dc:creator>ADMINIBM</dc:creator>
  <cp:lastModifiedBy>Jadranka Zelić</cp:lastModifiedBy>
  <dcterms:modified xmlns:xsi="http://www.w3.org/2001/XMLSchema-instance" xsi:type="dcterms:W3CDTF">2018-07-10T07:23:00Z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St-5570/2016-57 / Podnesak - Izvješće stečajnog upravitelja (O20 Izvješće stečajnoga upravitelja o tijeku stečajnoga postupka i o stanju stečajne mase 03-18-10.7.2018..docx)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