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59C2D52B" w:rsidRDefault="000E1F39" w:rsidP="00EC0BA5" w:rsidR="000E1F39" w:rsidRPr="00613AE7">
      <w:pPr>
        <w:spacing w:lineRule="auto" w:line="360"/>
        <w:jc w:val="center"/>
        <w15:collapsed w:val="false"/>
        <w:rPr>
          <w:b/>
          <w:sz w:val="28"/>
          <w:lang w:val="hr-HR"/>
        </w:rPr>
      </w:pPr>
      <w:bookmarkStart w:name="_GoBack" w:id="0"/>
      <w:bookmarkEnd w:id="0"/>
      <w:r w:rsidRPr="00613AE7">
        <w:rPr>
          <w:b/>
          <w:sz w:val="28"/>
          <w:lang w:val="hr-HR"/>
        </w:rPr>
        <w:t>Obrazac 20.</w:t>
      </w:r>
    </w:p>
    <w:p w14:textId="77777777" w14:paraId="2278AFAF" w:rsidRDefault="000E1F39" w:rsidP="00BD578E" w:rsidR="000E1F39" w:rsidRPr="00613AE7">
      <w:pPr>
        <w:spacing w:lineRule="auto" w:line="360"/>
        <w:jc w:val="center"/>
        <w:rPr>
          <w:b/>
          <w:lang w:val="hr-HR"/>
        </w:rPr>
      </w:pPr>
      <w:r w:rsidRPr="00613AE7">
        <w:rPr>
          <w:b/>
          <w:lang w:val="hr-HR"/>
        </w:rPr>
        <w:t>IZVJEŠĆE STEČAJNOGA UPRAVITELJA O TIJEKU STEČAJNOGA POSTUPKA I STANJU STEČAJNE MASE</w:t>
      </w:r>
    </w:p>
    <w:p w14:textId="77777777" w14:paraId="7DC4DCD1" w:rsidRDefault="000E1F39" w:rsidP="00BD578E" w:rsidR="000E1F39" w:rsidRPr="00613AE7">
      <w:pPr>
        <w:spacing w:lineRule="auto" w:line="360"/>
        <w:jc w:val="both"/>
        <w:rPr>
          <w:lang w:val="hr-HR"/>
        </w:rPr>
      </w:pPr>
      <w:r w:rsidRPr="00613AE7">
        <w:rPr>
          <w:lang w:val="hr-HR"/>
        </w:rPr>
        <w:t xml:space="preserve">Nadležni trgovački sud </w:t>
      </w:r>
      <w:r w:rsidR="00884968" w:rsidRPr="00613AE7">
        <w:rPr>
          <w:lang w:val="hr-HR"/>
        </w:rPr>
        <w:t>u Zagrebu</w:t>
      </w:r>
    </w:p>
    <w:p w14:textId="48C6660A" w14:paraId="045842A1" w:rsidRDefault="000E1F39" w:rsidP="00BD578E" w:rsidR="000E1F39" w:rsidRPr="00613AE7">
      <w:pPr>
        <w:spacing w:lineRule="auto" w:line="360"/>
        <w:jc w:val="both"/>
        <w:rPr>
          <w:lang w:val="hr-HR"/>
        </w:rPr>
      </w:pPr>
      <w:r w:rsidRPr="00613AE7">
        <w:rPr>
          <w:lang w:val="hr-HR"/>
        </w:rPr>
        <w:t xml:space="preserve">Poslovni broj spisa </w:t>
      </w:r>
      <w:r w:rsidR="0082540D" w:rsidRPr="00613AE7">
        <w:rPr>
          <w:lang w:val="hr-HR"/>
        </w:rPr>
        <w:t>St-231/14</w:t>
      </w:r>
    </w:p>
    <w:p w14:textId="474D17AD" w14:paraId="4A16152B" w:rsidRDefault="0082540D" w:rsidP="00BD578E" w:rsidR="0082540D" w:rsidRPr="00613AE7">
      <w:pPr>
        <w:spacing w:lineRule="auto" w:line="360"/>
        <w:jc w:val="both"/>
        <w:rPr>
          <w:b/>
          <w:bCs/>
          <w:lang w:val="hr-HR"/>
        </w:rPr>
      </w:pPr>
      <w:r w:rsidRPr="00613AE7">
        <w:rPr>
          <w:b/>
          <w:bCs/>
          <w:lang w:val="hr-HR"/>
        </w:rPr>
        <w:t>HOC BJELOLASICA d.o.o. u stečaju, OIB: 50919159681, Vrelo bb, Jasenak</w:t>
      </w:r>
    </w:p>
    <w:p w14:textId="77777777" w14:paraId="130F07A5" w:rsidRDefault="00AE4CD4" w:rsidP="00BD578E" w:rsidR="00AE4CD4" w:rsidRPr="00613AE7">
      <w:pPr>
        <w:spacing w:lineRule="auto" w:line="360"/>
        <w:jc w:val="both"/>
        <w:rPr>
          <w:b/>
          <w:bCs/>
          <w:lang w:val="hr-HR"/>
        </w:rPr>
      </w:pPr>
    </w:p>
    <w:p w14:textId="4D3AAF1D" w14:paraId="2AFD18FC" w:rsidRDefault="000E1F39" w:rsidP="00BD578E" w:rsidR="000E1F39" w:rsidRPr="00613AE7">
      <w:pPr>
        <w:spacing w:lineRule="auto" w:line="360"/>
        <w:jc w:val="both"/>
        <w:rPr>
          <w:lang w:val="hr-HR"/>
        </w:rPr>
      </w:pPr>
      <w:r w:rsidRPr="00613AE7">
        <w:rPr>
          <w:lang w:val="hr-HR"/>
        </w:rPr>
        <w:t xml:space="preserve">I.  TIJEK STEČAJNOGA POSTUPKA U RAZDOBLJU </w:t>
      </w:r>
      <w:r w:rsidR="00E40F83" w:rsidRPr="00613AE7">
        <w:rPr>
          <w:lang w:val="hr-HR"/>
        </w:rPr>
        <w:t>od</w:t>
      </w:r>
      <w:r w:rsidR="00846FEA" w:rsidRPr="00613AE7">
        <w:rPr>
          <w:lang w:val="hr-HR"/>
        </w:rPr>
        <w:t xml:space="preserve"> 01.</w:t>
      </w:r>
      <w:r w:rsidR="00BF5859">
        <w:rPr>
          <w:lang w:val="hr-HR"/>
        </w:rPr>
        <w:t>travnja</w:t>
      </w:r>
      <w:r w:rsidR="008C772F">
        <w:rPr>
          <w:lang w:val="hr-HR"/>
        </w:rPr>
        <w:t xml:space="preserve"> 2017</w:t>
      </w:r>
      <w:r w:rsidR="00971156" w:rsidRPr="00613AE7">
        <w:rPr>
          <w:lang w:val="hr-HR"/>
        </w:rPr>
        <w:t xml:space="preserve"> </w:t>
      </w:r>
      <w:r w:rsidR="00E40F83" w:rsidRPr="00613AE7">
        <w:rPr>
          <w:lang w:val="hr-HR"/>
        </w:rPr>
        <w:t xml:space="preserve"> do</w:t>
      </w:r>
      <w:r w:rsidR="00F805F3" w:rsidRPr="00613AE7">
        <w:rPr>
          <w:lang w:val="hr-HR"/>
        </w:rPr>
        <w:t xml:space="preserve"> 31</w:t>
      </w:r>
      <w:r w:rsidR="00971156" w:rsidRPr="00613AE7">
        <w:rPr>
          <w:lang w:val="hr-HR"/>
        </w:rPr>
        <w:t xml:space="preserve">. </w:t>
      </w:r>
      <w:r w:rsidR="00BF5859">
        <w:rPr>
          <w:lang w:val="hr-HR"/>
        </w:rPr>
        <w:t>srpnja</w:t>
      </w:r>
      <w:r w:rsidR="00C1273E" w:rsidRPr="00613AE7">
        <w:rPr>
          <w:lang w:val="hr-HR"/>
        </w:rPr>
        <w:t xml:space="preserve"> </w:t>
      </w:r>
      <w:r w:rsidR="008C772F">
        <w:rPr>
          <w:lang w:val="hr-HR"/>
        </w:rPr>
        <w:t>2017</w:t>
      </w:r>
    </w:p>
    <w:p w14:textId="2CBE6892" w14:paraId="06EFAFD3" w:rsidRDefault="0051796D" w:rsidP="0051796D" w:rsidR="00BF5859">
      <w:pPr>
        <w:spacing w:lineRule="auto" w:line="360"/>
        <w:jc w:val="both"/>
        <w:rPr>
          <w:lang w:val="hr-HR"/>
        </w:rPr>
      </w:pPr>
      <w:r w:rsidRPr="00613AE7">
        <w:rPr>
          <w:lang w:val="hr-HR"/>
        </w:rPr>
        <w:tab/>
      </w:r>
      <w:r w:rsidR="00BF5859">
        <w:rPr>
          <w:lang w:val="hr-HR"/>
        </w:rPr>
        <w:t xml:space="preserve">Sukladno zaključcima o prodaji, dana 20.travnja 2017.godine objavljen je oglas za prodaju imovine u vlasništvu stečajnog dužnika. Na objavljeni oglas nije prispjela niti jedna ponuda. Dana 15.svibnja 2017.godine doneseni su zaključci o prodaji kojim se određuje prodaja imovine u vlasništvu stečajnog dužnika sa cijenom smanjenom za 10% u odnosu na prethodno objavljenu prodaju. </w:t>
      </w:r>
    </w:p>
    <w:p w14:textId="77777777" w14:paraId="229C70AF" w:rsidRDefault="008750C7" w:rsidP="008750C7" w:rsidR="008750C7" w:rsidRPr="00613AE7">
      <w:pPr>
        <w:spacing w:lineRule="auto" w:line="360"/>
        <w:jc w:val="both"/>
        <w:rPr>
          <w:lang w:val="hr-HR"/>
        </w:rPr>
      </w:pPr>
    </w:p>
    <w:p w14:textId="26F56D17" w14:paraId="7002D32D" w:rsidRDefault="000E1F39" w:rsidP="00BD578E" w:rsidR="00337764" w:rsidRPr="00613AE7">
      <w:pPr>
        <w:spacing w:lineRule="auto" w:line="360"/>
        <w:jc w:val="both"/>
        <w:rPr>
          <w:lang w:val="hr-HR"/>
        </w:rPr>
      </w:pPr>
      <w:r w:rsidRPr="00613AE7">
        <w:rPr>
          <w:lang w:val="hr-HR"/>
        </w:rPr>
        <w:t>II. STANJE STEČAJNE MASE</w:t>
      </w:r>
    </w:p>
    <w:p w14:textId="77777777" w14:paraId="2148212A" w:rsidRDefault="00337764" w:rsidP="00BD578E" w:rsidR="00337764" w:rsidRPr="00613AE7">
      <w:pPr>
        <w:numPr>
          <w:ilvl w:val="0"/>
          <w:numId w:val="1"/>
        </w:numPr>
        <w:spacing w:lineRule="auto" w:line="360"/>
        <w:jc w:val="both"/>
        <w:rPr>
          <w:lang w:val="hr-HR"/>
        </w:rPr>
      </w:pPr>
      <w:r w:rsidRPr="00613AE7">
        <w:rPr>
          <w:lang w:val="hr-HR"/>
        </w:rPr>
        <w:t>Od imovine u vlasništvu stečajnog dužnika na kraju izvještajnog razdoblja preostale su slijedeće cjeline:</w:t>
      </w:r>
    </w:p>
    <w:p w14:textId="56E2BA36" w14:paraId="3F02EEF1" w:rsidRDefault="00337764" w:rsidP="00BD578E" w:rsidR="00337764" w:rsidRPr="00613AE7">
      <w:pPr>
        <w:numPr>
          <w:ilvl w:val="1"/>
          <w:numId w:val="1"/>
        </w:numPr>
        <w:spacing w:lineRule="auto" w:line="360"/>
        <w:jc w:val="both"/>
        <w:rPr>
          <w:lang w:val="hr-HR"/>
        </w:rPr>
      </w:pPr>
      <w:r w:rsidRPr="00613AE7">
        <w:rPr>
          <w:lang w:val="hr-HR"/>
        </w:rPr>
        <w:t>Cjelina Jasenak I,</w:t>
      </w:r>
    </w:p>
    <w:p w14:textId="15B18A65" w14:paraId="60B3F786" w:rsidRDefault="00337764" w:rsidP="00BD578E" w:rsidR="00337764" w:rsidRPr="00613AE7">
      <w:pPr>
        <w:numPr>
          <w:ilvl w:val="1"/>
          <w:numId w:val="1"/>
        </w:numPr>
        <w:spacing w:lineRule="auto" w:line="360"/>
        <w:jc w:val="both"/>
        <w:rPr>
          <w:lang w:val="hr-HR"/>
        </w:rPr>
      </w:pPr>
      <w:r w:rsidRPr="00613AE7">
        <w:rPr>
          <w:lang w:val="hr-HR"/>
        </w:rPr>
        <w:t xml:space="preserve">Cjelina Jasenak II, </w:t>
      </w:r>
    </w:p>
    <w:p w14:textId="77777777" w14:paraId="348D7CD9" w:rsidRDefault="00337764" w:rsidP="00BD578E" w:rsidR="00337764" w:rsidRPr="00613AE7">
      <w:pPr>
        <w:numPr>
          <w:ilvl w:val="1"/>
          <w:numId w:val="1"/>
        </w:numPr>
        <w:spacing w:lineRule="auto" w:line="360"/>
        <w:jc w:val="both"/>
        <w:rPr>
          <w:lang w:val="hr-HR"/>
        </w:rPr>
      </w:pPr>
      <w:r w:rsidRPr="00613AE7">
        <w:rPr>
          <w:lang w:val="hr-HR"/>
        </w:rPr>
        <w:t>Cjelina pod Branom</w:t>
      </w:r>
    </w:p>
    <w:p w14:textId="77777777" w14:paraId="0CAAC5F7" w:rsidRDefault="00337764" w:rsidP="008750C7" w:rsidR="008750C7" w:rsidRPr="00613AE7">
      <w:pPr>
        <w:spacing w:lineRule="auto" w:line="360"/>
        <w:jc w:val="both"/>
        <w:rPr>
          <w:lang w:val="hr-HR"/>
        </w:rPr>
      </w:pPr>
      <w:r w:rsidRPr="00613AE7">
        <w:rPr>
          <w:lang w:val="hr-HR"/>
        </w:rPr>
        <w:t>Uz to imovinu stečajnog dužnika čini i</w:t>
      </w:r>
      <w:r w:rsidR="001144CE" w:rsidRPr="00613AE7">
        <w:rPr>
          <w:lang w:val="hr-HR"/>
        </w:rPr>
        <w:t xml:space="preserve"> vodoopskrbni sustav naselja HOC Bjelolasica. </w:t>
      </w:r>
    </w:p>
    <w:p w14:textId="7A7C4BB0" w14:paraId="56671342" w:rsidRDefault="001144CE" w:rsidP="008750C7" w:rsidR="001144CE" w:rsidRPr="00613AE7">
      <w:pPr>
        <w:pStyle w:val="Odlomakpopisa"/>
        <w:numPr>
          <w:ilvl w:val="0"/>
          <w:numId w:val="1"/>
        </w:numPr>
        <w:spacing w:lineRule="auto" w:line="360"/>
        <w:jc w:val="both"/>
        <w:rPr>
          <w:rFonts w:hAnsi="Times New Roman" w:ascii="Times New Roman"/>
          <w:sz w:val="24"/>
          <w:szCs w:val="24"/>
        </w:rPr>
      </w:pPr>
      <w:r w:rsidRPr="00613AE7">
        <w:rPr>
          <w:rFonts w:hAnsi="Times New Roman" w:ascii="Times New Roman"/>
          <w:sz w:val="24"/>
          <w:szCs w:val="24"/>
        </w:rPr>
        <w:t xml:space="preserve">Obveze prema vjerovnicima stečajne mase se redovito podmiruju. </w:t>
      </w:r>
    </w:p>
    <w:p w14:textId="00821BF9" w14:paraId="21B88959" w:rsidRDefault="00A036F2" w:rsidP="00BD578E" w:rsidR="00A036F2" w:rsidRPr="00613AE7">
      <w:pPr>
        <w:numPr>
          <w:ilvl w:val="0"/>
          <w:numId w:val="1"/>
        </w:numPr>
        <w:spacing w:lineRule="auto" w:line="360"/>
        <w:jc w:val="both"/>
        <w:rPr>
          <w:lang w:val="hr-HR"/>
        </w:rPr>
      </w:pPr>
      <w:r w:rsidRPr="00613AE7">
        <w:rPr>
          <w:lang w:val="hr-HR"/>
        </w:rPr>
        <w:t xml:space="preserve">U prilogu dostavljam izvještaj o ostvarenim prihodima i rashodima u izvještajnom razdoblju. </w:t>
      </w:r>
    </w:p>
    <w:p w14:textId="77777777" w14:paraId="7652C002" w:rsidRDefault="000E1F39" w:rsidP="00BD578E" w:rsidR="000E1F39" w:rsidRPr="00613AE7">
      <w:pPr>
        <w:spacing w:lineRule="auto" w:line="360"/>
        <w:ind w:left="360"/>
        <w:jc w:val="both"/>
        <w:rPr>
          <w:lang w:val="hr-HR"/>
        </w:rPr>
      </w:pPr>
    </w:p>
    <w:p w14:textId="77777777" w14:paraId="5F9CF327" w:rsidRDefault="000E1F39" w:rsidP="00BD578E" w:rsidR="000E1F39" w:rsidRPr="00613AE7">
      <w:pPr>
        <w:spacing w:lineRule="auto" w:line="360"/>
        <w:jc w:val="both"/>
        <w:rPr>
          <w:lang w:val="hr-HR"/>
        </w:rPr>
      </w:pPr>
      <w:r w:rsidRPr="00613AE7">
        <w:rPr>
          <w:lang w:val="hr-HR"/>
        </w:rPr>
        <w:t>III. RADNJE KOJE ĆE SE PODUZETI U NAREDNOM RAZDOBLJU</w:t>
      </w:r>
    </w:p>
    <w:p w14:textId="462AB9F9" w14:paraId="507CAE73" w:rsidRDefault="008C772F" w:rsidP="001A5BD9" w:rsidR="004D6E61" w:rsidRPr="00613AE7">
      <w:pPr>
        <w:spacing w:lineRule="auto" w:line="360"/>
        <w:ind w:firstLine="708"/>
        <w:jc w:val="both"/>
        <w:rPr>
          <w:lang w:val="hr-HR"/>
        </w:rPr>
      </w:pPr>
      <w:r>
        <w:rPr>
          <w:lang w:val="hr-HR"/>
        </w:rPr>
        <w:t xml:space="preserve">Objaviti će se oglas o prodaji imovine </w:t>
      </w:r>
      <w:r w:rsidR="004D6E61" w:rsidRPr="00613AE7">
        <w:rPr>
          <w:lang w:val="hr-HR"/>
        </w:rPr>
        <w:t>u vlasništvu stečajnog du</w:t>
      </w:r>
      <w:r w:rsidR="001A5BD9" w:rsidRPr="00613AE7">
        <w:rPr>
          <w:lang w:val="hr-HR"/>
        </w:rPr>
        <w:t>žnika, kako bi se unovčila</w:t>
      </w:r>
      <w:r w:rsidR="004D6E61" w:rsidRPr="00613AE7">
        <w:rPr>
          <w:lang w:val="hr-HR"/>
        </w:rPr>
        <w:t xml:space="preserve"> preostala imovina u vlasništvu stečajnog dužnika, te namirili vjerovnici. </w:t>
      </w:r>
    </w:p>
    <w:p w14:textId="77777777" w14:paraId="363D1063" w:rsidRDefault="000E1F39" w:rsidP="00BD578E" w:rsidR="000E1F39" w:rsidRPr="00613AE7">
      <w:pPr>
        <w:spacing w:lineRule="auto" w:line="360"/>
        <w:ind w:left="360"/>
        <w:jc w:val="both"/>
        <w:rPr>
          <w:lang w:val="hr-HR"/>
        </w:rPr>
      </w:pPr>
    </w:p>
    <w:p w14:textId="6942B3D5" w14:paraId="5E9447C5" w:rsidRDefault="008C772F" w:rsidP="008C772F" w:rsidR="008C772F">
      <w:pPr>
        <w:spacing w:lineRule="auto" w:line="360"/>
        <w:jc w:val="both"/>
        <w:rPr>
          <w:rFonts w:eastAsia="Times New Roman"/>
          <w:lang w:eastAsia="hr-HR"/>
        </w:rPr>
      </w:pPr>
      <w:r w:rsidRPr="00CE037F">
        <w:rPr>
          <w:rFonts w:eastAsia="Times New Roman"/>
          <w:lang w:eastAsia="hr-HR"/>
        </w:rPr>
        <w:t xml:space="preserve">U Varaždinu </w:t>
      </w:r>
      <w:r>
        <w:rPr>
          <w:rFonts w:eastAsia="Times New Roman"/>
          <w:lang w:eastAsia="hr-HR"/>
        </w:rPr>
        <w:t>28</w:t>
      </w:r>
      <w:r w:rsidRPr="00CE037F">
        <w:rPr>
          <w:rFonts w:eastAsia="Times New Roman"/>
          <w:lang w:eastAsia="hr-HR"/>
        </w:rPr>
        <w:t xml:space="preserve">. </w:t>
      </w:r>
      <w:r w:rsidR="00BF5859">
        <w:rPr>
          <w:rFonts w:eastAsia="Times New Roman"/>
          <w:lang w:eastAsia="hr-HR"/>
        </w:rPr>
        <w:t>kolovoza</w:t>
      </w:r>
      <w:r>
        <w:rPr>
          <w:rFonts w:eastAsia="Times New Roman"/>
          <w:lang w:eastAsia="hr-HR"/>
        </w:rPr>
        <w:t xml:space="preserve"> 2017</w:t>
      </w:r>
      <w:r w:rsidRPr="00CE037F">
        <w:rPr>
          <w:rFonts w:eastAsia="Times New Roman"/>
          <w:lang w:eastAsia="hr-HR"/>
        </w:rPr>
        <w:t xml:space="preserve"> godine               </w:t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</w:p>
    <w:p w14:textId="77777777" w14:paraId="65D924F5" w:rsidRDefault="003B6FEE" w:rsidP="00BD578E" w:rsidR="003B6FEE" w:rsidRPr="00613AE7">
      <w:pPr>
        <w:spacing w:lineRule="auto" w:line="360"/>
        <w:ind w:left="4956"/>
        <w:jc w:val="both"/>
        <w:rPr>
          <w:rFonts w:eastAsia="Times New Roman"/>
          <w:lang w:eastAsia="hr-HR" w:val="hr-HR"/>
        </w:rPr>
      </w:pPr>
      <w:r w:rsidRPr="00613AE7">
        <w:rPr>
          <w:rFonts w:eastAsia="Times New Roman"/>
          <w:lang w:eastAsia="hr-HR" w:val="hr-HR"/>
        </w:rPr>
        <w:t>stečajni upravitelj</w:t>
      </w:r>
    </w:p>
    <w:p w14:textId="3005E4C4" w14:paraId="62B06CD9" w:rsidRDefault="003B6FEE" w:rsidP="00DE3C08" w:rsidR="006C5B89" w:rsidRPr="00613AE7">
      <w:pPr>
        <w:spacing w:lineRule="auto" w:line="360"/>
        <w:ind w:left="4248"/>
        <w:jc w:val="both"/>
        <w:rPr>
          <w:rFonts w:eastAsia="Times New Roman"/>
          <w:lang w:eastAsia="hr-HR" w:val="hr-HR"/>
        </w:rPr>
      </w:pPr>
      <w:r w:rsidRPr="00613AE7">
        <w:rPr>
          <w:rFonts w:eastAsia="Times New Roman"/>
          <w:lang w:eastAsia="hr-HR" w:val="hr-HR"/>
        </w:rPr>
        <w:t xml:space="preserve"> </w:t>
      </w:r>
      <w:r w:rsidRPr="00613AE7">
        <w:rPr>
          <w:rFonts w:eastAsia="Times New Roman"/>
          <w:lang w:eastAsia="hr-HR" w:val="hr-HR"/>
        </w:rPr>
        <w:tab/>
        <w:t>Tomislav Đuričin</w:t>
      </w:r>
    </w:p>
    <w:tbl>
      <w:tblPr>
        <w:tblW w:type="dxa" w:w="8462"/>
        <w:tblLook w:val="04A0" w:noVBand="1" w:noHBand="0" w:lastColumn="0" w:firstColumn="1" w:lastRow="0" w:firstRow="1"/>
      </w:tblPr>
      <w:tblGrid>
        <w:gridCol w:w="8462"/>
      </w:tblGrid>
      <w:tr w14:textId="77777777" w14:paraId="12576588" w:rsidTr="00316C42" w:rsidR="00316C42" w:rsidRPr="00613AE7">
        <w:trPr>
          <w:trHeight w:val="300"/>
        </w:trPr>
        <w:tc>
          <w:tcPr>
            <w:tcW w:type="dxa" w:w="84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633A6429" w14:paraId="141C0779" w:rsidRDefault="002F4E87" w:rsidP="002F4E87" w:rsidR="002F4E87" w:rsidRPr="00613AE7">
            <w:pPr>
              <w:jc w:val="center"/>
              <w:rPr>
                <w:rFonts w:eastAsia="Times New Roman"/>
                <w:lang w:val="hr-HR"/>
              </w:rPr>
            </w:pPr>
            <w:r w:rsidRPr="00613AE7">
              <w:rPr>
                <w:rFonts w:eastAsia="Times New Roman"/>
                <w:lang w:val="hr-HR"/>
              </w:rPr>
              <w:lastRenderedPageBreak/>
              <w:t>Prihodi i rashodi u razdoblju od</w:t>
            </w:r>
            <w:r w:rsidR="00BF5859">
              <w:rPr>
                <w:rFonts w:eastAsia="Times New Roman"/>
                <w:lang w:val="hr-HR"/>
              </w:rPr>
              <w:t xml:space="preserve"> 01.04.2017.-31.07</w:t>
            </w:r>
            <w:r w:rsidRPr="00613AE7">
              <w:rPr>
                <w:rFonts w:eastAsia="Times New Roman"/>
                <w:lang w:val="hr-HR"/>
              </w:rPr>
              <w:t>.201</w:t>
            </w:r>
            <w:r w:rsidR="00BF5859">
              <w:rPr>
                <w:rFonts w:eastAsia="Times New Roman"/>
                <w:lang w:val="hr-HR"/>
              </w:rPr>
              <w:t>7</w:t>
            </w:r>
          </w:p>
        </w:tc>
      </w:tr>
    </w:tbl>
    <w:p w14:textId="77777777" w14:paraId="619B3FAF" w:rsidRDefault="002F4E87" w:rsidP="00316C42" w:rsidR="002F4E87" w:rsidRPr="00613AE7">
      <w:pPr>
        <w:spacing w:lineRule="auto" w:line="360"/>
        <w:jc w:val="both"/>
        <w:rPr>
          <w:rFonts w:eastAsia="Times New Roman"/>
          <w:lang w:eastAsia="hr-HR" w:val="hr-HR"/>
        </w:rPr>
      </w:pPr>
    </w:p>
    <w:tbl>
      <w:tblPr>
        <w:tblW w:type="dxa" w:w="9175"/>
        <w:tblInd w:type="dxa" w:w="11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462"/>
        <w:gridCol w:w="1296"/>
        <w:gridCol w:w="1296"/>
        <w:gridCol w:w="1453"/>
        <w:gridCol w:w="1334"/>
        <w:gridCol w:w="1334"/>
      </w:tblGrid>
      <w:tr w14:textId="77777777" w14:paraId="7B8CD8B9" w:rsidTr="00DE3C08" w:rsidR="00DE3C08">
        <w:trPr>
          <w:trHeight w:val="320"/>
        </w:trPr>
        <w:tc>
          <w:tcPr>
            <w:tcW w:type="dxa" w:w="24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4FDED4AC" w:rsidRDefault="00DE3C08" w:rsidR="00DE3C08" w:rsidRPr="00DE3C08">
            <w:pPr>
              <w:rPr>
                <w:rFonts w:eastAsia="Times New Roman"/>
                <w:color w:val="000000"/>
                <w:lang w:val="hr-HR"/>
              </w:rPr>
            </w:pPr>
            <w:r w:rsidRPr="00DE3C08">
              <w:rPr>
                <w:rFonts w:eastAsia="Times New Roman"/>
                <w:color w:val="000000"/>
                <w:lang w:val="hr-HR"/>
              </w:rPr>
              <w:t>Stanje na dan 31.03.2017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32919ACF" w:rsidRDefault="00DE3C08" w:rsidR="00DE3C08" w:rsidRPr="00DE3C08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DE3C08">
              <w:rPr>
                <w:rFonts w:eastAsia="Times New Roman"/>
                <w:color w:val="000000"/>
                <w:lang w:val="hr-HR"/>
              </w:rPr>
              <w:t>950.849,63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16ECC640" w:rsidRDefault="00DE3C08" w:rsidR="00DE3C08" w:rsidRPr="00DE3C08">
            <w:pPr>
              <w:jc w:val="right"/>
              <w:rPr>
                <w:rFonts w:eastAsia="Times New Roman"/>
                <w:color w:val="000000"/>
                <w:lang w:val="hr-HR"/>
              </w:rPr>
            </w:pPr>
          </w:p>
        </w:tc>
        <w:tc>
          <w:tcPr>
            <w:tcW w:type="dxa" w:w="14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147E50EE" w:rsidRDefault="00DE3C08" w:rsidP="00DE3C08" w:rsidR="00DE3C08" w:rsidRPr="00DE3C08">
            <w:pPr>
              <w:jc w:val="right"/>
              <w:rPr>
                <w:rFonts w:eastAsia="Times New Roman"/>
                <w:color w:val="000000"/>
                <w:lang w:val="hr-HR"/>
              </w:rPr>
            </w:pPr>
          </w:p>
        </w:tc>
        <w:tc>
          <w:tcPr>
            <w:tcW w:type="dxa" w:w="13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4CF37F78" w:rsidRDefault="00DE3C08" w:rsidP="00DE3C08" w:rsidR="00DE3C08" w:rsidRPr="00DE3C08">
            <w:pPr>
              <w:jc w:val="right"/>
              <w:rPr>
                <w:rFonts w:eastAsia="Times New Roman"/>
                <w:color w:val="000000"/>
                <w:lang w:val="hr-HR"/>
              </w:rPr>
            </w:pPr>
          </w:p>
        </w:tc>
        <w:tc>
          <w:tcPr>
            <w:tcW w:type="dxa" w:w="13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346E0399" w:rsidRDefault="00DE3C08" w:rsidP="00DE3C08" w:rsidR="00DE3C08" w:rsidRPr="00DE3C08">
            <w:pPr>
              <w:jc w:val="right"/>
              <w:rPr>
                <w:rFonts w:eastAsia="Times New Roman"/>
                <w:color w:val="000000"/>
                <w:lang w:val="hr-HR"/>
              </w:rPr>
            </w:pPr>
          </w:p>
        </w:tc>
      </w:tr>
      <w:tr w14:textId="77777777" w14:paraId="3F46EFEC" w:rsidTr="00DE3C08" w:rsidR="00DE3C08">
        <w:trPr>
          <w:trHeight w:val="320"/>
        </w:trPr>
        <w:tc>
          <w:tcPr>
            <w:tcW w:type="dxa" w:w="24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656330BC" w:rsidRDefault="00DE3C08" w:rsidP="00DE3C08" w:rsidR="00DE3C08" w:rsidRPr="00DE3C08">
            <w:pPr>
              <w:rPr>
                <w:rFonts w:eastAsia="Times New Roman"/>
                <w:color w:val="000000"/>
                <w:lang w:val="hr-HR"/>
              </w:rPr>
            </w:pPr>
            <w:r w:rsidRPr="00DE3C08">
              <w:rPr>
                <w:rFonts w:eastAsia="Times New Roman"/>
                <w:color w:val="000000"/>
                <w:lang w:val="hr-HR"/>
              </w:rPr>
              <w:t>Opis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29517C22" w:rsidRDefault="00DE3C08" w:rsidR="00DE3C08" w:rsidRPr="00DE3C08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DE3C08">
              <w:rPr>
                <w:rFonts w:eastAsia="Times New Roman"/>
                <w:color w:val="000000"/>
                <w:lang w:val="hr-HR"/>
              </w:rPr>
              <w:t>30/04/17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3613E40B" w:rsidRDefault="00DE3C08" w:rsidR="00DE3C08" w:rsidRPr="00DE3C08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DE3C08">
              <w:rPr>
                <w:rFonts w:eastAsia="Times New Roman"/>
                <w:color w:val="000000"/>
                <w:lang w:val="hr-HR"/>
              </w:rPr>
              <w:t>31/05/17</w:t>
            </w:r>
          </w:p>
        </w:tc>
        <w:tc>
          <w:tcPr>
            <w:tcW w:type="dxa" w:w="14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34203C9C" w:rsidRDefault="00DE3C08" w:rsidR="00DE3C08" w:rsidRPr="00DE3C08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DE3C08">
              <w:rPr>
                <w:rFonts w:eastAsia="Times New Roman"/>
                <w:color w:val="000000"/>
                <w:lang w:val="hr-HR"/>
              </w:rPr>
              <w:t>30/06/17</w:t>
            </w:r>
          </w:p>
        </w:tc>
        <w:tc>
          <w:tcPr>
            <w:tcW w:type="dxa" w:w="13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53C1F281" w:rsidRDefault="00DE3C08" w:rsidR="00DE3C08" w:rsidRPr="00DE3C08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DE3C08">
              <w:rPr>
                <w:rFonts w:eastAsia="Times New Roman"/>
                <w:color w:val="000000"/>
                <w:lang w:val="hr-HR"/>
              </w:rPr>
              <w:t>31/07/17</w:t>
            </w:r>
          </w:p>
        </w:tc>
        <w:tc>
          <w:tcPr>
            <w:tcW w:type="dxa" w:w="13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528123CA" w:rsidRDefault="00DE3C08" w:rsidP="00DE3C08" w:rsidR="00DE3C08" w:rsidRPr="00DE3C08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DE3C08">
              <w:rPr>
                <w:rFonts w:eastAsia="Times New Roman"/>
                <w:color w:val="000000"/>
                <w:lang w:val="hr-HR"/>
              </w:rPr>
              <w:t>UKUPNO</w:t>
            </w:r>
          </w:p>
        </w:tc>
      </w:tr>
      <w:tr w14:textId="77777777" w14:paraId="74CD0423" w:rsidTr="00DE3C08" w:rsidR="00DE3C08">
        <w:trPr>
          <w:trHeight w:val="320"/>
        </w:trPr>
        <w:tc>
          <w:tcPr>
            <w:tcW w:type="dxa" w:w="24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1F6F0E06" w:rsidRDefault="00DE3C08" w:rsidR="00DE3C08" w:rsidRPr="00DE3C08">
            <w:pPr>
              <w:rPr>
                <w:rFonts w:eastAsia="Times New Roman"/>
                <w:color w:val="000000"/>
                <w:lang w:val="hr-HR"/>
              </w:rPr>
            </w:pPr>
            <w:r w:rsidRPr="00DE3C08">
              <w:rPr>
                <w:rFonts w:eastAsia="Times New Roman"/>
                <w:color w:val="000000"/>
                <w:lang w:val="hr-HR"/>
              </w:rPr>
              <w:t>PRIHODI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0279B521" w:rsidRDefault="00DE3C08" w:rsidP="00DE3C08" w:rsidR="00DE3C08" w:rsidRPr="00DE3C08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DE3C08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12266844" w:rsidRDefault="00DE3C08" w:rsidP="00DE3C08" w:rsidR="00DE3C08" w:rsidRPr="00DE3C08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DE3C08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4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667AB1CC" w:rsidRDefault="00DE3C08" w:rsidP="00DE3C08" w:rsidR="00DE3C08" w:rsidRPr="00DE3C08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DE3C08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3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0C03DFB1" w:rsidRDefault="00DE3C08" w:rsidP="00DE3C08" w:rsidR="00DE3C08" w:rsidRPr="00DE3C08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DE3C08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3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0BA93117" w:rsidRDefault="00DE3C08" w:rsidP="00DE3C08" w:rsidR="00DE3C08" w:rsidRPr="00DE3C08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DE3C08">
              <w:rPr>
                <w:rFonts w:eastAsia="Times New Roman"/>
                <w:color w:val="000000"/>
                <w:lang w:val="hr-HR"/>
              </w:rPr>
              <w:t> </w:t>
            </w:r>
          </w:p>
        </w:tc>
      </w:tr>
      <w:tr w14:textId="77777777" w14:paraId="3F5BF764" w:rsidTr="00DE3C08" w:rsidR="00DE3C08">
        <w:trPr>
          <w:trHeight w:val="320"/>
        </w:trPr>
        <w:tc>
          <w:tcPr>
            <w:tcW w:type="dxa" w:w="24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7824A92C" w:rsidRDefault="00DE3C08" w:rsidR="00DE3C08" w:rsidRPr="00DE3C08">
            <w:pPr>
              <w:rPr>
                <w:rFonts w:eastAsia="Times New Roman"/>
                <w:color w:val="000000"/>
                <w:lang w:val="hr-HR"/>
              </w:rPr>
            </w:pPr>
            <w:r w:rsidRPr="00DE3C08">
              <w:rPr>
                <w:rFonts w:eastAsia="Times New Roman"/>
                <w:color w:val="000000"/>
                <w:lang w:val="hr-HR"/>
              </w:rPr>
              <w:t>Priliv od kamata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317B03EE" w:rsidRDefault="00DE3C08" w:rsidR="00DE3C08" w:rsidRPr="00DE3C08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DE3C08">
              <w:rPr>
                <w:rFonts w:eastAsia="Times New Roman"/>
                <w:color w:val="000000"/>
                <w:lang w:val="hr-HR"/>
              </w:rPr>
              <w:t>1.317,42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5752A08B" w:rsidRDefault="00DE3C08" w:rsidP="00DE3C08" w:rsidR="00DE3C08" w:rsidRPr="00DE3C08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DE3C08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4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17E5E198" w:rsidRDefault="00DE3C08" w:rsidP="00DE3C08" w:rsidR="00DE3C08" w:rsidRPr="00DE3C08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DE3C08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3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690C49AD" w:rsidRDefault="00DE3C08" w:rsidR="00DE3C08" w:rsidRPr="00DE3C08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DE3C08">
              <w:rPr>
                <w:rFonts w:eastAsia="Times New Roman"/>
                <w:color w:val="000000"/>
                <w:lang w:val="hr-HR"/>
              </w:rPr>
              <w:t>934,43</w:t>
            </w:r>
          </w:p>
        </w:tc>
        <w:tc>
          <w:tcPr>
            <w:tcW w:type="dxa" w:w="13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17735A4D" w:rsidRDefault="00DE3C08" w:rsidR="00DE3C08" w:rsidRPr="00DE3C08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DE3C08">
              <w:rPr>
                <w:rFonts w:eastAsia="Times New Roman"/>
                <w:color w:val="000000"/>
                <w:lang w:val="hr-HR"/>
              </w:rPr>
              <w:t>2.251,85</w:t>
            </w:r>
          </w:p>
        </w:tc>
      </w:tr>
      <w:tr w14:textId="77777777" w14:paraId="245CE8C4" w:rsidTr="00DE3C08" w:rsidR="00DE3C08">
        <w:trPr>
          <w:trHeight w:val="320"/>
        </w:trPr>
        <w:tc>
          <w:tcPr>
            <w:tcW w:type="dxa" w:w="24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462E92BE" w:rsidRDefault="00DE3C08" w:rsidR="00DE3C08" w:rsidRPr="00DE3C08">
            <w:pPr>
              <w:rPr>
                <w:rFonts w:eastAsia="Times New Roman"/>
                <w:color w:val="000000"/>
                <w:lang w:val="hr-HR"/>
              </w:rPr>
            </w:pPr>
            <w:r w:rsidRPr="00DE3C08">
              <w:rPr>
                <w:rFonts w:eastAsia="Times New Roman"/>
                <w:color w:val="000000"/>
                <w:lang w:val="hr-HR"/>
              </w:rPr>
              <w:t>Priliv od najmova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03C04D95" w:rsidRDefault="00DE3C08" w:rsidR="00DE3C08" w:rsidRPr="00DE3C08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DE3C08">
              <w:rPr>
                <w:rFonts w:eastAsia="Times New Roman"/>
                <w:color w:val="000000"/>
                <w:lang w:val="hr-HR"/>
              </w:rPr>
              <w:t>11.521,50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036CF658" w:rsidRDefault="00DE3C08" w:rsidR="00DE3C08" w:rsidRPr="00DE3C08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DE3C08">
              <w:rPr>
                <w:rFonts w:eastAsia="Times New Roman"/>
                <w:color w:val="000000"/>
                <w:lang w:val="hr-HR"/>
              </w:rPr>
              <w:t>3.717,89</w:t>
            </w:r>
          </w:p>
        </w:tc>
        <w:tc>
          <w:tcPr>
            <w:tcW w:type="dxa" w:w="14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06333DB4" w:rsidRDefault="00DE3C08" w:rsidR="00DE3C08" w:rsidRPr="00DE3C08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DE3C08">
              <w:rPr>
                <w:rFonts w:eastAsia="Times New Roman"/>
                <w:color w:val="000000"/>
                <w:lang w:val="hr-HR"/>
              </w:rPr>
              <w:t>3.735,14</w:t>
            </w:r>
          </w:p>
        </w:tc>
        <w:tc>
          <w:tcPr>
            <w:tcW w:type="dxa" w:w="13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76D2CA8D" w:rsidRDefault="00DE3C08" w:rsidR="00DE3C08" w:rsidRPr="00DE3C08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DE3C08">
              <w:rPr>
                <w:rFonts w:eastAsia="Times New Roman"/>
                <w:color w:val="000000"/>
                <w:lang w:val="hr-HR"/>
              </w:rPr>
              <w:t>11.517,96</w:t>
            </w:r>
          </w:p>
        </w:tc>
        <w:tc>
          <w:tcPr>
            <w:tcW w:type="dxa" w:w="13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0FB16ADA" w:rsidRDefault="00DE3C08" w:rsidR="00DE3C08" w:rsidRPr="00DE3C08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DE3C08">
              <w:rPr>
                <w:rFonts w:eastAsia="Times New Roman"/>
                <w:color w:val="000000"/>
                <w:lang w:val="hr-HR"/>
              </w:rPr>
              <w:t>30.492,49</w:t>
            </w:r>
          </w:p>
        </w:tc>
      </w:tr>
      <w:tr w14:textId="77777777" w14:paraId="0B80A337" w:rsidTr="00DE3C08" w:rsidR="00DE3C08">
        <w:trPr>
          <w:trHeight w:val="320"/>
        </w:trPr>
        <w:tc>
          <w:tcPr>
            <w:tcW w:type="dxa" w:w="24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1B5A6A31" w:rsidRDefault="00DE3C08" w:rsidR="00DE3C08" w:rsidRPr="00DE3C08">
            <w:pPr>
              <w:rPr>
                <w:rFonts w:eastAsia="Times New Roman"/>
                <w:color w:val="000000"/>
                <w:lang w:val="hr-HR"/>
              </w:rPr>
            </w:pPr>
            <w:r w:rsidRPr="00DE3C08">
              <w:rPr>
                <w:rFonts w:eastAsia="Times New Roman"/>
                <w:color w:val="000000"/>
                <w:lang w:val="hr-HR"/>
              </w:rPr>
              <w:t>Ovrha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76A89C1C" w:rsidRDefault="00DE3C08" w:rsidP="00DE3C08" w:rsidR="00DE3C08" w:rsidRPr="00DE3C08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DE3C08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3D79D4DC" w:rsidRDefault="00DE3C08" w:rsidR="00DE3C08" w:rsidRPr="00DE3C08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DE3C08">
              <w:rPr>
                <w:rFonts w:eastAsia="Times New Roman"/>
                <w:color w:val="000000"/>
                <w:lang w:val="hr-HR"/>
              </w:rPr>
              <w:t>14.259,46</w:t>
            </w:r>
          </w:p>
        </w:tc>
        <w:tc>
          <w:tcPr>
            <w:tcW w:type="dxa" w:w="14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05E7CAFA" w:rsidRDefault="00DE3C08" w:rsidP="00DE3C08" w:rsidR="00DE3C08" w:rsidRPr="00DE3C08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DE3C08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3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28627E23" w:rsidRDefault="00DE3C08" w:rsidP="00DE3C08" w:rsidR="00DE3C08" w:rsidRPr="00DE3C08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DE3C08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3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658DC9B9" w:rsidRDefault="00DE3C08" w:rsidR="00DE3C08" w:rsidRPr="00DE3C08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DE3C08">
              <w:rPr>
                <w:rFonts w:eastAsia="Times New Roman"/>
                <w:color w:val="000000"/>
                <w:lang w:val="hr-HR"/>
              </w:rPr>
              <w:t>14.259,46</w:t>
            </w:r>
          </w:p>
        </w:tc>
      </w:tr>
      <w:tr w14:textId="77777777" w14:paraId="1C880016" w:rsidTr="00DE3C08" w:rsidR="00DE3C08">
        <w:trPr>
          <w:trHeight w:val="320"/>
        </w:trPr>
        <w:tc>
          <w:tcPr>
            <w:tcW w:type="dxa" w:w="24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610222C3" w:rsidRDefault="00DE3C08" w:rsidR="00DE3C08" w:rsidRPr="00DE3C08">
            <w:pPr>
              <w:rPr>
                <w:rFonts w:eastAsia="Times New Roman"/>
                <w:color w:val="000000"/>
                <w:lang w:val="hr-HR"/>
              </w:rPr>
            </w:pPr>
            <w:r w:rsidRPr="00DE3C08">
              <w:rPr>
                <w:rFonts w:eastAsia="Times New Roman"/>
                <w:color w:val="000000"/>
                <w:lang w:val="hr-HR"/>
              </w:rPr>
              <w:t>Povrat PDV-a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29FC6C02" w:rsidRDefault="00DE3C08" w:rsidP="00DE3C08" w:rsidR="00DE3C08" w:rsidRPr="00DE3C08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DE3C08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53C8420C" w:rsidRDefault="00DE3C08" w:rsidR="00DE3C08" w:rsidRPr="00DE3C08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DE3C08">
              <w:rPr>
                <w:rFonts w:eastAsia="Times New Roman"/>
                <w:color w:val="000000"/>
                <w:lang w:val="hr-HR"/>
              </w:rPr>
              <w:t>27.789,11</w:t>
            </w:r>
          </w:p>
        </w:tc>
        <w:tc>
          <w:tcPr>
            <w:tcW w:type="dxa" w:w="14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449A9E7A" w:rsidRDefault="00DE3C08" w:rsidR="00DE3C08" w:rsidRPr="00DE3C08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DE3C08">
              <w:rPr>
                <w:rFonts w:eastAsia="Times New Roman"/>
                <w:color w:val="000000"/>
                <w:lang w:val="hr-HR"/>
              </w:rPr>
              <w:t>9.971,01</w:t>
            </w:r>
          </w:p>
        </w:tc>
        <w:tc>
          <w:tcPr>
            <w:tcW w:type="dxa" w:w="13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7ABE792C" w:rsidRDefault="00DE3C08" w:rsidR="00DE3C08" w:rsidRPr="00DE3C08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DE3C08">
              <w:rPr>
                <w:rFonts w:eastAsia="Times New Roman"/>
                <w:color w:val="000000"/>
                <w:lang w:val="hr-HR"/>
              </w:rPr>
              <w:t>2.151,59</w:t>
            </w:r>
          </w:p>
        </w:tc>
        <w:tc>
          <w:tcPr>
            <w:tcW w:type="dxa" w:w="13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783B786E" w:rsidRDefault="00DE3C08" w:rsidR="00DE3C08" w:rsidRPr="00DE3C08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DE3C08">
              <w:rPr>
                <w:rFonts w:eastAsia="Times New Roman"/>
                <w:color w:val="000000"/>
                <w:lang w:val="hr-HR"/>
              </w:rPr>
              <w:t>39.911,71</w:t>
            </w:r>
          </w:p>
        </w:tc>
      </w:tr>
      <w:tr w14:textId="77777777" w14:paraId="64FE839D" w:rsidTr="00DE3C08" w:rsidR="00DE3C08">
        <w:trPr>
          <w:trHeight w:val="320"/>
        </w:trPr>
        <w:tc>
          <w:tcPr>
            <w:tcW w:type="dxa" w:w="24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287803AA" w:rsidRDefault="00DE3C08" w:rsidR="00DE3C08" w:rsidRPr="00DE3C08">
            <w:pPr>
              <w:rPr>
                <w:rFonts w:eastAsia="Times New Roman"/>
                <w:color w:val="000000"/>
                <w:lang w:val="hr-HR"/>
              </w:rPr>
            </w:pPr>
            <w:r w:rsidRPr="00DE3C08">
              <w:rPr>
                <w:rFonts w:eastAsia="Times New Roman"/>
                <w:color w:val="000000"/>
                <w:lang w:val="hr-HR"/>
              </w:rPr>
              <w:t>UKUPAN PRILJEV SREDSTAVA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1F316907" w:rsidRDefault="00DE3C08" w:rsidR="00DE3C08" w:rsidRPr="00DE3C08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DE3C08">
              <w:rPr>
                <w:rFonts w:eastAsia="Times New Roman"/>
                <w:color w:val="000000"/>
                <w:lang w:val="hr-HR"/>
              </w:rPr>
              <w:t>12.838,92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34AE8246" w:rsidRDefault="00DE3C08" w:rsidR="00DE3C08">
            <w:pPr>
              <w:jc w:val="right"/>
              <w:rPr>
                <w:rFonts w:eastAsia="Times New Roman"/>
                <w:color w:val="000000"/>
                <w:lang w:val="hr-HR"/>
              </w:rPr>
            </w:pPr>
          </w:p>
          <w:p w14:textId="77777777" w14:paraId="4596E3F8" w:rsidRDefault="00DE3C08" w:rsidR="00DE3C08" w:rsidRPr="00DE3C08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DE3C08">
              <w:rPr>
                <w:rFonts w:eastAsia="Times New Roman"/>
                <w:color w:val="000000"/>
                <w:lang w:val="hr-HR"/>
              </w:rPr>
              <w:t>45.766,46</w:t>
            </w:r>
          </w:p>
        </w:tc>
        <w:tc>
          <w:tcPr>
            <w:tcW w:type="dxa" w:w="14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48B4844C" w:rsidRDefault="00DE3C08" w:rsidR="00DE3C08" w:rsidRPr="00DE3C08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DE3C08">
              <w:rPr>
                <w:rFonts w:eastAsia="Times New Roman"/>
                <w:color w:val="000000"/>
                <w:lang w:val="hr-HR"/>
              </w:rPr>
              <w:t>13.706,15</w:t>
            </w:r>
          </w:p>
        </w:tc>
        <w:tc>
          <w:tcPr>
            <w:tcW w:type="dxa" w:w="13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50444454" w:rsidRDefault="00DE3C08" w:rsidR="00DE3C08" w:rsidRPr="00DE3C08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DE3C08">
              <w:rPr>
                <w:rFonts w:eastAsia="Times New Roman"/>
                <w:color w:val="000000"/>
                <w:lang w:val="hr-HR"/>
              </w:rPr>
              <w:t>14.603,98</w:t>
            </w:r>
          </w:p>
        </w:tc>
        <w:tc>
          <w:tcPr>
            <w:tcW w:type="dxa" w:w="13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65FE39DB" w:rsidRDefault="00DE3C08" w:rsidR="00DE3C08" w:rsidRPr="00DE3C08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DE3C08">
              <w:rPr>
                <w:rFonts w:eastAsia="Times New Roman"/>
                <w:color w:val="000000"/>
                <w:lang w:val="hr-HR"/>
              </w:rPr>
              <w:t>86.915,51</w:t>
            </w:r>
          </w:p>
        </w:tc>
      </w:tr>
      <w:tr w14:textId="77777777" w14:paraId="7A5509A1" w:rsidTr="00DE3C08" w:rsidR="00DE3C08">
        <w:trPr>
          <w:trHeight w:val="320"/>
        </w:trPr>
        <w:tc>
          <w:tcPr>
            <w:tcW w:type="dxa" w:w="24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130BFDF2" w:rsidRDefault="00DE3C08" w:rsidR="00DE3C08" w:rsidRPr="00DE3C08">
            <w:pPr>
              <w:rPr>
                <w:rFonts w:eastAsia="Times New Roman"/>
                <w:color w:val="000000"/>
                <w:lang w:val="hr-HR"/>
              </w:rPr>
            </w:pPr>
            <w:r w:rsidRPr="00DE3C08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4E19F392" w:rsidRDefault="00DE3C08" w:rsidP="00DE3C08" w:rsidR="00DE3C08" w:rsidRPr="00DE3C08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DE3C08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54A20CE4" w:rsidRDefault="00DE3C08" w:rsidP="00DE3C08" w:rsidR="00DE3C08" w:rsidRPr="00DE3C08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DE3C08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4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67D57366" w:rsidRDefault="00DE3C08" w:rsidP="00DE3C08" w:rsidR="00DE3C08" w:rsidRPr="00DE3C08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DE3C08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3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02B8F177" w:rsidRDefault="00DE3C08" w:rsidP="00DE3C08" w:rsidR="00DE3C08" w:rsidRPr="00DE3C08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DE3C08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3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0C141ACE" w:rsidRDefault="00DE3C08" w:rsidP="00DE3C08" w:rsidR="00DE3C08" w:rsidRPr="00DE3C08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DE3C08">
              <w:rPr>
                <w:rFonts w:eastAsia="Times New Roman"/>
                <w:color w:val="000000"/>
                <w:lang w:val="hr-HR"/>
              </w:rPr>
              <w:t> </w:t>
            </w:r>
          </w:p>
        </w:tc>
      </w:tr>
      <w:tr w14:textId="77777777" w14:paraId="48BD31A1" w:rsidTr="00DE3C08" w:rsidR="00DE3C08">
        <w:trPr>
          <w:trHeight w:val="320"/>
        </w:trPr>
        <w:tc>
          <w:tcPr>
            <w:tcW w:type="dxa" w:w="24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2B5F708C" w:rsidRDefault="00DE3C08" w:rsidR="00DE3C08" w:rsidRPr="00DE3C08">
            <w:pPr>
              <w:rPr>
                <w:rFonts w:eastAsia="Times New Roman"/>
                <w:color w:val="000000"/>
                <w:lang w:val="hr-HR"/>
              </w:rPr>
            </w:pPr>
            <w:r w:rsidRPr="00DE3C08">
              <w:rPr>
                <w:rFonts w:eastAsia="Times New Roman"/>
                <w:color w:val="000000"/>
                <w:lang w:val="hr-HR"/>
              </w:rPr>
              <w:t>Troškovi kazne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076D7A5D" w:rsidRDefault="00DE3C08" w:rsidR="00DE3C08" w:rsidRPr="00DE3C08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DE3C08">
              <w:rPr>
                <w:rFonts w:eastAsia="Times New Roman"/>
                <w:color w:val="000000"/>
                <w:lang w:val="hr-HR"/>
              </w:rPr>
              <w:t>1.200,00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0DFBEA8D" w:rsidRDefault="00DE3C08" w:rsidP="00DE3C08" w:rsidR="00DE3C08" w:rsidRPr="00DE3C08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DE3C08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4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1461CF82" w:rsidRDefault="00DE3C08" w:rsidP="00DE3C08" w:rsidR="00DE3C08" w:rsidRPr="00DE3C08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DE3C08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3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07626F1E" w:rsidRDefault="00DE3C08" w:rsidP="00DE3C08" w:rsidR="00DE3C08" w:rsidRPr="00DE3C08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DE3C08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3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664D90E9" w:rsidRDefault="00DE3C08" w:rsidR="00DE3C08" w:rsidRPr="00DE3C08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DE3C08">
              <w:rPr>
                <w:rFonts w:eastAsia="Times New Roman"/>
                <w:color w:val="000000"/>
                <w:lang w:val="hr-HR"/>
              </w:rPr>
              <w:t>1.200,00</w:t>
            </w:r>
          </w:p>
        </w:tc>
      </w:tr>
      <w:tr w14:textId="77777777" w14:paraId="5396E2D0" w:rsidTr="00DE3C08" w:rsidR="00DE3C08">
        <w:trPr>
          <w:trHeight w:val="320"/>
        </w:trPr>
        <w:tc>
          <w:tcPr>
            <w:tcW w:type="dxa" w:w="24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1D25D86A" w:rsidRDefault="00DE3C08" w:rsidR="00DE3C08" w:rsidRPr="00DE3C08">
            <w:pPr>
              <w:rPr>
                <w:rFonts w:eastAsia="Times New Roman"/>
                <w:color w:val="000000"/>
                <w:lang w:val="hr-HR"/>
              </w:rPr>
            </w:pPr>
            <w:r w:rsidRPr="00DE3C08">
              <w:rPr>
                <w:rFonts w:eastAsia="Times New Roman"/>
                <w:color w:val="000000"/>
                <w:lang w:val="hr-HR"/>
              </w:rPr>
              <w:t>Trošak električne energija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4FEC15B3" w:rsidRDefault="00DE3C08" w:rsidR="00DE3C08" w:rsidRPr="00DE3C08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DE3C08">
              <w:rPr>
                <w:rFonts w:eastAsia="Times New Roman"/>
                <w:color w:val="000000"/>
                <w:lang w:val="hr-HR"/>
              </w:rPr>
              <w:t>46,67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6337858F" w:rsidRDefault="00DE3C08" w:rsidR="00DE3C08">
            <w:pPr>
              <w:jc w:val="right"/>
              <w:rPr>
                <w:rFonts w:eastAsia="Times New Roman"/>
                <w:color w:val="000000"/>
                <w:lang w:val="hr-HR"/>
              </w:rPr>
            </w:pPr>
          </w:p>
          <w:p w14:textId="77777777" w14:paraId="2F0960E6" w:rsidRDefault="00DE3C08" w:rsidR="00DE3C08" w:rsidRPr="00DE3C08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DE3C08">
              <w:rPr>
                <w:rFonts w:eastAsia="Times New Roman"/>
                <w:color w:val="000000"/>
                <w:lang w:val="hr-HR"/>
              </w:rPr>
              <w:t>46,67</w:t>
            </w:r>
          </w:p>
        </w:tc>
        <w:tc>
          <w:tcPr>
            <w:tcW w:type="dxa" w:w="14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15D72E79" w:rsidRDefault="00DE3C08" w:rsidR="00DE3C08" w:rsidRPr="00DE3C08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DE3C08">
              <w:rPr>
                <w:rFonts w:eastAsia="Times New Roman"/>
                <w:color w:val="000000"/>
                <w:lang w:val="hr-HR"/>
              </w:rPr>
              <w:t>46,67</w:t>
            </w:r>
          </w:p>
        </w:tc>
        <w:tc>
          <w:tcPr>
            <w:tcW w:type="dxa" w:w="13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7B1EA667" w:rsidRDefault="00DE3C08" w:rsidR="00DE3C08" w:rsidRPr="00DE3C08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DE3C08">
              <w:rPr>
                <w:rFonts w:eastAsia="Times New Roman"/>
                <w:color w:val="000000"/>
                <w:lang w:val="hr-HR"/>
              </w:rPr>
              <w:t>40,60</w:t>
            </w:r>
          </w:p>
        </w:tc>
        <w:tc>
          <w:tcPr>
            <w:tcW w:type="dxa" w:w="13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61E2C470" w:rsidRDefault="00DE3C08" w:rsidR="00DE3C08" w:rsidRPr="00DE3C08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DE3C08">
              <w:rPr>
                <w:rFonts w:eastAsia="Times New Roman"/>
                <w:color w:val="000000"/>
                <w:lang w:val="hr-HR"/>
              </w:rPr>
              <w:t>180,61</w:t>
            </w:r>
          </w:p>
        </w:tc>
      </w:tr>
      <w:tr w14:textId="77777777" w14:paraId="3A0E36F2" w:rsidTr="00DE3C08" w:rsidR="00DE3C08">
        <w:trPr>
          <w:trHeight w:val="320"/>
        </w:trPr>
        <w:tc>
          <w:tcPr>
            <w:tcW w:type="dxa" w:w="24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5E883581" w:rsidRDefault="00DE3C08" w:rsidR="00DE3C08" w:rsidRPr="00DE3C08">
            <w:pPr>
              <w:rPr>
                <w:rFonts w:eastAsia="Times New Roman"/>
                <w:color w:val="000000"/>
                <w:lang w:val="hr-HR"/>
              </w:rPr>
            </w:pPr>
            <w:r w:rsidRPr="00DE3C08">
              <w:rPr>
                <w:rFonts w:eastAsia="Times New Roman"/>
                <w:color w:val="000000"/>
                <w:lang w:val="hr-HR"/>
              </w:rPr>
              <w:t>Usluge tekućeg održavanja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2A797DF1" w:rsidRDefault="00DE3C08" w:rsidR="00DE3C08" w:rsidRPr="00DE3C08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DE3C08">
              <w:rPr>
                <w:rFonts w:eastAsia="Times New Roman"/>
                <w:color w:val="000000"/>
                <w:lang w:val="hr-HR"/>
              </w:rPr>
              <w:t>6.250,00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25C87566" w:rsidRDefault="00DE3C08" w:rsidR="00DE3C08">
            <w:pPr>
              <w:jc w:val="right"/>
              <w:rPr>
                <w:rFonts w:eastAsia="Times New Roman"/>
                <w:color w:val="000000"/>
                <w:lang w:val="hr-HR"/>
              </w:rPr>
            </w:pPr>
          </w:p>
          <w:p w14:textId="77777777" w14:paraId="11E1457E" w:rsidRDefault="00DE3C08" w:rsidR="00DE3C08" w:rsidRPr="00DE3C08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DE3C08">
              <w:rPr>
                <w:rFonts w:eastAsia="Times New Roman"/>
                <w:color w:val="000000"/>
                <w:lang w:val="hr-HR"/>
              </w:rPr>
              <w:t>6.250,00</w:t>
            </w:r>
          </w:p>
        </w:tc>
        <w:tc>
          <w:tcPr>
            <w:tcW w:type="dxa" w:w="14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0A33BC6E" w:rsidRDefault="00DE3C08" w:rsidR="00DE3C08" w:rsidRPr="00DE3C08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DE3C08">
              <w:rPr>
                <w:rFonts w:eastAsia="Times New Roman"/>
                <w:color w:val="000000"/>
                <w:lang w:val="hr-HR"/>
              </w:rPr>
              <w:t>6.250,00</w:t>
            </w:r>
          </w:p>
        </w:tc>
        <w:tc>
          <w:tcPr>
            <w:tcW w:type="dxa" w:w="13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7DD090A3" w:rsidRDefault="00DE3C08" w:rsidR="00DE3C08" w:rsidRPr="00DE3C08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DE3C08">
              <w:rPr>
                <w:rFonts w:eastAsia="Times New Roman"/>
                <w:color w:val="000000"/>
                <w:lang w:val="hr-HR"/>
              </w:rPr>
              <w:t>7.989,00</w:t>
            </w:r>
          </w:p>
        </w:tc>
        <w:tc>
          <w:tcPr>
            <w:tcW w:type="dxa" w:w="13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4549C4C3" w:rsidRDefault="00DE3C08" w:rsidR="00DE3C08" w:rsidRPr="00DE3C08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DE3C08">
              <w:rPr>
                <w:rFonts w:eastAsia="Times New Roman"/>
                <w:color w:val="000000"/>
                <w:lang w:val="hr-HR"/>
              </w:rPr>
              <w:t>26.739,00</w:t>
            </w:r>
          </w:p>
        </w:tc>
      </w:tr>
      <w:tr w14:textId="77777777" w14:paraId="270FD1E8" w:rsidTr="00DE3C08" w:rsidR="00DE3C08">
        <w:trPr>
          <w:trHeight w:val="320"/>
        </w:trPr>
        <w:tc>
          <w:tcPr>
            <w:tcW w:type="dxa" w:w="24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4E5EAE0A" w:rsidRDefault="00DE3C08" w:rsidR="00DE3C08" w:rsidRPr="00DE3C08">
            <w:pPr>
              <w:rPr>
                <w:rFonts w:eastAsia="Times New Roman"/>
                <w:color w:val="000000"/>
                <w:lang w:val="hr-HR"/>
              </w:rPr>
            </w:pPr>
            <w:r w:rsidRPr="00DE3C08">
              <w:rPr>
                <w:rFonts w:eastAsia="Times New Roman"/>
                <w:color w:val="000000"/>
                <w:lang w:val="hr-HR"/>
              </w:rPr>
              <w:t>Prijevozne usluge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2147A474" w:rsidRDefault="00DE3C08" w:rsidP="00DE3C08" w:rsidR="00DE3C08" w:rsidRPr="00DE3C08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DE3C08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547CC26B" w:rsidRDefault="00DE3C08" w:rsidR="00DE3C08" w:rsidRPr="00DE3C08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DE3C08">
              <w:rPr>
                <w:rFonts w:eastAsia="Times New Roman"/>
                <w:color w:val="000000"/>
                <w:lang w:val="hr-HR"/>
              </w:rPr>
              <w:t>500,00</w:t>
            </w:r>
          </w:p>
        </w:tc>
        <w:tc>
          <w:tcPr>
            <w:tcW w:type="dxa" w:w="14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513B5943" w:rsidRDefault="00DE3C08" w:rsidP="00DE3C08" w:rsidR="00DE3C08" w:rsidRPr="00DE3C08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DE3C08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3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6CDC49BC" w:rsidRDefault="00DE3C08" w:rsidP="00DE3C08" w:rsidR="00DE3C08" w:rsidRPr="00DE3C08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DE3C08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3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5A05AECD" w:rsidRDefault="00DE3C08" w:rsidR="00DE3C08" w:rsidRPr="00DE3C08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DE3C08">
              <w:rPr>
                <w:rFonts w:eastAsia="Times New Roman"/>
                <w:color w:val="000000"/>
                <w:lang w:val="hr-HR"/>
              </w:rPr>
              <w:t>500,00</w:t>
            </w:r>
          </w:p>
        </w:tc>
      </w:tr>
      <w:tr w14:textId="77777777" w14:paraId="5B292C04" w:rsidTr="00DE3C08" w:rsidR="00DE3C08">
        <w:trPr>
          <w:trHeight w:val="320"/>
        </w:trPr>
        <w:tc>
          <w:tcPr>
            <w:tcW w:type="dxa" w:w="24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24F4662F" w:rsidRDefault="00DE3C08" w:rsidR="00DE3C08" w:rsidRPr="00DE3C08">
            <w:pPr>
              <w:rPr>
                <w:rFonts w:eastAsia="Times New Roman"/>
                <w:color w:val="000000"/>
                <w:lang w:val="hr-HR"/>
              </w:rPr>
            </w:pPr>
            <w:r w:rsidRPr="00DE3C08">
              <w:rPr>
                <w:rFonts w:eastAsia="Times New Roman"/>
                <w:color w:val="000000"/>
                <w:lang w:val="hr-HR"/>
              </w:rPr>
              <w:t>Sudski troškovi i pristojbe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4F00D5B1" w:rsidRDefault="00DE3C08" w:rsidP="00DE3C08" w:rsidR="00DE3C08" w:rsidRPr="00DE3C08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DE3C08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6D25EE65" w:rsidRDefault="00DE3C08" w:rsidR="00DE3C08">
            <w:pPr>
              <w:jc w:val="right"/>
              <w:rPr>
                <w:rFonts w:eastAsia="Times New Roman"/>
                <w:color w:val="000000"/>
                <w:lang w:val="hr-HR"/>
              </w:rPr>
            </w:pPr>
          </w:p>
          <w:p w14:textId="77777777" w14:paraId="6E12BF1D" w:rsidRDefault="00DE3C08" w:rsidR="00DE3C08" w:rsidRPr="00DE3C08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DE3C08">
              <w:rPr>
                <w:rFonts w:eastAsia="Times New Roman"/>
                <w:color w:val="000000"/>
                <w:lang w:val="hr-HR"/>
              </w:rPr>
              <w:t>18,75</w:t>
            </w:r>
          </w:p>
        </w:tc>
        <w:tc>
          <w:tcPr>
            <w:tcW w:type="dxa" w:w="14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603AB73D" w:rsidRDefault="00DE3C08" w:rsidP="00DE3C08" w:rsidR="00DE3C08" w:rsidRPr="00DE3C08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DE3C08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3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47949B2B" w:rsidRDefault="00DE3C08" w:rsidP="00DE3C08" w:rsidR="00DE3C08" w:rsidRPr="00DE3C08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DE3C08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3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2B118BB3" w:rsidRDefault="00DE3C08" w:rsidR="00DE3C08" w:rsidRPr="00DE3C08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DE3C08">
              <w:rPr>
                <w:rFonts w:eastAsia="Times New Roman"/>
                <w:color w:val="000000"/>
                <w:lang w:val="hr-HR"/>
              </w:rPr>
              <w:t>18,75</w:t>
            </w:r>
          </w:p>
        </w:tc>
      </w:tr>
      <w:tr w14:textId="77777777" w14:paraId="1BF9A277" w:rsidTr="00DE3C08" w:rsidR="00DE3C08">
        <w:trPr>
          <w:trHeight w:val="320"/>
        </w:trPr>
        <w:tc>
          <w:tcPr>
            <w:tcW w:type="dxa" w:w="24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558A7510" w:rsidRDefault="00DE3C08" w:rsidR="00DE3C08" w:rsidRPr="00DE3C08">
            <w:pPr>
              <w:rPr>
                <w:rFonts w:eastAsia="Times New Roman"/>
                <w:color w:val="000000"/>
                <w:lang w:val="hr-HR"/>
              </w:rPr>
            </w:pPr>
            <w:r w:rsidRPr="00DE3C08">
              <w:rPr>
                <w:rFonts w:eastAsia="Times New Roman"/>
                <w:color w:val="000000"/>
                <w:lang w:val="hr-HR"/>
              </w:rPr>
              <w:t>Usluge odvjetnika, bilježnika i sud. vještaka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3BB9B7F6" w:rsidRDefault="00DE3C08" w:rsidP="00DE3C08" w:rsidR="00DE3C08" w:rsidRPr="00DE3C08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DE3C08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164C85DA" w:rsidRDefault="00DE3C08" w:rsidR="00DE3C08">
            <w:pPr>
              <w:jc w:val="right"/>
              <w:rPr>
                <w:rFonts w:eastAsia="Times New Roman"/>
                <w:color w:val="000000"/>
                <w:lang w:val="hr-HR"/>
              </w:rPr>
            </w:pPr>
          </w:p>
          <w:p w14:textId="77777777" w14:paraId="10B7ADBA" w:rsidRDefault="00DE3C08" w:rsidR="00DE3C08">
            <w:pPr>
              <w:jc w:val="right"/>
              <w:rPr>
                <w:rFonts w:eastAsia="Times New Roman"/>
                <w:color w:val="000000"/>
                <w:lang w:val="hr-HR"/>
              </w:rPr>
            </w:pPr>
          </w:p>
          <w:p w14:textId="77777777" w14:paraId="5ED32757" w:rsidRDefault="00DE3C08" w:rsidR="00DE3C08" w:rsidRPr="00DE3C08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DE3C08">
              <w:rPr>
                <w:rFonts w:eastAsia="Times New Roman"/>
                <w:color w:val="000000"/>
                <w:lang w:val="hr-HR"/>
              </w:rPr>
              <w:t>19.375,00</w:t>
            </w:r>
          </w:p>
        </w:tc>
        <w:tc>
          <w:tcPr>
            <w:tcW w:type="dxa" w:w="14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65991FAD" w:rsidRDefault="00DE3C08" w:rsidP="00DE3C08" w:rsidR="00DE3C08" w:rsidRPr="00DE3C08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DE3C08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3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3E611F57" w:rsidRDefault="00DE3C08" w:rsidP="00DE3C08" w:rsidR="00DE3C08" w:rsidRPr="00DE3C08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DE3C08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3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2EFC313C" w:rsidRDefault="00DE3C08" w:rsidR="00DE3C08" w:rsidRPr="00DE3C08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DE3C08">
              <w:rPr>
                <w:rFonts w:eastAsia="Times New Roman"/>
                <w:color w:val="000000"/>
                <w:lang w:val="hr-HR"/>
              </w:rPr>
              <w:t>19.375,00</w:t>
            </w:r>
          </w:p>
        </w:tc>
      </w:tr>
      <w:tr w14:textId="77777777" w14:paraId="1AF26502" w:rsidTr="00DE3C08" w:rsidR="00DE3C08">
        <w:trPr>
          <w:trHeight w:val="320"/>
        </w:trPr>
        <w:tc>
          <w:tcPr>
            <w:tcW w:type="dxa" w:w="24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52DA76A3" w:rsidRDefault="00DE3C08" w:rsidR="00DE3C08" w:rsidRPr="00DE3C08">
            <w:pPr>
              <w:rPr>
                <w:rFonts w:eastAsia="Times New Roman"/>
                <w:color w:val="000000"/>
                <w:lang w:val="hr-HR"/>
              </w:rPr>
            </w:pPr>
            <w:r w:rsidRPr="00DE3C08">
              <w:rPr>
                <w:rFonts w:eastAsia="Times New Roman"/>
                <w:color w:val="000000"/>
                <w:lang w:val="hr-HR"/>
              </w:rPr>
              <w:t>Knjigovodstvene usluge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22062907" w:rsidRDefault="00DE3C08" w:rsidR="00DE3C08" w:rsidRPr="00DE3C08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DE3C08">
              <w:rPr>
                <w:rFonts w:eastAsia="Times New Roman"/>
                <w:color w:val="000000"/>
                <w:lang w:val="hr-HR"/>
              </w:rPr>
              <w:t>1.391,25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640BBC4D" w:rsidRDefault="00DE3C08" w:rsidR="00DE3C08">
            <w:pPr>
              <w:jc w:val="right"/>
              <w:rPr>
                <w:rFonts w:eastAsia="Times New Roman"/>
                <w:color w:val="000000"/>
                <w:lang w:val="hr-HR"/>
              </w:rPr>
            </w:pPr>
          </w:p>
          <w:p w14:textId="77777777" w14:paraId="6160B4E7" w:rsidRDefault="00DE3C08" w:rsidR="00DE3C08" w:rsidRPr="00DE3C08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DE3C08">
              <w:rPr>
                <w:rFonts w:eastAsia="Times New Roman"/>
                <w:color w:val="000000"/>
                <w:lang w:val="hr-HR"/>
              </w:rPr>
              <w:t>1.398,75</w:t>
            </w:r>
          </w:p>
        </w:tc>
        <w:tc>
          <w:tcPr>
            <w:tcW w:type="dxa" w:w="14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5608E712" w:rsidRDefault="00DE3C08" w:rsidR="00DE3C08" w:rsidRPr="00DE3C08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DE3C08">
              <w:rPr>
                <w:rFonts w:eastAsia="Times New Roman"/>
                <w:color w:val="000000"/>
                <w:lang w:val="hr-HR"/>
              </w:rPr>
              <w:t>2.810,01</w:t>
            </w:r>
          </w:p>
        </w:tc>
        <w:tc>
          <w:tcPr>
            <w:tcW w:type="dxa" w:w="13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2E957F9F" w:rsidRDefault="00DE3C08" w:rsidP="00DE3C08" w:rsidR="00DE3C08" w:rsidRPr="00DE3C08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DE3C08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3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384DC7AF" w:rsidRDefault="00DE3C08" w:rsidR="00DE3C08" w:rsidRPr="00DE3C08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DE3C08">
              <w:rPr>
                <w:rFonts w:eastAsia="Times New Roman"/>
                <w:color w:val="000000"/>
                <w:lang w:val="hr-HR"/>
              </w:rPr>
              <w:t>5.600,01</w:t>
            </w:r>
          </w:p>
        </w:tc>
      </w:tr>
      <w:tr w14:textId="77777777" w14:paraId="57581355" w:rsidTr="00DE3C08" w:rsidR="00DE3C08">
        <w:trPr>
          <w:trHeight w:val="320"/>
        </w:trPr>
        <w:tc>
          <w:tcPr>
            <w:tcW w:type="dxa" w:w="24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6019CECC" w:rsidRDefault="00DE3C08" w:rsidR="00DE3C08" w:rsidRPr="00DE3C08">
            <w:pPr>
              <w:rPr>
                <w:rFonts w:eastAsia="Times New Roman"/>
                <w:color w:val="000000"/>
                <w:lang w:val="hr-HR"/>
              </w:rPr>
            </w:pPr>
            <w:r w:rsidRPr="00DE3C08">
              <w:rPr>
                <w:rFonts w:eastAsia="Times New Roman"/>
                <w:color w:val="000000"/>
                <w:lang w:val="hr-HR"/>
              </w:rPr>
              <w:t>Informatičke usluge / održavanje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591F567A" w:rsidRDefault="00DE3C08" w:rsidR="00DE3C08" w:rsidRPr="00DE3C08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DE3C08">
              <w:rPr>
                <w:rFonts w:eastAsia="Times New Roman"/>
                <w:color w:val="000000"/>
                <w:lang w:val="hr-HR"/>
              </w:rPr>
              <w:t>2.325,00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22457584" w:rsidRDefault="00DE3C08" w:rsidP="00DE3C08" w:rsidR="00DE3C08" w:rsidRPr="00DE3C08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DE3C08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4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5DBA11B5" w:rsidRDefault="00DE3C08" w:rsidP="00DE3C08" w:rsidR="00DE3C08" w:rsidRPr="00DE3C08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DE3C08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3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464634E7" w:rsidRDefault="00DE3C08" w:rsidP="00DE3C08" w:rsidR="00DE3C08" w:rsidRPr="00DE3C08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DE3C08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3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0E686E31" w:rsidRDefault="00DE3C08" w:rsidR="00DE3C08" w:rsidRPr="00DE3C08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DE3C08">
              <w:rPr>
                <w:rFonts w:eastAsia="Times New Roman"/>
                <w:color w:val="000000"/>
                <w:lang w:val="hr-HR"/>
              </w:rPr>
              <w:t>2.325,00</w:t>
            </w:r>
          </w:p>
        </w:tc>
      </w:tr>
      <w:tr w14:textId="77777777" w14:paraId="58CEFBB2" w:rsidTr="00DE3C08" w:rsidR="00DE3C08">
        <w:trPr>
          <w:trHeight w:val="320"/>
        </w:trPr>
        <w:tc>
          <w:tcPr>
            <w:tcW w:type="dxa" w:w="24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68EA934C" w:rsidRDefault="00DE3C08" w:rsidR="00DE3C08" w:rsidRPr="00DE3C08">
            <w:pPr>
              <w:rPr>
                <w:rFonts w:eastAsia="Times New Roman"/>
                <w:color w:val="000000"/>
                <w:lang w:val="hr-HR"/>
              </w:rPr>
            </w:pPr>
            <w:r w:rsidRPr="00DE3C08">
              <w:rPr>
                <w:rFonts w:eastAsia="Times New Roman"/>
                <w:color w:val="000000"/>
                <w:lang w:val="hr-HR"/>
              </w:rPr>
              <w:t>Povrat gotovine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0A21A846" w:rsidRDefault="00DE3C08" w:rsidP="00DE3C08" w:rsidR="00DE3C08" w:rsidRPr="00DE3C08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DE3C08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48413ADA" w:rsidRDefault="00DE3C08" w:rsidR="00DE3C08" w:rsidRPr="00DE3C08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DE3C08">
              <w:rPr>
                <w:rFonts w:eastAsia="Times New Roman"/>
                <w:color w:val="000000"/>
                <w:lang w:val="hr-HR"/>
              </w:rPr>
              <w:t>109,50</w:t>
            </w:r>
          </w:p>
        </w:tc>
        <w:tc>
          <w:tcPr>
            <w:tcW w:type="dxa" w:w="14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097BAA98" w:rsidRDefault="00DE3C08" w:rsidR="00DE3C08" w:rsidRPr="00DE3C08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DE3C08">
              <w:rPr>
                <w:rFonts w:eastAsia="Times New Roman"/>
                <w:color w:val="000000"/>
                <w:lang w:val="hr-HR"/>
              </w:rPr>
              <w:t>81,50</w:t>
            </w:r>
          </w:p>
        </w:tc>
        <w:tc>
          <w:tcPr>
            <w:tcW w:type="dxa" w:w="13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684C442F" w:rsidRDefault="00DE3C08" w:rsidP="00DE3C08" w:rsidR="00DE3C08" w:rsidRPr="00DE3C08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DE3C08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3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50E0BD67" w:rsidRDefault="00DE3C08" w:rsidR="00DE3C08" w:rsidRPr="00DE3C08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DE3C08">
              <w:rPr>
                <w:rFonts w:eastAsia="Times New Roman"/>
                <w:color w:val="000000"/>
                <w:lang w:val="hr-HR"/>
              </w:rPr>
              <w:t>191,00</w:t>
            </w:r>
          </w:p>
        </w:tc>
      </w:tr>
      <w:tr w14:textId="77777777" w14:paraId="24638722" w:rsidTr="00DE3C08" w:rsidR="00DE3C08">
        <w:trPr>
          <w:trHeight w:val="320"/>
        </w:trPr>
        <w:tc>
          <w:tcPr>
            <w:tcW w:type="dxa" w:w="24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179ACF5B" w:rsidRDefault="00DE3C08" w:rsidR="00DE3C08" w:rsidRPr="00DE3C08">
            <w:pPr>
              <w:rPr>
                <w:rFonts w:eastAsia="Times New Roman"/>
                <w:color w:val="000000"/>
                <w:lang w:val="hr-HR"/>
              </w:rPr>
            </w:pPr>
            <w:r w:rsidRPr="00DE3C08">
              <w:rPr>
                <w:rFonts w:eastAsia="Times New Roman"/>
                <w:color w:val="000000"/>
                <w:lang w:val="hr-HR"/>
              </w:rPr>
              <w:t>Oglasi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29119AEB" w:rsidRDefault="00DE3C08" w:rsidP="00DE3C08" w:rsidR="00DE3C08" w:rsidRPr="00DE3C08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DE3C08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23710071" w:rsidRDefault="00DE3C08" w:rsidR="00DE3C08" w:rsidRPr="00DE3C08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DE3C08">
              <w:rPr>
                <w:rFonts w:eastAsia="Times New Roman"/>
                <w:color w:val="000000"/>
                <w:lang w:val="hr-HR"/>
              </w:rPr>
              <w:t>4.937,50</w:t>
            </w:r>
          </w:p>
        </w:tc>
        <w:tc>
          <w:tcPr>
            <w:tcW w:type="dxa" w:w="14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412AA513" w:rsidRDefault="00DE3C08" w:rsidP="00DE3C08" w:rsidR="00DE3C08" w:rsidRPr="00DE3C08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DE3C08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3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1C0BA252" w:rsidRDefault="00DE3C08" w:rsidP="00DE3C08" w:rsidR="00DE3C08" w:rsidRPr="00DE3C08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DE3C08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3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055EE428" w:rsidRDefault="00DE3C08" w:rsidR="00DE3C08" w:rsidRPr="00DE3C08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DE3C08">
              <w:rPr>
                <w:rFonts w:eastAsia="Times New Roman"/>
                <w:color w:val="000000"/>
                <w:lang w:val="hr-HR"/>
              </w:rPr>
              <w:t>4.937,50</w:t>
            </w:r>
          </w:p>
        </w:tc>
      </w:tr>
      <w:tr w14:textId="77777777" w14:paraId="455FEB6B" w:rsidTr="00DE3C08" w:rsidR="00DE3C08">
        <w:trPr>
          <w:trHeight w:val="320"/>
        </w:trPr>
        <w:tc>
          <w:tcPr>
            <w:tcW w:type="dxa" w:w="24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1943EA76" w:rsidRDefault="00DE3C08" w:rsidR="00DE3C08" w:rsidRPr="00DE3C08">
            <w:pPr>
              <w:rPr>
                <w:rFonts w:eastAsia="Times New Roman"/>
                <w:color w:val="000000"/>
                <w:lang w:val="hr-HR"/>
              </w:rPr>
            </w:pPr>
            <w:r w:rsidRPr="00DE3C08">
              <w:rPr>
                <w:rFonts w:eastAsia="Times New Roman"/>
                <w:color w:val="000000"/>
                <w:lang w:val="hr-HR"/>
              </w:rPr>
              <w:t>Premija osiguranja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5D8672CD" w:rsidRDefault="00DE3C08" w:rsidR="00DE3C08" w:rsidRPr="00DE3C08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DE3C08">
              <w:rPr>
                <w:rFonts w:eastAsia="Times New Roman"/>
                <w:color w:val="000000"/>
                <w:lang w:val="hr-HR"/>
              </w:rPr>
              <w:t>5.512,00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09EF1CAF" w:rsidRDefault="00DE3C08" w:rsidR="00DE3C08" w:rsidRPr="00DE3C08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DE3C08">
              <w:rPr>
                <w:rFonts w:eastAsia="Times New Roman"/>
                <w:color w:val="000000"/>
                <w:lang w:val="hr-HR"/>
              </w:rPr>
              <w:t>5.512,00</w:t>
            </w:r>
          </w:p>
        </w:tc>
        <w:tc>
          <w:tcPr>
            <w:tcW w:type="dxa" w:w="14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352C22DE" w:rsidRDefault="00DE3C08" w:rsidR="00DE3C08" w:rsidRPr="00DE3C08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DE3C08">
              <w:rPr>
                <w:rFonts w:eastAsia="Times New Roman"/>
                <w:color w:val="000000"/>
                <w:lang w:val="hr-HR"/>
              </w:rPr>
              <w:t>5.512,00</w:t>
            </w:r>
          </w:p>
        </w:tc>
        <w:tc>
          <w:tcPr>
            <w:tcW w:type="dxa" w:w="13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79426873" w:rsidRDefault="00DE3C08" w:rsidP="00DE3C08" w:rsidR="00DE3C08" w:rsidRPr="00DE3C08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DE3C08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3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03AE00C3" w:rsidRDefault="00DE3C08" w:rsidR="00DE3C08" w:rsidRPr="00DE3C08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DE3C08">
              <w:rPr>
                <w:rFonts w:eastAsia="Times New Roman"/>
                <w:color w:val="000000"/>
                <w:lang w:val="hr-HR"/>
              </w:rPr>
              <w:t>16.536,00</w:t>
            </w:r>
          </w:p>
        </w:tc>
      </w:tr>
      <w:tr w14:textId="77777777" w14:paraId="417F73F9" w:rsidTr="00DE3C08" w:rsidR="00DE3C08">
        <w:trPr>
          <w:trHeight w:val="153"/>
        </w:trPr>
        <w:tc>
          <w:tcPr>
            <w:tcW w:type="dxa" w:w="24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0BD732A7" w:rsidRDefault="00DE3C08" w:rsidR="00DE3C08" w:rsidRPr="00DE3C08">
            <w:pPr>
              <w:rPr>
                <w:rFonts w:eastAsia="Times New Roman"/>
                <w:color w:val="000000"/>
                <w:lang w:val="hr-HR"/>
              </w:rPr>
            </w:pPr>
            <w:r w:rsidRPr="00DE3C08">
              <w:rPr>
                <w:rFonts w:eastAsia="Times New Roman"/>
                <w:color w:val="000000"/>
                <w:lang w:val="hr-HR"/>
              </w:rPr>
              <w:t>Bankarske provizije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59BEEEC8" w:rsidRDefault="00DE3C08" w:rsidR="00DE3C08" w:rsidRPr="00DE3C08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DE3C08">
              <w:rPr>
                <w:rFonts w:eastAsia="Times New Roman"/>
                <w:color w:val="000000"/>
                <w:lang w:val="hr-HR"/>
              </w:rPr>
              <w:t>100,40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0CDB5EC1" w:rsidRDefault="00DE3C08" w:rsidR="00DE3C08" w:rsidRPr="00DE3C08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DE3C08">
              <w:rPr>
                <w:rFonts w:eastAsia="Times New Roman"/>
                <w:color w:val="000000"/>
                <w:lang w:val="hr-HR"/>
              </w:rPr>
              <w:t>72,90</w:t>
            </w:r>
          </w:p>
        </w:tc>
        <w:tc>
          <w:tcPr>
            <w:tcW w:type="dxa" w:w="14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56CEBB66" w:rsidRDefault="00DE3C08" w:rsidR="00DE3C08" w:rsidRPr="00DE3C08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DE3C08">
              <w:rPr>
                <w:rFonts w:eastAsia="Times New Roman"/>
                <w:color w:val="000000"/>
                <w:lang w:val="hr-HR"/>
              </w:rPr>
              <w:t>100,00</w:t>
            </w:r>
          </w:p>
        </w:tc>
        <w:tc>
          <w:tcPr>
            <w:tcW w:type="dxa" w:w="13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53F8151D" w:rsidRDefault="00DE3C08" w:rsidR="00DE3C08" w:rsidRPr="00DE3C08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DE3C08">
              <w:rPr>
                <w:rFonts w:eastAsia="Times New Roman"/>
                <w:color w:val="000000"/>
                <w:lang w:val="hr-HR"/>
              </w:rPr>
              <w:t>65,60</w:t>
            </w:r>
          </w:p>
        </w:tc>
        <w:tc>
          <w:tcPr>
            <w:tcW w:type="dxa" w:w="13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6F4EEA4D" w:rsidRDefault="00DE3C08" w:rsidR="00DE3C08" w:rsidRPr="00DE3C08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DE3C08">
              <w:rPr>
                <w:rFonts w:eastAsia="Times New Roman"/>
                <w:color w:val="000000"/>
                <w:lang w:val="hr-HR"/>
              </w:rPr>
              <w:t>338,90</w:t>
            </w:r>
          </w:p>
        </w:tc>
      </w:tr>
      <w:tr w14:textId="77777777" w14:paraId="05DBA156" w:rsidTr="00DE3C08" w:rsidR="00DE3C08">
        <w:trPr>
          <w:trHeight w:val="320"/>
        </w:trPr>
        <w:tc>
          <w:tcPr>
            <w:tcW w:type="dxa" w:w="24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2EF6F407" w:rsidRDefault="00DE3C08" w:rsidR="00DE3C08" w:rsidRPr="00DE3C08">
            <w:pPr>
              <w:rPr>
                <w:rFonts w:eastAsia="Times New Roman"/>
                <w:color w:val="000000"/>
                <w:lang w:val="hr-HR"/>
              </w:rPr>
            </w:pPr>
            <w:r w:rsidRPr="00DE3C08">
              <w:rPr>
                <w:rFonts w:eastAsia="Times New Roman"/>
                <w:color w:val="000000"/>
                <w:lang w:val="hr-HR"/>
              </w:rPr>
              <w:t>UKUPAN ODLJEV SREDSTAVA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52FC8117" w:rsidRDefault="00DE3C08" w:rsidR="00DE3C08" w:rsidRPr="00DE3C08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DE3C08">
              <w:rPr>
                <w:rFonts w:eastAsia="Times New Roman"/>
                <w:color w:val="000000"/>
                <w:lang w:val="hr-HR"/>
              </w:rPr>
              <w:t>16.825,32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71906E84" w:rsidRDefault="00DE3C08" w:rsidR="00DE3C08">
            <w:pPr>
              <w:jc w:val="right"/>
              <w:rPr>
                <w:rFonts w:eastAsia="Times New Roman"/>
                <w:color w:val="000000"/>
                <w:lang w:val="hr-HR"/>
              </w:rPr>
            </w:pPr>
          </w:p>
          <w:p w14:textId="77777777" w14:paraId="3BF1334F" w:rsidRDefault="00DE3C08" w:rsidR="00DE3C08" w:rsidRPr="00DE3C08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DE3C08">
              <w:rPr>
                <w:rFonts w:eastAsia="Times New Roman"/>
                <w:color w:val="000000"/>
                <w:lang w:val="hr-HR"/>
              </w:rPr>
              <w:t>38.221,07</w:t>
            </w:r>
          </w:p>
        </w:tc>
        <w:tc>
          <w:tcPr>
            <w:tcW w:type="dxa" w:w="14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2F4A4361" w:rsidRDefault="00DE3C08" w:rsidR="00DE3C08" w:rsidRPr="00DE3C08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DE3C08">
              <w:rPr>
                <w:rFonts w:eastAsia="Times New Roman"/>
                <w:color w:val="000000"/>
                <w:lang w:val="hr-HR"/>
              </w:rPr>
              <w:t>14.800,18</w:t>
            </w:r>
          </w:p>
        </w:tc>
        <w:tc>
          <w:tcPr>
            <w:tcW w:type="dxa" w:w="13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4F07A65F" w:rsidRDefault="00DE3C08" w:rsidR="00DE3C08" w:rsidRPr="00DE3C08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DE3C08">
              <w:rPr>
                <w:rFonts w:eastAsia="Times New Roman"/>
                <w:color w:val="000000"/>
                <w:lang w:val="hr-HR"/>
              </w:rPr>
              <w:t>8.095,20</w:t>
            </w:r>
          </w:p>
        </w:tc>
        <w:tc>
          <w:tcPr>
            <w:tcW w:type="dxa" w:w="13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738664F3" w:rsidRDefault="00DE3C08" w:rsidR="00DE3C08" w:rsidRPr="00DE3C08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DE3C08">
              <w:rPr>
                <w:rFonts w:eastAsia="Times New Roman"/>
                <w:color w:val="000000"/>
                <w:lang w:val="hr-HR"/>
              </w:rPr>
              <w:t>77.941,77</w:t>
            </w:r>
          </w:p>
        </w:tc>
      </w:tr>
      <w:tr w14:textId="77777777" w14:paraId="7C967FB7" w:rsidTr="00DE3C08" w:rsidR="00DE3C08">
        <w:trPr>
          <w:trHeight w:val="320"/>
        </w:trPr>
        <w:tc>
          <w:tcPr>
            <w:tcW w:type="dxa" w:w="24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55C918D0" w:rsidRDefault="00DE3C08" w:rsidR="00DE3C08" w:rsidRPr="00DE3C08">
            <w:pPr>
              <w:rPr>
                <w:rFonts w:eastAsia="Times New Roman"/>
                <w:color w:val="000000"/>
                <w:lang w:val="hr-HR"/>
              </w:rPr>
            </w:pPr>
            <w:r w:rsidRPr="00DE3C08">
              <w:rPr>
                <w:rFonts w:eastAsia="Times New Roman"/>
                <w:color w:val="000000"/>
                <w:lang w:val="hr-HR"/>
              </w:rPr>
              <w:t>Saldo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1EC9C2B9" w:rsidRDefault="00DE3C08" w:rsidR="00DE3C08" w:rsidRPr="00DE3C08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DE3C08">
              <w:rPr>
                <w:rFonts w:eastAsia="Times New Roman"/>
                <w:color w:val="000000"/>
                <w:lang w:val="hr-HR"/>
              </w:rPr>
              <w:t>946.863,23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3D4000E8" w:rsidRDefault="00DE3C08" w:rsidR="00DE3C08" w:rsidRPr="00DE3C08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DE3C08">
              <w:rPr>
                <w:rFonts w:eastAsia="Times New Roman"/>
                <w:color w:val="000000"/>
                <w:lang w:val="hr-HR"/>
              </w:rPr>
              <w:t>954.408,62</w:t>
            </w:r>
          </w:p>
        </w:tc>
        <w:tc>
          <w:tcPr>
            <w:tcW w:type="dxa" w:w="14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5B6FABFB" w:rsidRDefault="00DE3C08" w:rsidR="00DE3C08" w:rsidRPr="00DE3C08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DE3C08">
              <w:rPr>
                <w:rFonts w:eastAsia="Times New Roman"/>
                <w:color w:val="000000"/>
                <w:lang w:val="hr-HR"/>
              </w:rPr>
              <w:t>953.314,59</w:t>
            </w:r>
          </w:p>
        </w:tc>
        <w:tc>
          <w:tcPr>
            <w:tcW w:type="dxa" w:w="13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6625A502" w:rsidRDefault="00DE3C08" w:rsidR="00DE3C08" w:rsidRPr="00DE3C08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DE3C08">
              <w:rPr>
                <w:rFonts w:eastAsia="Times New Roman"/>
                <w:color w:val="000000"/>
                <w:lang w:val="hr-HR"/>
              </w:rPr>
              <w:t>959.823,37</w:t>
            </w:r>
          </w:p>
        </w:tc>
        <w:tc>
          <w:tcPr>
            <w:tcW w:type="dxa" w:w="13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4D381BFC" w:rsidRDefault="00DE3C08" w:rsidR="00DE3C08" w:rsidRPr="00DE3C08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DE3C08">
              <w:rPr>
                <w:rFonts w:eastAsia="Times New Roman"/>
                <w:color w:val="000000"/>
                <w:lang w:val="hr-HR"/>
              </w:rPr>
              <w:t>959.823,37</w:t>
            </w:r>
          </w:p>
        </w:tc>
      </w:tr>
    </w:tbl>
    <w:p w14:textId="77777777" w14:paraId="6BEABF51" w:rsidRDefault="002E500E" w:rsidP="00DE3C08" w:rsidR="002E500E" w:rsidRPr="00613AE7">
      <w:pPr>
        <w:spacing w:lineRule="auto" w:line="360"/>
        <w:jc w:val="both"/>
        <w:rPr>
          <w:rFonts w:eastAsia="Times New Roman"/>
          <w:lang w:eastAsia="hr-HR" w:val="hr-HR"/>
        </w:rPr>
      </w:pPr>
    </w:p>
    <w:sectPr w:rsidR="002E500E" w:rsidRPr="00613AE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A94442"/>
    <w:multiLevelType w:val="singleLevel"/>
    <w:tmpl w:val="B5203726"/>
    <w:lvl w:ilvl="0">
      <w:start w:val="2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">
    <w:nsid w:val="1A137D49"/>
    <w:multiLevelType w:val="hybridMultilevel"/>
    <w:tmpl w:val="C38A1610"/>
    <w:lvl w:tplc="29643CB8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AE571B3"/>
    <w:multiLevelType w:val="hybridMultilevel"/>
    <w:tmpl w:val="BDA887EC"/>
    <w:lvl w:tplc="8FD69D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56860DCD"/>
    <w:multiLevelType w:val="hybridMultilevel"/>
    <w:tmpl w:val="52DC3C74"/>
    <w:lvl w:tplc="D652B56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43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E1F39"/>
    <w:rsid w:val="001144CE"/>
    <w:rsid w:val="001A5BD9"/>
    <w:rsid w:val="002E500E"/>
    <w:rsid w:val="002F4E87"/>
    <w:rsid w:val="00316C42"/>
    <w:rsid w:val="00337764"/>
    <w:rsid w:val="00353A54"/>
    <w:rsid w:val="003B6FEE"/>
    <w:rsid w:val="00431772"/>
    <w:rsid w:val="004742FF"/>
    <w:rsid w:val="004D6E61"/>
    <w:rsid w:val="0051796D"/>
    <w:rsid w:val="00574A9C"/>
    <w:rsid w:val="005C7F5B"/>
    <w:rsid w:val="00613AE7"/>
    <w:rsid w:val="00620839"/>
    <w:rsid w:val="006C5B89"/>
    <w:rsid w:val="00791DE1"/>
    <w:rsid w:val="008111D4"/>
    <w:rsid w:val="0082540D"/>
    <w:rsid w:val="00830AAC"/>
    <w:rsid w:val="00836AC6"/>
    <w:rsid w:val="00840C73"/>
    <w:rsid w:val="00846FEA"/>
    <w:rsid w:val="008512FB"/>
    <w:rsid w:val="008750C7"/>
    <w:rsid w:val="00884968"/>
    <w:rsid w:val="008C772F"/>
    <w:rsid w:val="008F5481"/>
    <w:rsid w:val="00971156"/>
    <w:rsid w:val="00992B81"/>
    <w:rsid w:val="009932C6"/>
    <w:rsid w:val="009A51EA"/>
    <w:rsid w:val="009B42BD"/>
    <w:rsid w:val="00A036F2"/>
    <w:rsid w:val="00A5039A"/>
    <w:rsid w:val="00A8097C"/>
    <w:rsid w:val="00AA758F"/>
    <w:rsid w:val="00AE4CD4"/>
    <w:rsid w:val="00B22255"/>
    <w:rsid w:val="00B451E7"/>
    <w:rsid w:val="00B77E87"/>
    <w:rsid w:val="00BC066A"/>
    <w:rsid w:val="00BC493D"/>
    <w:rsid w:val="00BD578E"/>
    <w:rsid w:val="00BF5859"/>
    <w:rsid w:val="00C1273E"/>
    <w:rsid w:val="00C61F72"/>
    <w:rsid w:val="00DE3C08"/>
    <w:rsid w:val="00E40F83"/>
    <w:rsid w:val="00EA31DC"/>
    <w:rsid w:val="00EC0BA5"/>
    <w:rsid w:val="00F805F3"/>
    <w:rsid w:val="00FB432A"/>
    <w:rsid w:val="00FC3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689474F8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5039A"/>
    <w:pPr>
      <w:spacing w:lineRule="auto" w:line="240" w:after="0"/>
    </w:pPr>
    <w:rPr>
      <w:rFonts w:cs="Times New Roman" w:hAnsi="Times New Roman" w:ascii="Times New Roman"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71156"/>
    <w:pPr>
      <w:spacing w:after="80"/>
      <w:ind w:left="720"/>
      <w:contextualSpacing/>
    </w:pPr>
    <w:rPr>
      <w:rFonts w:eastAsia="Calibri" w:hAnsi="Calibri" w:ascii="Calibri"/>
      <w:sz w:val="22"/>
      <w:szCs w:val="22"/>
      <w:lang w:val="hr-HR"/>
    </w:rPr>
  </w:style>
  <w:style w:styleId="Hiperveza" w:type="character">
    <w:name w:val="Hyperlink"/>
    <w:basedOn w:val="Zadanifontodlomka"/>
    <w:uiPriority w:val="99"/>
    <w:unhideWhenUsed/>
    <w:rsid w:val="0051796D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BC06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066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066A"/>
    <w:rPr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066A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066A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5039A"/>
    <w:pPr>
      <w:spacing w:after="0" w:line="240" w:lineRule="auto"/>
    </w:pPr>
    <w:rPr>
      <w:rFonts w:ascii="Times New Roman" w:cs="Times New Roman" w:hAnsi="Times New Roman"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71156"/>
    <w:pPr>
      <w:spacing w:after="80"/>
      <w:ind w:left="720"/>
      <w:contextualSpacing/>
    </w:pPr>
    <w:rPr>
      <w:rFonts w:ascii="Calibri" w:eastAsia="Calibri" w:hAnsi="Calibri"/>
      <w:sz w:val="22"/>
      <w:szCs w:val="22"/>
      <w:lang w:val="hr-HR"/>
    </w:rPr>
  </w:style>
  <w:style w:styleId="Hiperveza" w:type="character">
    <w:name w:val="Hyperlink"/>
    <w:basedOn w:val="Zadanifontodlomka"/>
    <w:uiPriority w:val="99"/>
    <w:unhideWhenUsed/>
    <w:rsid w:val="0051796D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BC06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066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066A"/>
    <w:rPr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066A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066A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473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068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0501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0766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2723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540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4687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55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0731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 privitku dostavljeno izvješće</izvorni_sadrzaj>
    <derivirana_varijabla naziv="DomainObject.Primjedba_1">u privitku dostavljeno izvješće</derivirana_varijabla>
  </DomainObject.Primjedba>
  <DomainObject.Oznaka>
    <izvorni_sadrzaj>St-231/2014-215</izvorni_sadrzaj>
    <derivirana_varijabla naziv="DomainObject.Oznaka_1">St-231/2014-215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2014.</izvorni_sadrzaj>
    <derivirana_varijabla naziv="DomainObject.Predmet.DatumOsnivanja_1">25.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St-231/2014</izvorni_sadrzaj>
    <derivirana_varijabla naziv="DomainObject.Predmet.OznakaBroj_1">St-231/2014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HOC BJELOLASICA d.o.o.</izvorni_sadrzaj>
    <derivirana_varijabla naziv="DomainObject.Predmet.ProtustrankaFormated_1">  HOC BJELOLASICA d.o.o.</derivirana_varijabla>
  </DomainObject.Predmet.ProtustrankaFormated>
  <DomainObject.Predmet.ProtustrankaFormatedOIB>
    <izvorni_sadrzaj>  HOC BJELOLASICA d.o.o., OIB 50919159681</izvorni_sadrzaj>
    <derivirana_varijabla naziv="DomainObject.Predmet.ProtustrankaFormatedOIB_1">  HOC BJELOLASICA d.o.o., OIB 50919159681</derivirana_varijabla>
  </DomainObject.Predmet.ProtustrankaFormatedOIB>
  <DomainObject.Predmet.ProtustrankaFormatedWithAdress>
    <izvorni_sadrzaj> HOC BJELOLASICA d.o.o., Vrelo, 47300 Jasenak</izvorni_sadrzaj>
    <derivirana_varijabla naziv="DomainObject.Predmet.ProtustrankaFormatedWithAdress_1"> HOC BJELOLASICA d.o.o., Vrelo, 47300 Jasenak</derivirana_varijabla>
  </DomainObject.Predmet.ProtustrankaFormatedWithAdress>
  <DomainObject.Predmet.ProtustrankaFormatedWithAdressOIB>
    <izvorni_sadrzaj> HOC BJELOLASICA d.o.o., OIB 50919159681, Vrelo, 47300 Jasenak</izvorni_sadrzaj>
    <derivirana_varijabla naziv="DomainObject.Predmet.ProtustrankaFormatedWithAdressOIB_1"> HOC BJELOLASICA d.o.o., OIB 50919159681, Vrelo, 47300 Jasenak</derivirana_varijabla>
  </DomainObject.Predmet.ProtustrankaFormatedWithAdressOIB>
  <DomainObject.Predmet.ProtustrankaWithAdress>
    <izvorni_sadrzaj>HOC BJELOLASICA d.o.o. Vrelo, 47300 Jasenak</izvorni_sadrzaj>
    <derivirana_varijabla naziv="DomainObject.Predmet.ProtustrankaWithAdress_1">HOC BJELOLASICA d.o.o. Vrelo, 47300 Jasenak</derivirana_varijabla>
  </DomainObject.Predmet.ProtustrankaWithAdress>
  <DomainObject.Predmet.ProtustrankaWithAdressOIB>
    <izvorni_sadrzaj>HOC BJELOLASICA d.o.o., OIB 50919159681, Vrelo, 47300 Jasenak</izvorni_sadrzaj>
    <derivirana_varijabla naziv="DomainObject.Predmet.ProtustrankaWithAdressOIB_1">HOC BJELOLASICA d.o.o., OIB 50919159681, Vrelo, 47300 Jasenak</derivirana_varijabla>
  </DomainObject.Predmet.ProtustrankaWithAdressOIB>
  <DomainObject.Predmet.ProtustrankaNazivFormated>
    <izvorni_sadrzaj>HOC BJELOLASICA d.o.o.</izvorni_sadrzaj>
    <derivirana_varijabla naziv="DomainObject.Predmet.ProtustrankaNazivFormated_1">HOC BJELOLASICA d.o.o.</derivirana_varijabla>
  </DomainObject.Predmet.ProtustrankaNazivFormated>
  <DomainObject.Predmet.ProtustrankaNazivFormatedOIB>
    <izvorni_sadrzaj>HOC BJELOLASICA d.o.o., OIB 50919159681</izvorni_sadrzaj>
    <derivirana_varijabla naziv="DomainObject.Predmet.ProtustrankaNazivFormatedOIB_1">HOC BJELOLASICA d.o.o., OIB 50919159681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DAMIR MIKIĆ</izvorni_sadrzaj>
    <derivirana_varijabla naziv="DomainObject.Predmet.StrankaFormated_1">  FINA Regionalni centar Zagreb; DAMIR MIKIĆ</derivirana_varijabla>
  </DomainObject.Predmet.StrankaFormated>
  <DomainObject.Predmet.StrankaFormatedOIB>
    <izvorni_sadrzaj>  FINA Regionalni centar Zagreb, OIB 85821130368; DAMIR MIKIĆ</izvorni_sadrzaj>
    <derivirana_varijabla naziv="DomainObject.Predmet.StrankaFormatedOIB_1">  FINA Regionalni centar Zagreb, OIB 85821130368; DAMIR MIKIĆ</derivirana_varijabla>
  </DomainObject.Predmet.StrankaFormatedOIB>
  <DomainObject.Predmet.StrankaFormatedWithAdress>
    <izvorni_sadrzaj> FINA Regionalni centar Zagreb, Koturaška 43, 10000 Zagreb; DAMIR MIKIĆ</izvorni_sadrzaj>
    <derivirana_varijabla naziv="DomainObject.Predmet.StrankaFormatedWithAdress_1"> FINA Regionalni centar Zagreb, Koturaška 43, 10000 Zagreb; DAMIR MIKIĆ</derivirana_varijabla>
  </DomainObject.Predmet.StrankaFormatedWithAdress>
  <DomainObject.Predmet.StrankaFormatedWithAdressOIB>
    <izvorni_sadrzaj> FINA Regionalni centar Zagreb, OIB 85821130368, Koturaška 43, 10000 Zagreb; DAMIR MIKIĆ</izvorni_sadrzaj>
    <derivirana_varijabla naziv="DomainObject.Predmet.StrankaFormatedWithAdressOIB_1"> FINA Regionalni centar Zagreb, OIB 85821130368, Koturaška 43, 10000 Zagreb; DAMIR MIKIĆ</derivirana_varijabla>
  </DomainObject.Predmet.StrankaFormatedWithAdressOIB>
  <DomainObject.Predmet.StrankaWithAdress>
    <izvorni_sadrzaj>FINA Regionalni centar Zagreb Koturaška 43,10000 Zagreb,DAMIR MIKIĆ </izvorni_sadrzaj>
    <derivirana_varijabla naziv="DomainObject.Predmet.StrankaWithAdress_1">FINA Regionalni centar Zagreb Koturaška 43,10000 Zagreb,DAMIR MIKIĆ </derivirana_varijabla>
  </DomainObject.Predmet.StrankaWithAdress>
  <DomainObject.Predmet.StrankaWithAdressOIB>
    <izvorni_sadrzaj>FINA Regionalni centar Zagreb, OIB 85821130368, Koturaška 43,10000 Zagreb,DAMIR MIKIĆ</izvorni_sadrzaj>
    <derivirana_varijabla naziv="DomainObject.Predmet.StrankaWithAdressOIB_1">FINA Regionalni centar Zagreb, OIB 85821130368, Koturaška 43,10000 Zagreb,DAMIR MIKIĆ</derivirana_varijabla>
  </DomainObject.Predmet.StrankaWithAdressOIB>
  <DomainObject.Predmet.StrankaNazivFormated>
    <izvorni_sadrzaj>FINA Regionalni centar Zagreb,DAMIR MIKIĆ</izvorni_sadrzaj>
    <derivirana_varijabla naziv="DomainObject.Predmet.StrankaNazivFormated_1">FINA Regionalni centar Zagreb,DAMIR MIKIĆ</derivirana_varijabla>
  </DomainObject.Predmet.StrankaNazivFormated>
  <DomainObject.Predmet.StrankaNazivFormatedOIB>
    <izvorni_sadrzaj>FINA Regionalni centar Zagreb, OIB 85821130368,DAMIR MIKIĆ</izvorni_sadrzaj>
    <derivirana_varijabla naziv="DomainObject.Predmet.StrankaNazivFormatedOIB_1">FINA Regionalni centar Zagreb, OIB 85821130368,DAMIR MIKIĆ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  <item>DAMIR MIKIĆ</item>
    </izvorni_sadrzaj>
    <derivirana_varijabla naziv="DomainObject.Predmet.StrankaListFormated_1">
      <item>FINA Regionalni centar Zagreb</item>
      <item>DAMIR MIKIĆ</item>
    </derivirana_varijabla>
  </DomainObject.Predmet.StrankaListFormated>
  <DomainObject.Predmet.StrankaListFormatedOIB>
    <izvorni_sadrzaj>
      <item>FINA Regionalni centar Zagreb, OIB 85821130368</item>
      <item>DAMIR MIKIĆ</item>
    </izvorni_sadrzaj>
    <derivirana_varijabla naziv="DomainObject.Predmet.StrankaListFormatedOIB_1">
      <item>FINA Regionalni centar Zagreb, OIB 85821130368</item>
      <item>DAMIR MIKIĆ</item>
    </derivirana_varijabla>
  </DomainObject.Predmet.StrankaListFormatedOIB>
  <DomainObject.Predmet.StrankaListFormatedWithAdress>
    <izvorni_sadrzaj>
      <item>FINA Regionalni centar Zagreb, Koturaška 43, 10000 Zagreb</item>
      <item>DAMIR MIKIĆ</item>
    </izvorni_sadrzaj>
    <derivirana_varijabla naziv="DomainObject.Predmet.StrankaListFormatedWithAdress_1">
      <item>FINA Regionalni centar Zagreb, Koturaška 43, 10000 Zagreb</item>
      <item>DAMIR MIKIĆ</item>
    </derivirana_varijabla>
  </DomainObject.Predmet.StrankaListFormatedWithAdress>
  <DomainObject.Predmet.StrankaListFormatedWithAdressOIB>
    <izvorni_sadrzaj>
      <item>FINA Regionalni centar Zagreb, OIB 85821130368, Koturaška 43, 10000 Zagreb</item>
      <item>DAMIR MIKIĆ</item>
    </izvorni_sadrzaj>
    <derivirana_varijabla naziv="DomainObject.Predmet.StrankaListFormatedWithAdressOIB_1">
      <item>FINA Regionalni centar Zagreb, OIB 85821130368, Koturaška 43, 10000 Zagreb</item>
      <item>DAMIR MIKIĆ</item>
    </derivirana_varijabla>
  </DomainObject.Predmet.StrankaListFormatedWithAdressOIB>
  <DomainObject.Predmet.StrankaListNazivFormated>
    <izvorni_sadrzaj>
      <item>FINA Regionalni centar Zagreb</item>
      <item>DAMIR MIKIĆ</item>
    </izvorni_sadrzaj>
    <derivirana_varijabla naziv="DomainObject.Predmet.StrankaListNazivFormated_1">
      <item>FINA Regionalni centar Zagreb</item>
      <item>DAMIR MIKIĆ</item>
    </derivirana_varijabla>
  </DomainObject.Predmet.StrankaListNazivFormated>
  <DomainObject.Predmet.StrankaListNazivFormatedOIB>
    <izvorni_sadrzaj>
      <item>FINA Regionalni centar Zagreb, OIB 85821130368</item>
      <item>DAMIR MIKIĆ</item>
    </izvorni_sadrzaj>
    <derivirana_varijabla naziv="DomainObject.Predmet.StrankaListNazivFormatedOIB_1">
      <item>FINA Regionalni centar Zagreb, OIB 85821130368</item>
      <item>DAMIR MIKIĆ</item>
    </derivirana_varijabla>
  </DomainObject.Predmet.StrankaListNazivFormatedOIB>
  <DomainObject.Predmet.ProtuStrankaListFormated>
    <izvorni_sadrzaj>
      <item>HOC BJELOLASICA d.o.o.</item>
    </izvorni_sadrzaj>
    <derivirana_varijabla naziv="DomainObject.Predmet.ProtuStrankaListFormated_1">
      <item>HOC BJELOLASICA d.o.o.</item>
    </derivirana_varijabla>
  </DomainObject.Predmet.ProtuStrankaListFormated>
  <DomainObject.Predmet.ProtuStrankaListFormatedOIB>
    <izvorni_sadrzaj>
      <item>HOC BJELOLASICA d.o.o., OIB 50919159681</item>
    </izvorni_sadrzaj>
    <derivirana_varijabla naziv="DomainObject.Predmet.ProtuStrankaListFormatedOIB_1">
      <item>HOC BJELOLASICA d.o.o., OIB 50919159681</item>
    </derivirana_varijabla>
  </DomainObject.Predmet.ProtuStrankaListFormatedOIB>
  <DomainObject.Predmet.ProtuStrankaListFormatedWithAdress>
    <izvorni_sadrzaj>
      <item>HOC BJELOLASICA d.o.o., Vrelo, 47300 Jasenak</item>
    </izvorni_sadrzaj>
    <derivirana_varijabla naziv="DomainObject.Predmet.ProtuStrankaListFormatedWithAdress_1">
      <item>HOC BJELOLASICA d.o.o., Vrelo, 47300 Jasenak</item>
    </derivirana_varijabla>
  </DomainObject.Predmet.ProtuStrankaListFormatedWithAdress>
  <DomainObject.Predmet.ProtuStrankaListFormatedWithAdressOIB>
    <izvorni_sadrzaj>
      <item>HOC BJELOLASICA d.o.o., OIB 50919159681, Vrelo, 47300 Jasenak</item>
    </izvorni_sadrzaj>
    <derivirana_varijabla naziv="DomainObject.Predmet.ProtuStrankaListFormatedWithAdressOIB_1">
      <item>HOC BJELOLASICA d.o.o., OIB 50919159681, Vrelo, 47300 Jasenak</item>
    </derivirana_varijabla>
  </DomainObject.Predmet.ProtuStrankaListFormatedWithAdressOIB>
  <DomainObject.Predmet.ProtuStrankaListNazivFormated>
    <izvorni_sadrzaj>
      <item>HOC BJELOLASICA d.o.o.</item>
    </izvorni_sadrzaj>
    <derivirana_varijabla naziv="DomainObject.Predmet.ProtuStrankaListNazivFormated_1">
      <item>HOC BJELOLASICA d.o.o.</item>
    </derivirana_varijabla>
  </DomainObject.Predmet.ProtuStrankaListNazivFormated>
  <DomainObject.Predmet.ProtuStrankaListNazivFormatedOIB>
    <izvorni_sadrzaj>
      <item>HOC BJELOLASICA d.o.o., OIB 50919159681</item>
    </izvorni_sadrzaj>
    <derivirana_varijabla naziv="DomainObject.Predmet.ProtuStrankaListNazivFormatedOIB_1">
      <item>HOC BJELOLASICA d.o.o., OIB 50919159681</item>
    </derivirana_varijabla>
  </DomainObject.Predmet.ProtuStrankaListNazivFormatedOIB>
  <DomainObject.Predmet.OstaliListFormated>
    <izvorni_sadrzaj>
      <item>Tomislav Đuričin</item>
      <item>porezna uprava ispostava Ogulin</item>
      <item>RAIFFEISENBANK AUSTRIA d.d.</item>
      <item>CENTAR BANKA d.d. u stečaju</item>
      <item>CENTAR ZA RESTRUKTURIRANJE I PRODAJU</item>
      <item>ERSTE &amp; STEIERMAERKISCHE BANK d.d.</item>
    </izvorni_sadrzaj>
    <derivirana_varijabla naziv="DomainObject.Predmet.OstaliListFormated_1">
      <item>Tomislav Đuričin</item>
      <item>porezna uprava ispostava Ogulin</item>
      <item>RAIFFEISENBANK AUSTRIA d.d.</item>
      <item>CENTAR BANKA d.d. u stečaju</item>
      <item>CENTAR ZA RESTRUKTURIRANJE I PRODAJU</item>
      <item>ERSTE &amp; STEIERMAERKISCHE BANK d.d.</item>
    </derivirana_varijabla>
  </DomainObject.Predmet.OstaliListFormated>
  <DomainObject.Predmet.OstaliListFormatedOIB>
    <izvorni_sadrzaj>
      <item>Tomislav Đuričin, OIB 01733609458</item>
      <item>porezna uprava ispostava Ogulin</item>
      <item>RAIFFEISENBANK AUSTRIA d.d.</item>
      <item>CENTAR BANKA d.d. u stečaju</item>
      <item>CENTAR ZA RESTRUKTURIRANJE I PRODAJU</item>
      <item>ERSTE &amp; STEIERMAERKISCHE BANK d.d.</item>
    </izvorni_sadrzaj>
    <derivirana_varijabla naziv="DomainObject.Predmet.OstaliListFormatedOIB_1">
      <item>Tomislav Đuričin, OIB 01733609458</item>
      <item>porezna uprava ispostava Ogulin</item>
      <item>RAIFFEISENBANK AUSTRIA d.d.</item>
      <item>CENTAR BANKA d.d. u stečaju</item>
      <item>CENTAR ZA RESTRUKTURIRANJE I PRODAJU</item>
      <item>ERSTE &amp; STEIERMAERKISCHE BANK d.d.</item>
    </derivirana_varijabla>
  </DomainObject.Predmet.OstaliListFormatedOIB>
  <DomainObject.Predmet.OstaliListFormatedWithAdress>
    <izvorni_sadrzaj>
      <item>Tomislav Đuričin, Dravska Poljana 1, 42000 Varaždin</item>
      <item>porezna uprava ispostava Ogulin, B. FRANKOPANA 11, 47300 Ogulin</item>
      <item>RAIFFEISENBANK AUSTRIA d.d., PETRINJSKA 59, 10000 Zagreb</item>
      <item>CENTAR BANKA d.d. u stečaju, Heinzelova 47a, 10000 Zagreb</item>
      <item>CENTAR ZA RESTRUKTURIRANJE I PRODAJU, I. LUČIĆA 6, 10000 Zagreb</item>
      <item>ERSTE &amp; STEIERMAERKISCHE BANK d.d., JADRANSKI TRG 3A, 51000 Rijeka</item>
    </izvorni_sadrzaj>
    <derivirana_varijabla naziv="DomainObject.Predmet.OstaliListFormatedWithAdress_1">
      <item>Tomislav Đuričin, Dravska Poljana 1, 42000 Varaždin</item>
      <item>porezna uprava ispostava Ogulin, B. FRANKOPANA 11, 47300 Ogulin</item>
      <item>RAIFFEISENBANK AUSTRIA d.d., PETRINJSKA 59, 10000 Zagreb</item>
      <item>CENTAR BANKA d.d. u stečaju, Heinzelova 47a, 10000 Zagreb</item>
      <item>CENTAR ZA RESTRUKTURIRANJE I PRODAJU, I. LUČIĆA 6, 10000 Zagreb</item>
      <item>ERSTE &amp; STEIERMAERKISCHE BANK d.d., JADRANSKI TRG 3A, 51000 Rijeka</item>
    </derivirana_varijabla>
  </DomainObject.Predmet.OstaliListFormatedWithAdress>
  <DomainObject.Predmet.OstaliListFormatedWithAdressOIB>
    <izvorni_sadrzaj>
      <item>Tomislav Đuričin, OIB 01733609458, Dravska Poljana 1, 42000 Varaždin</item>
      <item>porezna uprava ispostava Ogulin, B. FRANKOPANA 11, 47300 Ogulin</item>
      <item>RAIFFEISENBANK AUSTRIA d.d., PETRINJSKA 59, 10000 Zagreb</item>
      <item>CENTAR BANKA d.d. u stečaju, Heinzelova 47a, 10000 Zagreb</item>
      <item>CENTAR ZA RESTRUKTURIRANJE I PRODAJU, I. LUČIĆA 6, 10000 Zagreb</item>
      <item>ERSTE &amp; STEIERMAERKISCHE BANK d.d., JADRANSKI TRG 3A, 51000 Rijeka</item>
    </izvorni_sadrzaj>
    <derivirana_varijabla naziv="DomainObject.Predmet.OstaliListFormatedWithAdressOIB_1">
      <item>Tomislav Đuričin, OIB 01733609458, Dravska Poljana 1, 42000 Varaždin</item>
      <item>porezna uprava ispostava Ogulin, B. FRANKOPANA 11, 47300 Ogulin</item>
      <item>RAIFFEISENBANK AUSTRIA d.d., PETRINJSKA 59, 10000 Zagreb</item>
      <item>CENTAR BANKA d.d. u stečaju, Heinzelova 47a, 10000 Zagreb</item>
      <item>CENTAR ZA RESTRUKTURIRANJE I PRODAJU, I. LUČIĆA 6, 10000 Zagreb</item>
      <item>ERSTE &amp; STEIERMAERKISCHE BANK d.d., JADRANSKI TRG 3A, 51000 Rijeka</item>
    </derivirana_varijabla>
  </DomainObject.Predmet.OstaliListFormatedWithAdressOIB>
  <DomainObject.Predmet.OstaliListNazivFormated>
    <izvorni_sadrzaj>
      <item>Tomislav Đuričin</item>
      <item>porezna uprava ispostava Ogulin</item>
      <item>RAIFFEISENBANK AUSTRIA d.d.</item>
      <item>CENTAR BANKA d.d. u stečaju</item>
      <item>CENTAR ZA RESTRUKTURIRANJE I PRODAJU</item>
      <item>ERSTE &amp; STEIERMAERKISCHE BANK d.d.</item>
    </izvorni_sadrzaj>
    <derivirana_varijabla naziv="DomainObject.Predmet.OstaliListNazivFormated_1">
      <item>Tomislav Đuričin</item>
      <item>porezna uprava ispostava Ogulin</item>
      <item>RAIFFEISENBANK AUSTRIA d.d.</item>
      <item>CENTAR BANKA d.d. u stečaju</item>
      <item>CENTAR ZA RESTRUKTURIRANJE I PRODAJU</item>
      <item>ERSTE &amp; STEIERMAERKISCHE BANK d.d.</item>
    </derivirana_varijabla>
  </DomainObject.Predmet.OstaliListNazivFormated>
  <DomainObject.Predmet.OstaliListNazivFormatedOIB>
    <izvorni_sadrzaj>
      <item>Tomislav Đuričin, OIB 01733609458</item>
      <item>porezna uprava ispostava Ogulin</item>
      <item>RAIFFEISENBANK AUSTRIA d.d.</item>
      <item>CENTAR BANKA d.d. u stečaju</item>
      <item>CENTAR ZA RESTRUKTURIRANJE I PRODAJU</item>
      <item>ERSTE &amp; STEIERMAERKISCHE BANK d.d.</item>
    </izvorni_sadrzaj>
    <derivirana_varijabla naziv="DomainObject.Predmet.OstaliListNazivFormatedOIB_1">
      <item>Tomislav Đuričin, OIB 01733609458</item>
      <item>porezna uprava ispostava Ogulin</item>
      <item>RAIFFEISENBANK AUSTRIA d.d.</item>
      <item>CENTAR BANKA d.d. u stečaju</item>
      <item>CENTAR ZA RESTRUKTURIRANJE I PRODAJU</item>
      <item>ERSTE &amp; STEIERMAERKISCHE 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HOC BJELOLASICA d.o.o.</izvorni_sadrzaj>
    <derivirana_varijabla naziv="DomainObject.Predmet.ProtustrankaIDrugi_1">HOC BJELOLASICA d.o.o.</derivirana_varijabla>
  </DomainObject.Predmet.ProtustrankaIDrugi>
  <DomainObject.Predmet.StrankaIDrugiAdressOIB>
    <izvorni_sadrzaj>FINA Regionalni centar Zagreb, OIB 85821130368, Koturaška 43, 10000 Zagreb i dr.</izvorni_sadrzaj>
    <derivirana_varijabla naziv="DomainObject.Predmet.StrankaIDrugiAdressOIB_1">FINA Regionalni centar Zagreb, OIB 85821130368, Koturaška 43, 10000 Zagreb i dr.</derivirana_varijabla>
  </DomainObject.Predmet.StrankaIDrugiAdressOIB>
  <DomainObject.Predmet.ProtustrankaIDrugiAdressOIB>
    <izvorni_sadrzaj>HOC BJELOLASICA d.o.o., OIB 50919159681, Vrelo, 47300 Jasenak</izvorni_sadrzaj>
    <derivirana_varijabla naziv="DomainObject.Predmet.ProtustrankaIDrugiAdressOIB_1">HOC BJELOLASICA d.o.o., OIB 50919159681, Vrelo, 47300 Jasenak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HOC BJELOLASICA d.o.o.</item>
      <item>Tomislav Đuričin</item>
      <item>porezna uprava ispostava Ogulin</item>
      <item>DAMIR MIKIĆ</item>
      <item>RAIFFEISENBANK AUSTRIA d.d.</item>
      <item>CENTAR BANKA d.d. u stečaju</item>
      <item>CENTAR ZA RESTRUKTURIRANJE I PRODAJU</item>
      <item>ERSTE &amp; STEIERMAERKISCHE BANK d.d.</item>
    </izvorni_sadrzaj>
    <derivirana_varijabla naziv="DomainObject.Predmet.SudioniciListNaziv_1">
      <item>FINA Regionalni centar Zagreb</item>
      <item>HOC BJELOLASICA d.o.o.</item>
      <item>Tomislav Đuričin</item>
      <item>porezna uprava ispostava Ogulin</item>
      <item>DAMIR MIKIĆ</item>
      <item>RAIFFEISENBANK AUSTRIA d.d.</item>
      <item>CENTAR BANKA d.d. u stečaju</item>
      <item>CENTAR ZA RESTRUKTURIRANJE I PRODAJU</item>
      <item>ERSTE &amp; STEIERMAERKISCHE BANK d.d.</item>
    </derivirana_varijabla>
  </DomainObject.Predmet.SudioniciListNaziv>
  <DomainObject.Predmet.SudioniciListAdressOIB>
    <izvorni_sadrzaj>
      <item>FINA Regionalni centar Zagreb, OIB 85821130368, Koturaška 43,10000 Zagreb</item>
      <item>HOC BJELOLASICA d.o.o., OIB 50919159681, Vrelo,47300 Jasenak</item>
      <item>Tomislav Đuričin, OIB 01733609458, Dravska Poljana 1,42000 Varaždin</item>
      <item>porezna uprava ispostava Ogulin, B. FRANKOPANA 11,47300 Ogulin</item>
      <item>DAMIR MIKIĆ</item>
      <item>RAIFFEISENBANK AUSTRIA d.d., PETRINJSKA 59,10000 Zagreb</item>
      <item>CENTAR BANKA d.d. u stečaju, Heinzelova 47a,10000 Zagreb</item>
      <item>CENTAR ZA RESTRUKTURIRANJE I PRODAJU, I. LUČIĆA 6,10000 Zagreb</item>
      <item>ERSTE &amp; STEIERMAERKISCHE BANK d.d., JADRANSKI TRG 3A,51000 Rijeka</item>
    </izvorni_sadrzaj>
    <derivirana_varijabla naziv="DomainObject.Predmet.SudioniciListAdressOIB_1">
      <item>FINA Regionalni centar Zagreb, OIB 85821130368, Koturaška 43,10000 Zagreb</item>
      <item>HOC BJELOLASICA d.o.o., OIB 50919159681, Vrelo,47300 Jasenak</item>
      <item>Tomislav Đuričin, OIB 01733609458, Dravska Poljana 1,42000 Varaždin</item>
      <item>porezna uprava ispostava Ogulin, B. FRANKOPANA 11,47300 Ogulin</item>
      <item>DAMIR MIKIĆ</item>
      <item>RAIFFEISENBANK AUSTRIA d.d., PETRINJSKA 59,10000 Zagreb</item>
      <item>CENTAR BANKA d.d. u stečaju, Heinzelova 47a,10000 Zagreb</item>
      <item>CENTAR ZA RESTRUKTURIRANJE I PRODAJU, I. LUČIĆA 6,10000 Zagreb</item>
      <item>ERSTE &amp; STEIERMAERKISCHE BANK d.d.,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50919159681</item>
      <item>, OIB 01733609458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50919159681</item>
      <item>, OIB 01733609458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2</properties:Pages>
  <properties:Words>341</properties:Words>
  <properties:Characters>2207</properties:Characters>
  <properties:Lines>191</properties:Lines>
  <properties:Paragraphs>116</properties:Paragraphs>
  <properties:TotalTime>0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2017-09-05T06:11:00Z</dcterms:created>
  <dc:creator>ADMINIBM</dc:creator>
  <cp:lastModifiedBy>Valentina Delač</cp:lastModifiedBy>
  <dcterms:modified xmlns:xsi="http://www.w3.org/2001/XMLSchema-instance" xsi:type="dcterms:W3CDTF">2017-09-05T06:12:00Z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St-231/2014-215 / Podnesak - Podnesak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