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d734" w14:paraId="ee5d734" w:rsidRDefault="0001726C" w:rsidP="0001726C" w:rsidR="0001726C">
      <w:pPr>
        <w:jc w:val="right"/>
        <w15:collapsed w:val="false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41299E">
        <w:t xml:space="preserve">OSOBNO I POSLOVNO SAVJETOVANJE d.o.o. za usluge, Zagreb, </w:t>
      </w:r>
      <w:proofErr w:type="spellStart"/>
      <w:r w:rsidR="0041299E">
        <w:t>Huzjanova</w:t>
      </w:r>
      <w:proofErr w:type="spellEnd"/>
      <w:r w:rsidR="0041299E">
        <w:t xml:space="preserve"> 22, OIB 48271037036, MBS 080670066</w:t>
      </w:r>
      <w:r>
        <w:t xml:space="preserve"> dana </w:t>
      </w:r>
      <w:r w:rsidR="0041299E">
        <w:t>6</w:t>
      </w:r>
      <w:r>
        <w:t xml:space="preserve">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41299E">
        <w:t xml:space="preserve">Eni </w:t>
      </w:r>
      <w:proofErr w:type="spellStart"/>
      <w:r w:rsidR="0041299E">
        <w:t>Berger</w:t>
      </w:r>
      <w:proofErr w:type="spellEnd"/>
      <w:r w:rsidR="0041299E">
        <w:t xml:space="preserve"> iz Zagreba, </w:t>
      </w:r>
      <w:proofErr w:type="spellStart"/>
      <w:r w:rsidR="0041299E">
        <w:t>Huzjanova</w:t>
      </w:r>
      <w:proofErr w:type="spellEnd"/>
      <w:r w:rsidR="0041299E">
        <w:t xml:space="preserve"> 22, OIB 91094651784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HR05 272-68</w:t>
      </w:r>
      <w:r w:rsidR="00DA444C">
        <w:t>6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HR05 272-68</w:t>
      </w:r>
      <w:r w:rsidR="00DA444C">
        <w:t>6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DA444C">
        <w:t>1.</w:t>
      </w:r>
      <w:r>
        <w:t xml:space="preserve"> ovo rješenje će se po pravomoćnosti dostaviti FINI radi provedbe ovrhe iz točke </w:t>
      </w:r>
      <w:r w:rsidR="00DA444C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DA444C" w:rsidP="00471B78" w:rsidR="00DA444C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20. srpnja 2017. podnijela prijedlog za pokretanje stečajnog postupka nad dužnikom </w:t>
      </w:r>
      <w:r w:rsidR="00DA444C">
        <w:t xml:space="preserve">OSOBNO I POSLOVNO SAVJETOVANJE d.o.o. za usluge, Zagreb, </w:t>
      </w:r>
      <w:proofErr w:type="spellStart"/>
      <w:r w:rsidR="00DA444C">
        <w:t>Huzjanova</w:t>
      </w:r>
      <w:proofErr w:type="spellEnd"/>
      <w:r w:rsidR="00DA444C">
        <w:t xml:space="preserve"> 22, OIB 48271037036</w:t>
      </w:r>
      <w:r>
        <w:t xml:space="preserve"> temeljem odredbe 110. stav 1. Stečajnog zakona (Narodne novine 71/15 i 104/17, dalje SZ-a), jer na dan </w:t>
      </w:r>
      <w:r w:rsidR="00DA444C">
        <w:t>14</w:t>
      </w:r>
      <w:r>
        <w:t xml:space="preserve">. srpnja 2017. ima evidentirane neizvršene osnove za plaćanje u neprekinutom razdoblju od 120 dana u ukupnom iznosu od </w:t>
      </w:r>
      <w:r w:rsidR="00DA444C">
        <w:t>10.775,62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DA444C">
        <w:t>6</w:t>
      </w:r>
      <w:r>
        <w:t>. rujna 2018.</w:t>
      </w:r>
    </w:p>
    <w:p w:rsidRDefault="00946CFA" w:rsidP="002E5413" w:rsidR="00946CFA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</w:t>
      </w:r>
      <w:r w:rsidR="007310CC">
        <w:t xml:space="preserve">     </w:t>
      </w:r>
      <w:r w:rsidR="00946CFA">
        <w:t xml:space="preserve">    </w:t>
      </w:r>
      <w:r w:rsidR="007310CC">
        <w:t xml:space="preserve">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 </w:t>
      </w:r>
      <w:r w:rsidR="0012662A">
        <w:t xml:space="preserve"> </w:t>
      </w:r>
      <w:r w:rsidR="007310CC">
        <w:t>Dubravka Kuveždić</w:t>
      </w:r>
      <w:r w:rsidR="00946CFA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471B78" w:rsidR="00471B78"/>
    <w:p w:rsidRDefault="00946CFA" w:rsidP="00946CFA" w:rsidR="00946CFA">
      <w:pPr>
        <w:ind w:firstLine="708" w:left="4248"/>
      </w:pPr>
      <w:r>
        <w:t xml:space="preserve">        Za točnost </w:t>
      </w:r>
      <w:proofErr w:type="spellStart"/>
      <w:r>
        <w:t>otpravka</w:t>
      </w:r>
      <w:proofErr w:type="spellEnd"/>
    </w:p>
    <w:p w:rsidRDefault="00946CFA" w:rsidP="00946CFA" w:rsidR="00946CFA">
      <w:pPr>
        <w:ind w:left="4956"/>
      </w:pPr>
      <w:r>
        <w:t xml:space="preserve">        ovlašteni službenik:</w:t>
      </w:r>
    </w:p>
    <w:p w:rsidRDefault="00946CFA" w:rsidP="00946CFA" w:rsidR="00946CFA">
      <w:pPr>
        <w:ind w:firstLine="708" w:left="4248"/>
      </w:pPr>
      <w:r>
        <w:t xml:space="preserve">         </w:t>
      </w:r>
      <w:bookmarkStart w:name="_GoBack" w:id="0"/>
      <w:bookmarkEnd w:id="0"/>
      <w:r>
        <w:t xml:space="preserve">  Darija Miličević </w:t>
      </w:r>
    </w:p>
    <w:sectPr w:rsidSect="00956241" w:rsidR="00946CF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23D" w:rsidP="00C06AA6" w:rsidR="0053323D">
      <w:r>
        <w:separator/>
      </w:r>
    </w:p>
  </w:endnote>
  <w:endnote w:id="0" w:type="continuationSeparator">
    <w:p w:rsidRDefault="0053323D" w:rsidP="00C06AA6" w:rsidR="00533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23D" w:rsidP="00C06AA6" w:rsidR="0053323D">
      <w:r>
        <w:separator/>
      </w:r>
    </w:p>
  </w:footnote>
  <w:footnote w:id="0" w:type="continuationSeparator">
    <w:p w:rsidRDefault="0053323D" w:rsidP="00C06AA6" w:rsidR="00533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St-68</w:t>
    </w:r>
    <w:r w:rsidR="0041299E">
      <w:t>6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299E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46CF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44C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9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2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9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2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OSOBNO I POSLOVNO SAVJETOVANJE d.o.o.</izvorni_sadrzaj>
    <derivirana_varijabla naziv="DomainObject.Predmet.ProtustrankaFormated_1">  OSOBNO I POSLOVNO SAVJETOVANJE d.o.o.</derivirana_varijabla>
  </DomainObject.Predmet.ProtustrankaFormated>
  <DomainObject.Predmet.ProtustrankaFormatedOIB>
    <izvorni_sadrzaj>  OSOBNO I POSLOVNO SAVJETOVANJE d.o.o., OIB 48271037036</izvorni_sadrzaj>
    <derivirana_varijabla naziv="DomainObject.Predmet.ProtustrankaFormatedOIB_1">  OSOBNO I POSLOVNO SAVJETOVANJE d.o.o., OIB 48271037036</derivirana_varijabla>
  </DomainObject.Predmet.ProtustrankaFormatedOIB>
  <DomainObject.Predmet.ProtustrankaFormatedWithAdress>
    <izvorni_sadrzaj> OSOBNO I POSLOVNO SAVJETOVANJE d.o.o., Huzjanova 22, 10000 Zagreb</izvorni_sadrzaj>
    <derivirana_varijabla naziv="DomainObject.Predmet.ProtustrankaFormatedWithAdress_1"> OSOBNO I POSLOVNO SAVJETOVANJE d.o.o., Huzjanova 22, 10000 Zagreb</derivirana_varijabla>
  </DomainObject.Predmet.ProtustrankaFormatedWithAdress>
  <DomainObject.Predmet.ProtustrankaFormatedWithAdressOIB>
    <izvorni_sadrzaj> OSOBNO I POSLOVNO SAVJETOVANJE d.o.o., OIB 48271037036, Huzjanova 22, 10000 Zagreb</izvorni_sadrzaj>
    <derivirana_varijabla naziv="DomainObject.Predmet.ProtustrankaFormatedWithAdressOIB_1"> OSOBNO I POSLOVNO SAVJETOVANJE d.o.o., OIB 48271037036, Huzjanova 22, 10000 Zagreb</derivirana_varijabla>
  </DomainObject.Predmet.ProtustrankaFormatedWithAdressOIB>
  <DomainObject.Predmet.ProtustrankaWithAdress>
    <izvorni_sadrzaj>OSOBNO I POSLOVNO SAVJETOVANJE d.o.o. Huzjanova 22, 10000 Zagreb</izvorni_sadrzaj>
    <derivirana_varijabla naziv="DomainObject.Predmet.ProtustrankaWithAdress_1">OSOBNO I POSLOVNO SAVJETOVANJE d.o.o. Huzjanova 22, 10000 Zagreb</derivirana_varijabla>
  </DomainObject.Predmet.ProtustrankaWithAdress>
  <DomainObject.Predmet.ProtustrankaWithAdressOIB>
    <izvorni_sadrzaj>OSOBNO I POSLOVNO SAVJETOVANJE d.o.o., OIB 48271037036, Huzjanova 22, 10000 Zagreb</izvorni_sadrzaj>
    <derivirana_varijabla naziv="DomainObject.Predmet.ProtustrankaWithAdressOIB_1">OSOBNO I POSLOVNO SAVJETOVANJE d.o.o., OIB 48271037036, Huzjanova 22, 10000 Zagreb</derivirana_varijabla>
  </DomainObject.Predmet.ProtustrankaWithAdressOIB>
  <DomainObject.Predmet.ProtustrankaNazivFormated>
    <izvorni_sadrzaj>OSOBNO I POSLOVNO SAVJETOVANJE d.o.o.</izvorni_sadrzaj>
    <derivirana_varijabla naziv="DomainObject.Predmet.ProtustrankaNazivFormated_1">OSOBNO I POSLOVNO SAVJETOVANJE d.o.o.</derivirana_varijabla>
  </DomainObject.Predmet.ProtustrankaNazivFormated>
  <DomainObject.Predmet.ProtustrankaNazivFormatedOIB>
    <izvorni_sadrzaj>OSOBNO I POSLOVNO SAVJETOVANJE d.o.o., OIB 48271037036</izvorni_sadrzaj>
    <derivirana_varijabla naziv="DomainObject.Predmet.ProtustrankaNazivFormatedOIB_1">OSOBNO I POSLOVNO SAVJETOVANJE d.o.o., OIB 48271037036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OSOBNO I POSLOVNO SAVJETOVANJE d.o.o.</item>
    </izvorni_sadrzaj>
    <derivirana_varijabla naziv="DomainObject.Predmet.ProtuStrankaListFormated_1">
      <item>OSOBNO I POSLOVNO SAVJETOVANJE d.o.o.</item>
    </derivirana_varijabla>
  </DomainObject.Predmet.ProtuStrankaListFormated>
  <DomainObject.Predmet.ProtuStrankaListFormatedOIB>
    <izvorni_sadrzaj>
      <item>OSOBNO I POSLOVNO SAVJETOVANJE d.o.o., OIB 48271037036</item>
    </izvorni_sadrzaj>
    <derivirana_varijabla naziv="DomainObject.Predmet.ProtuStrankaListFormatedOIB_1">
      <item>OSOBNO I POSLOVNO SAVJETOVANJE d.o.o., OIB 48271037036</item>
    </derivirana_varijabla>
  </DomainObject.Predmet.ProtuStrankaListFormatedOIB>
  <DomainObject.Predmet.ProtuStrankaListFormatedWithAdress>
    <izvorni_sadrzaj>
      <item>OSOBNO I POSLOVNO SAVJETOVANJE d.o.o., Huzjanova 22, 10000 Zagreb</item>
    </izvorni_sadrzaj>
    <derivirana_varijabla naziv="DomainObject.Predmet.ProtuStrankaListFormatedWithAdress_1">
      <item>OSOBNO I POSLOVNO SAVJETOVANJE d.o.o., Huzjanova 22, 10000 Zagreb</item>
    </derivirana_varijabla>
  </DomainObject.Predmet.ProtuStrankaListFormatedWithAdress>
  <DomainObject.Predmet.ProtuStrankaListFormatedWithAdressOIB>
    <izvorni_sadrzaj>
      <item>OSOBNO I POSLOVNO SAVJETOVANJE d.o.o., OIB 48271037036, Huzjanova 22, 10000 Zagreb</item>
    </izvorni_sadrzaj>
    <derivirana_varijabla naziv="DomainObject.Predmet.ProtuStrankaListFormatedWithAdressOIB_1">
      <item>OSOBNO I POSLOVNO SAVJETOVANJE d.o.o., OIB 48271037036, Huzjanova 22, 10000 Zagreb</item>
    </derivirana_varijabla>
  </DomainObject.Predmet.ProtuStrankaListFormatedWithAdressOIB>
  <DomainObject.Predmet.ProtuStrankaListNazivFormated>
    <izvorni_sadrzaj>
      <item>OSOBNO I POSLOVNO SAVJETOVANJE d.o.o.</item>
    </izvorni_sadrzaj>
    <derivirana_varijabla naziv="DomainObject.Predmet.ProtuStrankaListNazivFormated_1">
      <item>OSOBNO I POSLOVNO SAVJETOVANJE d.o.o.</item>
    </derivirana_varijabla>
  </DomainObject.Predmet.ProtuStrankaListNazivFormated>
  <DomainObject.Predmet.ProtuStrankaListNazivFormatedOIB>
    <izvorni_sadrzaj>
      <item>OSOBNO I POSLOVNO SAVJETOVANJE d.o.o., OIB 48271037036</item>
    </izvorni_sadrzaj>
    <derivirana_varijabla naziv="DomainObject.Predmet.ProtuStrankaListNazivFormatedOIB_1">
      <item>OSOBNO I POSLOVNO SAVJETOVANJE d.o.o., OIB 48271037036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OSOBNO I POSLOVNO SAVJETOVANJE d.o.o.</izvorni_sadrzaj>
    <derivirana_varijabla naziv="DomainObject.Predmet.ProtustrankaIDrugi_1">OSOBNO I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OSOBNO I POSLOVNO SAVJETOVANJE d.o.o., OIB 48271037036, Huzjanova 22, 10000 Zagreb</izvorni_sadrzaj>
    <derivirana_varijabla naziv="DomainObject.Predmet.ProtustrankaIDrugiAdressOIB_1">OSOBNO I POSLOVNO SAVJETOVANJE d.o.o., OIB 48271037036,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OSOBNO I POSLOVNO SAVJETOVANJE d.o.o.</item>
      <item>FINA Regionalni centar Zagreb</item>
    </izvorni_sadrzaj>
    <derivirana_varijabla naziv="DomainObject.Predmet.SudioniciListNaziv_1">
      <item>OSOBNO I POSLOVNO SAVJETOVANJE d.o.o.</item>
      <item>FINA Regionalni centar Zagreb</item>
    </derivirana_varijabla>
  </DomainObject.Predmet.SudioniciListNaziv>
  <DomainObject.Predmet.SudioniciListAdressOIB>
    <izvorni_sadrzaj>
      <item>OSOBNO I POSLOVNO SAVJETOVANJE d.o.o., OIB 48271037036, Huzjanova 22,10000 Zagreb</item>
      <item>FINA Regionalni centar Zagreb, OIB 85821130368, Trg svibanjskih žrtava 1995. br. 1,10000 Zagreb</item>
    </izvorni_sadrzaj>
    <derivirana_varijabla naziv="DomainObject.Predmet.SudioniciListAdressOIB_1">
      <item>OSOBNO I POSLOVNO SAVJETOVANJE d.o.o., OIB 48271037036, Huzjanova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48271037036</item>
      <item>, OIB 85821130368</item>
    </izvorni_sadrzaj>
    <derivirana_varijabla naziv="DomainObject.Predmet.SudioniciListNazivOIB_1">
      <item>, OIB 48271037036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128C5-3CB8-42BD-AB0D-889585B49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2854</properties:Characters>
  <properties:Lines>89</properties:Lines>
  <properties:Paragraphs>25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2018-09-06T06:21:00Z</cp:lastPrinted>
  <dcterms:modified xmlns:xsi="http://www.w3.org/2001/XMLSchema-instance" xsi:type="dcterms:W3CDTF">2018-09-06T06:21:00Z</dcterms:modified>
  <cp:revision>13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