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b0d6b" w14:paraId="81b0d6b" w:rsidRDefault="00895F8A" w:rsidP="00F804C1" w:rsidR="00895F8A" w:rsidRPr="00895F8A">
      <w:pPr>
        <w:spacing w:lineRule="auto" w:line="240" w:after="0"/>
        <w:jc w:val="center"/>
        <w15:collapsed w:val="false"/>
        <w:rPr>
          <w:rFonts w:eastAsia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032355" w:rsidP="00032355" w:rsidR="00032355" w:rsidRPr="00032355">
      <w:pPr>
        <w:spacing w:lineRule="auto" w:line="240" w:after="0"/>
        <w:ind w:firstLine="708"/>
        <w:rPr>
          <w:rFonts w:hAnsi="Times New Roman" w:ascii="Times New Roman"/>
          <w:sz w:val="24"/>
          <w:szCs w:val="24"/>
        </w:rPr>
      </w:pPr>
      <w:r w:rsidRPr="00032355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32355" w:rsidP="00032355" w:rsidR="00032355" w:rsidRPr="00032355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032355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032355" w:rsidP="00032355" w:rsidR="00032355" w:rsidRPr="00032355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032355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032355" w:rsidP="00032355" w:rsidR="00895F8A" w:rsidRPr="00032355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032355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032355" w:rsidP="00F804C1" w:rsidR="00032355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032355" w:rsidP="00F804C1" w:rsidR="00032355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B55ED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777F55" w:rsidR="00777F55" w:rsidRPr="00D42DD7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 w:rsidRPr="00E77E0A">
        <w:rPr>
          <w:rFonts w:eastAsia="Times New Roman" w:hAnsi="Times New Roman" w:ascii="Times New Roman"/>
          <w:sz w:val="24"/>
          <w:szCs w:val="24"/>
        </w:rPr>
        <w:t>Trgovački sud u Rijeci,</w:t>
      </w:r>
      <w:r w:rsidR="000E1B51" w:rsidRPr="00E77E0A">
        <w:rPr>
          <w:rFonts w:eastAsia="Times New Roman" w:hAnsi="Times New Roman" w:ascii="Times New Roman"/>
          <w:sz w:val="24"/>
          <w:szCs w:val="24"/>
        </w:rPr>
        <w:t xml:space="preserve"> OIB: 88785964957</w:t>
      </w:r>
      <w:r w:rsidRPr="00E77E0A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3E2685" w:rsidRPr="00E77E0A">
        <w:rPr>
          <w:rFonts w:eastAsia="Times New Roman" w:hAnsi="Times New Roman" w:ascii="Times New Roman"/>
          <w:sz w:val="24"/>
          <w:szCs w:val="24"/>
        </w:rPr>
        <w:t>Nataši Malvich</w:t>
      </w:r>
      <w:r w:rsidRPr="00E77E0A">
        <w:rPr>
          <w:rFonts w:eastAsia="Times New Roman" w:hAnsi="Times New Roman" w:ascii="Times New Roman"/>
          <w:sz w:val="24"/>
          <w:szCs w:val="24"/>
        </w:rPr>
        <w:t xml:space="preserve">, </w:t>
      </w:r>
      <w:r w:rsidRPr="00E02FC9">
        <w:rPr>
          <w:rFonts w:eastAsia="Times New Roman" w:hAnsi="Times New Roman" w:ascii="Times New Roman"/>
          <w:sz w:val="24"/>
          <w:szCs w:val="24"/>
        </w:rPr>
        <w:t xml:space="preserve">odlučujući o zahtjevu Financijske agencije, Regionalni centar Rijeka, F. Kurelca 8 za provedbu skraćenog stečajnog postupka nad </w:t>
      </w:r>
      <w:r w:rsidR="002977E1" w:rsidRPr="00E02FC9">
        <w:rPr>
          <w:rFonts w:eastAsia="Times New Roman" w:hAnsi="Times New Roman" w:ascii="Times New Roman"/>
          <w:sz w:val="24"/>
          <w:szCs w:val="24"/>
        </w:rPr>
        <w:t xml:space="preserve">dužnikom </w:t>
      </w:r>
      <w:r w:rsidR="00E02FC9" w:rsidRPr="00E02FC9">
        <w:rPr>
          <w:rFonts w:hAnsi="Times New Roman" w:ascii="Times New Roman"/>
          <w:sz w:val="24"/>
          <w:szCs w:val="24"/>
        </w:rPr>
        <w:t>FURU &amp; GRAN j.d.o.o. Crikvenica, Dvorska 27, OIB: 30351613393, MBS: 040381557</w:t>
      </w:r>
      <w:r w:rsidR="00954ECD" w:rsidRPr="00E02FC9">
        <w:rPr>
          <w:rFonts w:hAnsi="Times New Roman" w:ascii="Times New Roman"/>
          <w:sz w:val="24"/>
          <w:szCs w:val="24"/>
        </w:rPr>
        <w:t>,</w:t>
      </w:r>
      <w:r w:rsidR="00C07C47" w:rsidRPr="00E02FC9">
        <w:rPr>
          <w:rFonts w:eastAsia="Times New Roman" w:hAnsi="Times New Roman" w:ascii="Times New Roman"/>
          <w:sz w:val="24"/>
          <w:szCs w:val="24"/>
        </w:rPr>
        <w:t xml:space="preserve"> </w:t>
      </w:r>
      <w:r w:rsidR="00777F55" w:rsidRPr="00E02FC9">
        <w:rPr>
          <w:rFonts w:eastAsia="Times New Roman" w:hAnsi="Times New Roman" w:ascii="Times New Roman"/>
          <w:sz w:val="24"/>
          <w:szCs w:val="24"/>
        </w:rPr>
        <w:t>dana</w:t>
      </w:r>
      <w:r w:rsidR="00301C60" w:rsidRPr="001B5DC4">
        <w:rPr>
          <w:rFonts w:eastAsia="Times New Roman" w:hAnsi="Times New Roman" w:ascii="Times New Roman"/>
          <w:sz w:val="24"/>
          <w:szCs w:val="24"/>
        </w:rPr>
        <w:t xml:space="preserve"> </w:t>
      </w:r>
      <w:r w:rsidR="001B5DC4">
        <w:rPr>
          <w:rFonts w:eastAsia="Times New Roman" w:hAnsi="Times New Roman" w:ascii="Times New Roman"/>
          <w:sz w:val="24"/>
          <w:szCs w:val="24"/>
        </w:rPr>
        <w:t>30. kolovoza</w:t>
      </w:r>
      <w:r w:rsidR="00437A2D" w:rsidRPr="00A83045">
        <w:rPr>
          <w:rFonts w:eastAsia="Times New Roman" w:hAnsi="Times New Roman" w:ascii="Times New Roman"/>
          <w:sz w:val="24"/>
          <w:szCs w:val="24"/>
        </w:rPr>
        <w:t xml:space="preserve"> 2018</w:t>
      </w:r>
      <w:r w:rsidR="00437A2D" w:rsidRPr="00D42DD7">
        <w:rPr>
          <w:rFonts w:eastAsia="Times New Roman" w:hAnsi="Times New Roman" w:ascii="Times New Roman"/>
          <w:sz w:val="24"/>
          <w:szCs w:val="24"/>
        </w:rPr>
        <w:t>.,</w:t>
      </w:r>
    </w:p>
    <w:p w:rsidRDefault="00777F55" w:rsidP="00777F55" w:rsidR="00777F55" w:rsidRPr="00E77E0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E77E0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E77E0A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777F55" w:rsidP="00777F55" w:rsidR="00777F55" w:rsidRPr="00E77E0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77E0A">
        <w:rPr>
          <w:rFonts w:eastAsia="Times New Roman" w:hAnsi="Times New Roman" w:ascii="Times New Roman"/>
          <w:sz w:val="24"/>
          <w:szCs w:val="24"/>
        </w:rPr>
        <w:tab/>
        <w:t>I.</w:t>
      </w:r>
      <w:r w:rsidRPr="00E77E0A">
        <w:rPr>
          <w:rFonts w:eastAsia="Times New Roman" w:hAnsi="Times New Roman" w:ascii="Times New Roman"/>
          <w:sz w:val="24"/>
          <w:szCs w:val="24"/>
        </w:rPr>
        <w:tab/>
        <w:t xml:space="preserve">Otvara se </w:t>
      </w:r>
      <w:r w:rsidR="00A34A28" w:rsidRPr="00E77E0A">
        <w:rPr>
          <w:rFonts w:eastAsia="Times New Roman" w:hAnsi="Times New Roman" w:ascii="Times New Roman"/>
          <w:sz w:val="24"/>
          <w:szCs w:val="24"/>
        </w:rPr>
        <w:t xml:space="preserve">skraćeni </w:t>
      </w:r>
      <w:r w:rsidRPr="00E77E0A">
        <w:rPr>
          <w:rFonts w:eastAsia="Times New Roman" w:hAnsi="Times New Roman" w:ascii="Times New Roman"/>
          <w:sz w:val="24"/>
          <w:szCs w:val="24"/>
        </w:rPr>
        <w:t>stečajni postupak nad dužnikom</w:t>
      </w:r>
      <w:r w:rsidRPr="00E77E0A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02FC9" w:rsidRPr="00E02FC9">
        <w:rPr>
          <w:rFonts w:hAnsi="Times New Roman" w:ascii="Times New Roman"/>
          <w:sz w:val="24"/>
          <w:szCs w:val="24"/>
        </w:rPr>
        <w:t>FURU &amp; GRAN j.d.o.o. Crikvenica, Dvorska 27, OIB: 30351613393, MBS: 040381557</w:t>
      </w:r>
      <w:r w:rsidR="00E77E0A" w:rsidRPr="00E77E0A">
        <w:rPr>
          <w:rFonts w:hAnsi="Times New Roman" w:ascii="Times New Roman"/>
          <w:sz w:val="24"/>
          <w:szCs w:val="24"/>
        </w:rPr>
        <w:t>.</w:t>
      </w:r>
    </w:p>
    <w:p w:rsidRDefault="00E77E0A" w:rsidP="00777F55" w:rsidR="00E77E0A" w:rsidRPr="00E77E0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E77E0A">
        <w:rPr>
          <w:rFonts w:eastAsia="Times New Roman" w:hAnsi="Times New Roman" w:ascii="Times New Roman"/>
          <w:sz w:val="24"/>
          <w:szCs w:val="24"/>
        </w:rPr>
        <w:tab/>
        <w:t>II.</w:t>
      </w:r>
      <w:r w:rsidRPr="00E77E0A">
        <w:rPr>
          <w:rFonts w:eastAsia="Times New Roman" w:hAnsi="Times New Roman" w:ascii="Times New Roman"/>
          <w:sz w:val="24"/>
          <w:szCs w:val="24"/>
        </w:rPr>
        <w:tab/>
      </w:r>
      <w:r w:rsidR="00A34A28" w:rsidRPr="00E77E0A">
        <w:rPr>
          <w:rFonts w:eastAsia="Times New Roman" w:hAnsi="Times New Roman" w:ascii="Times New Roman"/>
          <w:sz w:val="24"/>
          <w:szCs w:val="24"/>
        </w:rPr>
        <w:t>Skraćeni s</w:t>
      </w:r>
      <w:r w:rsidRPr="00E77E0A">
        <w:rPr>
          <w:rFonts w:eastAsia="Times New Roman" w:hAnsi="Times New Roman" w:ascii="Times New Roman"/>
          <w:sz w:val="24"/>
          <w:szCs w:val="24"/>
        </w:rPr>
        <w:t>tečajni postupak</w:t>
      </w:r>
      <w:r w:rsidRPr="000E1B51">
        <w:rPr>
          <w:rFonts w:eastAsia="Times New Roman" w:hAnsi="Times New Roman" w:ascii="Times New Roman"/>
          <w:sz w:val="24"/>
          <w:szCs w:val="24"/>
        </w:rPr>
        <w:t xml:space="preserve"> otvoren je dana</w:t>
      </w:r>
      <w:r w:rsidR="00301C60">
        <w:rPr>
          <w:rFonts w:eastAsia="Times New Roman" w:hAnsi="Times New Roman" w:ascii="Times New Roman"/>
          <w:sz w:val="24"/>
          <w:szCs w:val="24"/>
        </w:rPr>
        <w:t xml:space="preserve"> </w:t>
      </w:r>
      <w:r w:rsidR="001B5DC4">
        <w:rPr>
          <w:rFonts w:eastAsia="Times New Roman" w:hAnsi="Times New Roman" w:ascii="Times New Roman"/>
          <w:sz w:val="24"/>
          <w:szCs w:val="24"/>
        </w:rPr>
        <w:t>30. kolovoza</w:t>
      </w:r>
      <w:r w:rsidR="00437A2D">
        <w:rPr>
          <w:rFonts w:eastAsia="Times New Roman" w:hAnsi="Times New Roman" w:ascii="Times New Roman"/>
          <w:sz w:val="24"/>
          <w:szCs w:val="24"/>
        </w:rPr>
        <w:t xml:space="preserve"> 2018.</w:t>
      </w:r>
      <w:r>
        <w:rPr>
          <w:rFonts w:eastAsia="Times New Roman" w:hAnsi="Times New Roman" w:ascii="Times New Roman"/>
          <w:sz w:val="24"/>
          <w:szCs w:val="24"/>
        </w:rPr>
        <w:t xml:space="preserve"> u </w:t>
      </w:r>
      <w:r w:rsidR="001B5DC4">
        <w:rPr>
          <w:rFonts w:eastAsia="Times New Roman" w:hAnsi="Times New Roman" w:ascii="Times New Roman"/>
          <w:sz w:val="24"/>
          <w:szCs w:val="24"/>
        </w:rPr>
        <w:t>09</w:t>
      </w:r>
      <w:r w:rsidR="00E77E0A">
        <w:rPr>
          <w:rFonts w:eastAsia="Times New Roman" w:hAnsi="Times New Roman" w:ascii="Times New Roman"/>
          <w:sz w:val="24"/>
          <w:szCs w:val="24"/>
        </w:rPr>
        <w:t xml:space="preserve"> sati i </w:t>
      </w:r>
      <w:r w:rsidR="001B5DC4">
        <w:rPr>
          <w:rFonts w:eastAsia="Times New Roman" w:hAnsi="Times New Roman" w:ascii="Times New Roman"/>
          <w:sz w:val="24"/>
          <w:szCs w:val="24"/>
        </w:rPr>
        <w:t>3</w:t>
      </w:r>
      <w:r w:rsidR="00D42DD7">
        <w:rPr>
          <w:rFonts w:eastAsia="Times New Roman" w:hAnsi="Times New Roman" w:ascii="Times New Roman"/>
          <w:sz w:val="24"/>
          <w:szCs w:val="24"/>
        </w:rPr>
        <w:t>0</w:t>
      </w:r>
      <w:r w:rsidR="00DB2DDC">
        <w:rPr>
          <w:rFonts w:eastAsia="Times New Roman" w:hAnsi="Times New Roman" w:ascii="Times New Roman"/>
          <w:sz w:val="24"/>
          <w:szCs w:val="24"/>
        </w:rPr>
        <w:t xml:space="preserve"> </w:t>
      </w:r>
      <w:r w:rsidRPr="000E1B51">
        <w:rPr>
          <w:rFonts w:eastAsia="Times New Roman" w:hAnsi="Times New Roman" w:ascii="Times New Roman"/>
          <w:sz w:val="24"/>
          <w:szCs w:val="24"/>
        </w:rPr>
        <w:t xml:space="preserve">minuta, kada je ovo rješenje objavljeno na mrežnoj stranici e-Oglasna ploča suda. 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777F55" w:rsidP="00777F55" w:rsidR="00777F55" w:rsidRPr="004E1D3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4E1D3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4E1D36">
        <w:rPr>
          <w:rFonts w:eastAsia="Times New Roman" w:hAnsi="Times New Roman" w:ascii="Times New Roman"/>
          <w:sz w:val="24"/>
          <w:szCs w:val="24"/>
        </w:rPr>
        <w:tab/>
        <w:t>III.</w:t>
      </w:r>
      <w:r w:rsidRPr="004E1D36">
        <w:rPr>
          <w:rFonts w:eastAsia="Times New Roman" w:hAnsi="Times New Roman" w:ascii="Times New Roman"/>
          <w:sz w:val="24"/>
          <w:szCs w:val="24"/>
        </w:rPr>
        <w:tab/>
        <w:t>Za stečajnog upravitelja imenuje se</w:t>
      </w:r>
      <w:r w:rsidR="00301C60" w:rsidRPr="004E1D36">
        <w:rPr>
          <w:rFonts w:eastAsia="Times New Roman" w:hAnsi="Times New Roman" w:ascii="Times New Roman"/>
          <w:sz w:val="24"/>
          <w:szCs w:val="24"/>
        </w:rPr>
        <w:t xml:space="preserve"> </w:t>
      </w:r>
      <w:r w:rsidR="001B5DC4">
        <w:rPr>
          <w:rFonts w:eastAsia="Times New Roman" w:hAnsi="Times New Roman" w:ascii="Times New Roman"/>
          <w:sz w:val="24"/>
          <w:szCs w:val="24"/>
        </w:rPr>
        <w:t>Marina Mamić iz Zagreba, Kruge 9, OIB: 12021589075</w:t>
      </w:r>
      <w:r w:rsidR="000B37E2"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 w:rsidRPr="000E1B5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E77E0A" w:rsidR="00E77E0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IV.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 xml:space="preserve">Zaključuje se </w:t>
      </w:r>
      <w:r w:rsidR="00A34A28">
        <w:rPr>
          <w:rFonts w:eastAsia="Times New Roman" w:hAnsi="Times New Roman" w:ascii="Times New Roman"/>
          <w:sz w:val="24"/>
          <w:szCs w:val="24"/>
        </w:rPr>
        <w:t xml:space="preserve">skraćeni </w:t>
      </w:r>
      <w:r w:rsidRPr="00F804C1">
        <w:rPr>
          <w:rFonts w:eastAsia="Times New Roman" w:hAnsi="Times New Roman" w:ascii="Times New Roman"/>
          <w:sz w:val="24"/>
          <w:szCs w:val="24"/>
        </w:rPr>
        <w:t>stečajni postupak nad dužnikom</w:t>
      </w:r>
      <w:r w:rsidR="002B30BF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02FC9" w:rsidRPr="00E02FC9">
        <w:rPr>
          <w:rFonts w:hAnsi="Times New Roman" w:ascii="Times New Roman"/>
          <w:sz w:val="24"/>
          <w:szCs w:val="24"/>
        </w:rPr>
        <w:t>FURU &amp; GRAN j.d.o.o. Crikvenica, Dvorska 27, OIB: 30351613393, MBS: 040381557</w:t>
      </w:r>
      <w:r w:rsidR="00E77E0A" w:rsidRPr="00E77E0A">
        <w:rPr>
          <w:rFonts w:hAnsi="Times New Roman" w:ascii="Times New Roman"/>
          <w:sz w:val="24"/>
          <w:szCs w:val="24"/>
        </w:rPr>
        <w:t>.</w:t>
      </w:r>
    </w:p>
    <w:p w:rsidRDefault="00E77E0A" w:rsidP="00E77E0A" w:rsidR="00E77E0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77F55" w:rsidP="00E77E0A" w:rsidR="00777F55" w:rsidRPr="00F804C1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V.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 xml:space="preserve">Nakon pravomoćnosti ovoga rješenja, dužnik će se brisati iz </w:t>
      </w:r>
      <w:r w:rsidR="00335AEA">
        <w:rPr>
          <w:rFonts w:eastAsia="Times New Roman" w:hAnsi="Times New Roman" w:ascii="Times New Roman"/>
          <w:sz w:val="24"/>
          <w:szCs w:val="24"/>
        </w:rPr>
        <w:t>sudskog registra</w:t>
      </w:r>
      <w:r w:rsidR="0051312C"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 w:rsidRPr="00F804C1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777F55" w:rsidP="00777F55" w:rsidR="00777F55" w:rsidRPr="00C07C4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Financijska agencija, Regionalni centar Rijeka (dalje: FINA) podnijela je ovome sudu </w:t>
      </w:r>
      <w:r w:rsidR="00E02FC9">
        <w:rPr>
          <w:rFonts w:eastAsia="Times New Roman" w:hAnsi="Times New Roman" w:ascii="Times New Roman"/>
          <w:sz w:val="24"/>
          <w:szCs w:val="24"/>
        </w:rPr>
        <w:t>14. lipnja</w:t>
      </w:r>
      <w:r w:rsidR="00853F47">
        <w:rPr>
          <w:rFonts w:eastAsia="Times New Roman" w:hAnsi="Times New Roman" w:ascii="Times New Roman"/>
          <w:sz w:val="24"/>
          <w:szCs w:val="24"/>
        </w:rPr>
        <w:t xml:space="preserve"> 2018.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zahtjev za provedbu skraćenog stečajnog postupka nad dužnikom</w:t>
      </w:r>
      <w:r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02FC9" w:rsidRPr="00E02FC9">
        <w:rPr>
          <w:rFonts w:hAnsi="Times New Roman" w:ascii="Times New Roman"/>
          <w:sz w:val="24"/>
          <w:szCs w:val="24"/>
        </w:rPr>
        <w:t>FURU &amp; GRAN j.d.o.o. Crikvenica, Dvorska 27, OIB: 30351613393, MBS: 040381557</w:t>
      </w:r>
      <w:r w:rsidR="00954ECD" w:rsidRPr="00954ECD">
        <w:rPr>
          <w:rFonts w:hAnsi="Times New Roman" w:ascii="Times New Roman"/>
          <w:sz w:val="24"/>
          <w:szCs w:val="24"/>
        </w:rPr>
        <w:t xml:space="preserve">, </w:t>
      </w:r>
      <w:r w:rsidRPr="00F804C1">
        <w:rPr>
          <w:rFonts w:eastAsia="Times New Roman" w:hAnsi="Times New Roman" w:ascii="Times New Roman"/>
          <w:sz w:val="24"/>
          <w:szCs w:val="24"/>
        </w:rPr>
        <w:t>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>
        <w:rPr>
          <w:rFonts w:eastAsia="Times New Roman" w:hAnsi="Times New Roman" w:ascii="Times New Roman"/>
          <w:sz w:val="24"/>
          <w:szCs w:val="24"/>
        </w:rPr>
        <w:t xml:space="preserve">dalje: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>
        <w:rPr>
          <w:rFonts w:eastAsia="Times New Roman" w:hAnsi="Times New Roman" w:ascii="Times New Roman"/>
          <w:sz w:val="24"/>
          <w:szCs w:val="24"/>
        </w:rPr>
        <w:t xml:space="preserve">arodne novine </w:t>
      </w:r>
      <w:r w:rsidRPr="00C07C47">
        <w:rPr>
          <w:rFonts w:eastAsia="Times New Roman" w:hAnsi="Times New Roman" w:ascii="Times New Roman"/>
          <w:sz w:val="24"/>
          <w:szCs w:val="24"/>
        </w:rPr>
        <w:t>broj 71/15).</w:t>
      </w:r>
    </w:p>
    <w:p w:rsidRDefault="00777F55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C07C47">
        <w:rPr>
          <w:rFonts w:eastAsia="Times New Roman" w:hAnsi="Times New Roman" w:ascii="Times New Roman"/>
          <w:sz w:val="24"/>
          <w:szCs w:val="24"/>
        </w:rPr>
        <w:tab/>
      </w:r>
      <w:r w:rsidR="00612FFB" w:rsidRPr="00C07C47">
        <w:rPr>
          <w:rFonts w:eastAsia="Times New Roman" w:hAnsi="Times New Roman" w:ascii="Times New Roman"/>
          <w:sz w:val="24"/>
          <w:szCs w:val="24"/>
        </w:rPr>
        <w:t xml:space="preserve">Nakon uvida u </w:t>
      </w:r>
      <w:r w:rsidR="00335AEA">
        <w:rPr>
          <w:rFonts w:eastAsia="Times New Roman" w:hAnsi="Times New Roman" w:ascii="Times New Roman"/>
          <w:sz w:val="24"/>
          <w:szCs w:val="24"/>
        </w:rPr>
        <w:t>sudski registar</w:t>
      </w:r>
      <w:r w:rsidR="00612FFB" w:rsidRPr="00C07C47">
        <w:rPr>
          <w:rFonts w:eastAsia="Times New Roman" w:hAnsi="Times New Roman" w:ascii="Times New Roman"/>
          <w:sz w:val="24"/>
          <w:szCs w:val="24"/>
        </w:rPr>
        <w:t xml:space="preserve">, sud je na mrežnoj stranici e-Oglasne ploče suda </w:t>
      </w:r>
      <w:r w:rsidR="00E02FC9">
        <w:rPr>
          <w:rFonts w:eastAsia="Times New Roman" w:hAnsi="Times New Roman" w:ascii="Times New Roman"/>
          <w:sz w:val="24"/>
          <w:szCs w:val="24"/>
        </w:rPr>
        <w:t xml:space="preserve">10. srpnja </w:t>
      </w:r>
      <w:r w:rsidR="00853F47">
        <w:rPr>
          <w:rFonts w:eastAsia="Times New Roman" w:hAnsi="Times New Roman" w:ascii="Times New Roman"/>
          <w:sz w:val="24"/>
          <w:szCs w:val="24"/>
        </w:rPr>
        <w:t xml:space="preserve">2018. </w:t>
      </w:r>
      <w:r w:rsidR="00612FFB" w:rsidRPr="00C07C47">
        <w:rPr>
          <w:rFonts w:eastAsia="Times New Roman" w:hAnsi="Times New Roman" w:ascii="Times New Roman"/>
          <w:sz w:val="24"/>
          <w:szCs w:val="24"/>
        </w:rPr>
        <w:t>objavio oglas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kojim su pozvane osobe ovlaštene </w:t>
      </w:r>
      <w:r w:rsidR="00612FFB"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 w:rsidR="00612FFB"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>430.</w:t>
      </w:r>
      <w:r w:rsidR="00612FFB">
        <w:rPr>
          <w:rFonts w:eastAsia="Times New Roman" w:hAnsi="Times New Roman" w:ascii="Times New Roman"/>
          <w:sz w:val="24"/>
          <w:szCs w:val="24"/>
        </w:rPr>
        <w:t>,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. 430. i 431. SZ-a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612FFB" w:rsidP="00612FFB" w:rsidR="00612FFB" w:rsidRPr="008C685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lastRenderedPageBreak/>
        <w:tab/>
      </w:r>
      <w:r w:rsidRPr="008C685F">
        <w:rPr>
          <w:rFonts w:eastAsia="Times New Roman" w:hAnsi="Times New Roman" w:ascii="Times New Roman"/>
          <w:sz w:val="24"/>
          <w:szCs w:val="24"/>
        </w:rPr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612FFB" w:rsidP="00612FFB" w:rsidR="00612FFB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972181">
        <w:rPr>
          <w:rFonts w:eastAsia="Times New Roman" w:hAnsi="Times New Roman" w:ascii="Times New Roman"/>
          <w:sz w:val="24"/>
          <w:szCs w:val="24"/>
        </w:rPr>
        <w:t xml:space="preserve"> </w:t>
      </w:r>
      <w:r w:rsidR="001B5DC4">
        <w:rPr>
          <w:rFonts w:eastAsia="Times New Roman" w:hAnsi="Times New Roman" w:ascii="Times New Roman"/>
          <w:sz w:val="24"/>
          <w:szCs w:val="24"/>
        </w:rPr>
        <w:t>30. kolovoza</w:t>
      </w:r>
      <w:r w:rsidR="00437A2D">
        <w:rPr>
          <w:rFonts w:eastAsia="Times New Roman" w:hAnsi="Times New Roman" w:ascii="Times New Roman"/>
          <w:sz w:val="24"/>
          <w:szCs w:val="24"/>
        </w:rPr>
        <w:t xml:space="preserve"> 2018.</w:t>
      </w:r>
    </w:p>
    <w:p w:rsidRDefault="00612FFB" w:rsidP="00612FFB" w:rsidR="00612FFB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612FFB" w:rsidP="00612FFB" w:rsidR="00612FF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Nataša Malvich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UPUTA O PRAVNOM LIJEKU: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Protiv rješenja dopuštena je žalba u roku od osam dana od dostave ovoga rješenja. Žalba se podnosi pisanim putem u tri primjerka ovome sudu, a o žalbi odlučuje Visoki trgovački sud </w:t>
      </w:r>
      <w:r>
        <w:rPr>
          <w:rFonts w:eastAsia="Times New Roman" w:hAnsi="Times New Roman" w:ascii="Times New Roman"/>
          <w:sz w:val="24"/>
          <w:szCs w:val="24"/>
        </w:rPr>
        <w:t>Republike Hrvatske.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sectPr w:rsidSect="00F308B5" w:rsidR="00612FFB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5F8A" w:rsidP="00895F8A" w:rsidR="00895F8A">
      <w:pPr>
        <w:spacing w:lineRule="auto" w:line="240" w:after="0"/>
      </w:pPr>
      <w:r>
        <w:separator/>
      </w:r>
    </w:p>
  </w:endnote>
  <w:end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1181893"/>
      <w:docPartObj>
        <w:docPartGallery w:val="Page Numbers (Bottom of Page)"/>
        <w:docPartUnique/>
      </w:docPartObj>
    </w:sdtPr>
    <w:sdtEndPr/>
    <w:sdtContent>
      <w:p w:rsidRDefault="00895F8A" w:rsidR="00895F8A">
        <w:pPr>
          <w:pStyle w:val="Podnoje"/>
          <w:jc w:val="center"/>
        </w:pPr>
        <w:r w:rsidRPr="00895F8A">
          <w:rPr>
            <w:rFonts w:hAnsi="Times New Roman" w:ascii="Times New Roman"/>
            <w:sz w:val="24"/>
            <w:szCs w:val="24"/>
          </w:rPr>
          <w:fldChar w:fldCharType="begin"/>
        </w:r>
        <w:r w:rsidRPr="00895F8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895F8A">
          <w:rPr>
            <w:rFonts w:hAnsi="Times New Roman" w:ascii="Times New Roman"/>
            <w:sz w:val="24"/>
            <w:szCs w:val="24"/>
          </w:rPr>
          <w:fldChar w:fldCharType="separate"/>
        </w:r>
        <w:r w:rsidR="008E12FF">
          <w:rPr>
            <w:rFonts w:hAnsi="Times New Roman" w:ascii="Times New Roman"/>
            <w:noProof/>
            <w:sz w:val="24"/>
            <w:szCs w:val="24"/>
          </w:rPr>
          <w:t>1</w:t>
        </w:r>
        <w:r w:rsidRPr="00895F8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5F8A" w:rsidP="00895F8A" w:rsidR="00895F8A">
      <w:pPr>
        <w:spacing w:lineRule="auto" w:line="240" w:after="0"/>
      </w:pPr>
      <w:r>
        <w:separator/>
      </w:r>
    </w:p>
  </w:footnote>
  <w:foot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2685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>
      <w:rPr>
        <w:rFonts w:eastAsia="Times New Roman" w:hAnsi="Times New Roman" w:ascii="Times New Roman"/>
        <w:sz w:val="24"/>
        <w:szCs w:val="24"/>
        <w:lang w:eastAsia="hr-HR"/>
      </w:rPr>
      <w:t>Poslovni broj: 4</w:t>
    </w:r>
    <w:r w:rsidR="00895F8A" w:rsidRPr="00895F8A">
      <w:rPr>
        <w:rFonts w:eastAsia="Times New Roman" w:hAnsi="Times New Roman" w:ascii="Times New Roman"/>
        <w:sz w:val="24"/>
        <w:szCs w:val="24"/>
        <w:lang w:eastAsia="hr-HR"/>
      </w:rPr>
      <w:t>.</w:t>
    </w:r>
    <w:r w:rsidR="00895F8A"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</w:t>
    </w:r>
    <w:r w:rsidR="001B5DC4">
      <w:rPr>
        <w:rFonts w:eastAsia="Times New Roman" w:hAnsi="Times New Roman" w:ascii="Times New Roman"/>
        <w:sz w:val="24"/>
        <w:szCs w:val="24"/>
        <w:lang w:eastAsia="hr-HR"/>
      </w:rPr>
      <w:t>3</w:t>
    </w:r>
    <w:r w:rsidR="00E02FC9">
      <w:rPr>
        <w:rFonts w:eastAsia="Times New Roman" w:hAnsi="Times New Roman" w:ascii="Times New Roman"/>
        <w:sz w:val="24"/>
        <w:szCs w:val="24"/>
        <w:lang w:eastAsia="hr-HR"/>
      </w:rPr>
      <w:t>6</w:t>
    </w:r>
    <w:r w:rsidR="001B5DC4">
      <w:rPr>
        <w:rFonts w:eastAsia="Times New Roman" w:hAnsi="Times New Roman" w:ascii="Times New Roman"/>
        <w:sz w:val="24"/>
        <w:szCs w:val="24"/>
        <w:lang w:eastAsia="hr-HR"/>
      </w:rPr>
      <w:t>9</w:t>
    </w:r>
    <w:r w:rsidR="00853F47">
      <w:rPr>
        <w:rFonts w:eastAsia="Times New Roman" w:hAnsi="Times New Roman" w:ascii="Times New Roman"/>
        <w:sz w:val="24"/>
        <w:szCs w:val="24"/>
        <w:lang w:eastAsia="hr-HR"/>
      </w:rPr>
      <w:t>/2018-6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32355"/>
    <w:rsid w:val="000423A0"/>
    <w:rsid w:val="00042E64"/>
    <w:rsid w:val="00047757"/>
    <w:rsid w:val="000517F9"/>
    <w:rsid w:val="000642AE"/>
    <w:rsid w:val="00072907"/>
    <w:rsid w:val="0009219D"/>
    <w:rsid w:val="000A1E60"/>
    <w:rsid w:val="000B37E2"/>
    <w:rsid w:val="000C0296"/>
    <w:rsid w:val="000D1D2B"/>
    <w:rsid w:val="000E1B51"/>
    <w:rsid w:val="000E1F46"/>
    <w:rsid w:val="000E7A53"/>
    <w:rsid w:val="000F4183"/>
    <w:rsid w:val="001074B0"/>
    <w:rsid w:val="00112FD1"/>
    <w:rsid w:val="00116580"/>
    <w:rsid w:val="00120AE3"/>
    <w:rsid w:val="00122C4C"/>
    <w:rsid w:val="00124ABF"/>
    <w:rsid w:val="001473A2"/>
    <w:rsid w:val="00150020"/>
    <w:rsid w:val="00150A62"/>
    <w:rsid w:val="0015445D"/>
    <w:rsid w:val="00162E26"/>
    <w:rsid w:val="00172EE0"/>
    <w:rsid w:val="00173717"/>
    <w:rsid w:val="001764FF"/>
    <w:rsid w:val="001A77F5"/>
    <w:rsid w:val="001B0263"/>
    <w:rsid w:val="001B0C77"/>
    <w:rsid w:val="001B5100"/>
    <w:rsid w:val="001B5DC4"/>
    <w:rsid w:val="001B636E"/>
    <w:rsid w:val="001C150F"/>
    <w:rsid w:val="001C6626"/>
    <w:rsid w:val="001D55C9"/>
    <w:rsid w:val="001D7ACF"/>
    <w:rsid w:val="002029B0"/>
    <w:rsid w:val="00204EC5"/>
    <w:rsid w:val="00205937"/>
    <w:rsid w:val="00217A52"/>
    <w:rsid w:val="002255E6"/>
    <w:rsid w:val="00226574"/>
    <w:rsid w:val="00227AC9"/>
    <w:rsid w:val="00230B14"/>
    <w:rsid w:val="002349B3"/>
    <w:rsid w:val="00236DB9"/>
    <w:rsid w:val="002371D6"/>
    <w:rsid w:val="002522C0"/>
    <w:rsid w:val="00255811"/>
    <w:rsid w:val="0025591B"/>
    <w:rsid w:val="00272D47"/>
    <w:rsid w:val="002977E1"/>
    <w:rsid w:val="002A1FCF"/>
    <w:rsid w:val="002B080F"/>
    <w:rsid w:val="002B30BF"/>
    <w:rsid w:val="002C0A80"/>
    <w:rsid w:val="002C6148"/>
    <w:rsid w:val="002D619A"/>
    <w:rsid w:val="002D64A4"/>
    <w:rsid w:val="002E153F"/>
    <w:rsid w:val="002F1E15"/>
    <w:rsid w:val="002F7A21"/>
    <w:rsid w:val="00301C60"/>
    <w:rsid w:val="00312017"/>
    <w:rsid w:val="003146C8"/>
    <w:rsid w:val="00316FF2"/>
    <w:rsid w:val="00320E9C"/>
    <w:rsid w:val="00322F12"/>
    <w:rsid w:val="0032535E"/>
    <w:rsid w:val="00331088"/>
    <w:rsid w:val="00335AEA"/>
    <w:rsid w:val="0033774F"/>
    <w:rsid w:val="0034019B"/>
    <w:rsid w:val="0034106A"/>
    <w:rsid w:val="003474C9"/>
    <w:rsid w:val="0035116D"/>
    <w:rsid w:val="00354455"/>
    <w:rsid w:val="00361861"/>
    <w:rsid w:val="0036545D"/>
    <w:rsid w:val="0037110A"/>
    <w:rsid w:val="003841AB"/>
    <w:rsid w:val="0038787B"/>
    <w:rsid w:val="003937F9"/>
    <w:rsid w:val="003A2A2F"/>
    <w:rsid w:val="003C4FF5"/>
    <w:rsid w:val="003D4963"/>
    <w:rsid w:val="003D73F8"/>
    <w:rsid w:val="003E2685"/>
    <w:rsid w:val="00406608"/>
    <w:rsid w:val="00426FB0"/>
    <w:rsid w:val="004316D1"/>
    <w:rsid w:val="00437A2D"/>
    <w:rsid w:val="00444BB3"/>
    <w:rsid w:val="00450BF3"/>
    <w:rsid w:val="004564EF"/>
    <w:rsid w:val="004610EB"/>
    <w:rsid w:val="00465414"/>
    <w:rsid w:val="004A5F9A"/>
    <w:rsid w:val="004B10F0"/>
    <w:rsid w:val="004B5E1B"/>
    <w:rsid w:val="004C68D2"/>
    <w:rsid w:val="004D2913"/>
    <w:rsid w:val="004D5E7E"/>
    <w:rsid w:val="004E1D36"/>
    <w:rsid w:val="004E4FBE"/>
    <w:rsid w:val="004F58CE"/>
    <w:rsid w:val="004F790C"/>
    <w:rsid w:val="00505DED"/>
    <w:rsid w:val="0051312C"/>
    <w:rsid w:val="00525906"/>
    <w:rsid w:val="00531DFE"/>
    <w:rsid w:val="005373CC"/>
    <w:rsid w:val="00537CEC"/>
    <w:rsid w:val="00543265"/>
    <w:rsid w:val="00546716"/>
    <w:rsid w:val="00550E01"/>
    <w:rsid w:val="005518F0"/>
    <w:rsid w:val="00554030"/>
    <w:rsid w:val="00562EA4"/>
    <w:rsid w:val="00570550"/>
    <w:rsid w:val="005761F3"/>
    <w:rsid w:val="005807B8"/>
    <w:rsid w:val="00582809"/>
    <w:rsid w:val="005946E9"/>
    <w:rsid w:val="005A7ED7"/>
    <w:rsid w:val="005B0142"/>
    <w:rsid w:val="005B4D89"/>
    <w:rsid w:val="005B509F"/>
    <w:rsid w:val="005B6E0E"/>
    <w:rsid w:val="005C21D6"/>
    <w:rsid w:val="005C6BAB"/>
    <w:rsid w:val="005D7434"/>
    <w:rsid w:val="005E4A25"/>
    <w:rsid w:val="005F1B2F"/>
    <w:rsid w:val="00612FFB"/>
    <w:rsid w:val="00613F18"/>
    <w:rsid w:val="00627837"/>
    <w:rsid w:val="00633A1C"/>
    <w:rsid w:val="00633F52"/>
    <w:rsid w:val="006503A0"/>
    <w:rsid w:val="006510C4"/>
    <w:rsid w:val="00651CC1"/>
    <w:rsid w:val="006528AF"/>
    <w:rsid w:val="00653ED1"/>
    <w:rsid w:val="006B004A"/>
    <w:rsid w:val="006B1073"/>
    <w:rsid w:val="006B1DAB"/>
    <w:rsid w:val="006B5AE6"/>
    <w:rsid w:val="006D249A"/>
    <w:rsid w:val="006E2FDF"/>
    <w:rsid w:val="006F1C84"/>
    <w:rsid w:val="006F28F6"/>
    <w:rsid w:val="006F64C9"/>
    <w:rsid w:val="00701B45"/>
    <w:rsid w:val="007022B5"/>
    <w:rsid w:val="00707115"/>
    <w:rsid w:val="0071014D"/>
    <w:rsid w:val="00712FFC"/>
    <w:rsid w:val="00713B8A"/>
    <w:rsid w:val="00723B19"/>
    <w:rsid w:val="007249DF"/>
    <w:rsid w:val="007262CE"/>
    <w:rsid w:val="007308B2"/>
    <w:rsid w:val="00742B9C"/>
    <w:rsid w:val="0075031D"/>
    <w:rsid w:val="00777F55"/>
    <w:rsid w:val="00791CBF"/>
    <w:rsid w:val="00793264"/>
    <w:rsid w:val="00793E05"/>
    <w:rsid w:val="007A20A3"/>
    <w:rsid w:val="007C3D74"/>
    <w:rsid w:val="007F7993"/>
    <w:rsid w:val="00803AE6"/>
    <w:rsid w:val="008118FF"/>
    <w:rsid w:val="00824E69"/>
    <w:rsid w:val="008456DF"/>
    <w:rsid w:val="00853F21"/>
    <w:rsid w:val="00853F47"/>
    <w:rsid w:val="00872C40"/>
    <w:rsid w:val="00877A90"/>
    <w:rsid w:val="00895F8A"/>
    <w:rsid w:val="008C50A9"/>
    <w:rsid w:val="008C685F"/>
    <w:rsid w:val="008C7805"/>
    <w:rsid w:val="008E12FF"/>
    <w:rsid w:val="008F072F"/>
    <w:rsid w:val="008F1ACB"/>
    <w:rsid w:val="008F298A"/>
    <w:rsid w:val="0091002A"/>
    <w:rsid w:val="00912C92"/>
    <w:rsid w:val="0091711F"/>
    <w:rsid w:val="00922D05"/>
    <w:rsid w:val="00930F4B"/>
    <w:rsid w:val="00951BDD"/>
    <w:rsid w:val="00954ECD"/>
    <w:rsid w:val="00963E5D"/>
    <w:rsid w:val="00972181"/>
    <w:rsid w:val="009955B2"/>
    <w:rsid w:val="00995CD2"/>
    <w:rsid w:val="009C333E"/>
    <w:rsid w:val="00A03D21"/>
    <w:rsid w:val="00A23B4E"/>
    <w:rsid w:val="00A31BBA"/>
    <w:rsid w:val="00A33F2D"/>
    <w:rsid w:val="00A34A28"/>
    <w:rsid w:val="00A409F8"/>
    <w:rsid w:val="00A47DDD"/>
    <w:rsid w:val="00A53CF3"/>
    <w:rsid w:val="00A60CFF"/>
    <w:rsid w:val="00A80661"/>
    <w:rsid w:val="00A83045"/>
    <w:rsid w:val="00AB2DBE"/>
    <w:rsid w:val="00AC1A08"/>
    <w:rsid w:val="00AE5848"/>
    <w:rsid w:val="00AE7EC5"/>
    <w:rsid w:val="00B04116"/>
    <w:rsid w:val="00B12391"/>
    <w:rsid w:val="00B53903"/>
    <w:rsid w:val="00B55ED5"/>
    <w:rsid w:val="00B61241"/>
    <w:rsid w:val="00B644E1"/>
    <w:rsid w:val="00B86BB5"/>
    <w:rsid w:val="00B938B4"/>
    <w:rsid w:val="00BA2A84"/>
    <w:rsid w:val="00BA5F64"/>
    <w:rsid w:val="00BB1C90"/>
    <w:rsid w:val="00BB20DE"/>
    <w:rsid w:val="00BC3652"/>
    <w:rsid w:val="00BD2ECE"/>
    <w:rsid w:val="00BD40C3"/>
    <w:rsid w:val="00BE0CED"/>
    <w:rsid w:val="00BE475F"/>
    <w:rsid w:val="00BE47F6"/>
    <w:rsid w:val="00BE4A8A"/>
    <w:rsid w:val="00BE6DA4"/>
    <w:rsid w:val="00BF45A9"/>
    <w:rsid w:val="00C01E96"/>
    <w:rsid w:val="00C03004"/>
    <w:rsid w:val="00C07C47"/>
    <w:rsid w:val="00C11591"/>
    <w:rsid w:val="00C13CD5"/>
    <w:rsid w:val="00C42B73"/>
    <w:rsid w:val="00C5797D"/>
    <w:rsid w:val="00C75993"/>
    <w:rsid w:val="00C76EB4"/>
    <w:rsid w:val="00CA37AA"/>
    <w:rsid w:val="00CB4FD5"/>
    <w:rsid w:val="00CB6D05"/>
    <w:rsid w:val="00CC31DF"/>
    <w:rsid w:val="00D024F1"/>
    <w:rsid w:val="00D0532B"/>
    <w:rsid w:val="00D14B5C"/>
    <w:rsid w:val="00D16B34"/>
    <w:rsid w:val="00D27BD9"/>
    <w:rsid w:val="00D33BAD"/>
    <w:rsid w:val="00D42DD7"/>
    <w:rsid w:val="00D469BE"/>
    <w:rsid w:val="00D47E61"/>
    <w:rsid w:val="00D57580"/>
    <w:rsid w:val="00D61B44"/>
    <w:rsid w:val="00D65AAE"/>
    <w:rsid w:val="00D671F8"/>
    <w:rsid w:val="00D67C52"/>
    <w:rsid w:val="00D70636"/>
    <w:rsid w:val="00D75A73"/>
    <w:rsid w:val="00D81B28"/>
    <w:rsid w:val="00D932DD"/>
    <w:rsid w:val="00D9795A"/>
    <w:rsid w:val="00DB2DDC"/>
    <w:rsid w:val="00DB4499"/>
    <w:rsid w:val="00DB4A5C"/>
    <w:rsid w:val="00DC4168"/>
    <w:rsid w:val="00DD0DA0"/>
    <w:rsid w:val="00DE4DF9"/>
    <w:rsid w:val="00DF16A8"/>
    <w:rsid w:val="00E02FC9"/>
    <w:rsid w:val="00E1244F"/>
    <w:rsid w:val="00E1362F"/>
    <w:rsid w:val="00E254CC"/>
    <w:rsid w:val="00E256EE"/>
    <w:rsid w:val="00E2579E"/>
    <w:rsid w:val="00E35154"/>
    <w:rsid w:val="00E4439B"/>
    <w:rsid w:val="00E61135"/>
    <w:rsid w:val="00E65BF5"/>
    <w:rsid w:val="00E77E0A"/>
    <w:rsid w:val="00E90939"/>
    <w:rsid w:val="00E913AA"/>
    <w:rsid w:val="00E97D55"/>
    <w:rsid w:val="00EA15CC"/>
    <w:rsid w:val="00EE6A8B"/>
    <w:rsid w:val="00EF416E"/>
    <w:rsid w:val="00F002CA"/>
    <w:rsid w:val="00F03FC7"/>
    <w:rsid w:val="00F308B5"/>
    <w:rsid w:val="00F30C17"/>
    <w:rsid w:val="00F51CF8"/>
    <w:rsid w:val="00F6161C"/>
    <w:rsid w:val="00F66902"/>
    <w:rsid w:val="00F804C1"/>
    <w:rsid w:val="00F8578C"/>
    <w:rsid w:val="00F87898"/>
    <w:rsid w:val="00F93D31"/>
    <w:rsid w:val="00FA4A0F"/>
    <w:rsid w:val="00FB4931"/>
    <w:rsid w:val="00FC0637"/>
    <w:rsid w:val="00FC7675"/>
    <w:rsid w:val="00FD1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335AE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E12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12FF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12FF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12FF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12FF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335AE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E12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12F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12FF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12F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12F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2018.</izvorni_sadrzaj>
    <derivirana_varijabla naziv="DomainObject.DatumDonosenjaOdluke_1">30.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369</izvorni_sadrzaj>
    <derivirana_varijabla naziv="DomainObject.Predmet.Broj_1">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2018.</izvorni_sadrzaj>
    <derivirana_varijabla naziv="DomainObject.Predmet.DatumOsnivanja_1">14.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St-369/2018</izvorni_sadrzaj>
    <derivirana_varijabla naziv="DomainObject.Predmet.OznakaBroj_1">St-369/2018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FURU &amp; GRAN j.d.o.o.</izvorni_sadrzaj>
    <derivirana_varijabla naziv="DomainObject.Predmet.ProtustrankaFormated_1">  FURU &amp; GRAN j.d.o.o.</derivirana_varijabla>
  </DomainObject.Predmet.ProtustrankaFormated>
  <DomainObject.Predmet.ProtustrankaFormatedOIB>
    <izvorni_sadrzaj>  FURU &amp; GRAN j.d.o.o., OIB 30351613393</izvorni_sadrzaj>
    <derivirana_varijabla naziv="DomainObject.Predmet.ProtustrankaFormatedOIB_1">  FURU &amp; GRAN j.d.o.o., OIB 30351613393</derivirana_varijabla>
  </DomainObject.Predmet.ProtustrankaFormatedOIB>
  <DomainObject.Predmet.ProtustrankaFormatedWithAdress>
    <izvorni_sadrzaj> FURU &amp; GRAN j.d.o.o., Dvorska 27, 51260 Crikvenica</izvorni_sadrzaj>
    <derivirana_varijabla naziv="DomainObject.Predmet.ProtustrankaFormatedWithAdress_1"> FURU &amp; GRAN j.d.o.o., Dvorska 27, 51260 Crikvenica</derivirana_varijabla>
  </DomainObject.Predmet.ProtustrankaFormatedWithAdress>
  <DomainObject.Predmet.ProtustrankaFormatedWithAdressOIB>
    <izvorni_sadrzaj> FURU &amp; GRAN j.d.o.o., OIB 30351613393, Dvorska 27, 51260 Crikvenica</izvorni_sadrzaj>
    <derivirana_varijabla naziv="DomainObject.Predmet.ProtustrankaFormatedWithAdressOIB_1"> FURU &amp; GRAN j.d.o.o., OIB 30351613393, Dvorska 27, 51260 Crikvenica</derivirana_varijabla>
  </DomainObject.Predmet.ProtustrankaFormatedWithAdressOIB>
  <DomainObject.Predmet.ProtustrankaWithAdress>
    <izvorni_sadrzaj>FURU &amp; GRAN j.d.o.o. Dvorska 27, 51260 Crikvenica</izvorni_sadrzaj>
    <derivirana_varijabla naziv="DomainObject.Predmet.ProtustrankaWithAdress_1">FURU &amp; GRAN j.d.o.o. Dvorska 27, 51260 Crikvenica</derivirana_varijabla>
  </DomainObject.Predmet.ProtustrankaWithAdress>
  <DomainObject.Predmet.ProtustrankaWithAdressOIB>
    <izvorni_sadrzaj>FURU &amp; GRAN j.d.o.o., OIB 30351613393, Dvorska 27, 51260 Crikvenica</izvorni_sadrzaj>
    <derivirana_varijabla naziv="DomainObject.Predmet.ProtustrankaWithAdressOIB_1">FURU &amp; GRAN j.d.o.o., OIB 30351613393, Dvorska 27, 51260 Crikvenica</derivirana_varijabla>
  </DomainObject.Predmet.ProtustrankaWithAdressOIB>
  <DomainObject.Predmet.ProtustrankaNazivFormated>
    <izvorni_sadrzaj>FURU &amp; GRAN j.d.o.o.</izvorni_sadrzaj>
    <derivirana_varijabla naziv="DomainObject.Predmet.ProtustrankaNazivFormated_1">FURU &amp; GRAN j.d.o.o.</derivirana_varijabla>
  </DomainObject.Predmet.ProtustrankaNazivFormated>
  <DomainObject.Predmet.ProtustrankaNazivFormatedOIB>
    <izvorni_sadrzaj>FURU &amp; GRAN j.d.o.o., OIB 30351613393</izvorni_sadrzaj>
    <derivirana_varijabla naziv="DomainObject.Predmet.ProtustrankaNazivFormatedOIB_1">FURU &amp; GRAN j.d.o.o., OIB 30351613393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FURU &amp; GRAN j.d.o.o.</item>
    </izvorni_sadrzaj>
    <derivirana_varijabla naziv="DomainObject.Predmet.ProtuStrankaListFormated_1">
      <item>FURU &amp; GRAN j.d.o.o.</item>
    </derivirana_varijabla>
  </DomainObject.Predmet.ProtuStrankaListFormated>
  <DomainObject.Predmet.ProtuStrankaListFormatedOIB>
    <izvorni_sadrzaj>
      <item>FURU &amp; GRAN j.d.o.o., OIB 30351613393</item>
    </izvorni_sadrzaj>
    <derivirana_varijabla naziv="DomainObject.Predmet.ProtuStrankaListFormatedOIB_1">
      <item>FURU &amp; GRAN j.d.o.o., OIB 30351613393</item>
    </derivirana_varijabla>
  </DomainObject.Predmet.ProtuStrankaListFormatedOIB>
  <DomainObject.Predmet.ProtuStrankaListFormatedWithAdress>
    <izvorni_sadrzaj>
      <item>FURU &amp; GRAN j.d.o.o., Dvorska 27, 51260 Crikvenica</item>
    </izvorni_sadrzaj>
    <derivirana_varijabla naziv="DomainObject.Predmet.ProtuStrankaListFormatedWithAdress_1">
      <item>FURU &amp; GRAN j.d.o.o., Dvorska 27, 51260 Crikvenica</item>
    </derivirana_varijabla>
  </DomainObject.Predmet.ProtuStrankaListFormatedWithAdress>
  <DomainObject.Predmet.ProtuStrankaListFormatedWithAdressOIB>
    <izvorni_sadrzaj>
      <item>FURU &amp; GRAN j.d.o.o., OIB 30351613393, Dvorska 27, 51260 Crikvenica</item>
    </izvorni_sadrzaj>
    <derivirana_varijabla naziv="DomainObject.Predmet.ProtuStrankaListFormatedWithAdressOIB_1">
      <item>FURU &amp; GRAN j.d.o.o., OIB 30351613393, Dvorska 27, 51260 Crikvenica</item>
    </derivirana_varijabla>
  </DomainObject.Predmet.ProtuStrankaListFormatedWithAdressOIB>
  <DomainObject.Predmet.ProtuStrankaListNazivFormated>
    <izvorni_sadrzaj>
      <item>FURU &amp; GRAN j.d.o.o.</item>
    </izvorni_sadrzaj>
    <derivirana_varijabla naziv="DomainObject.Predmet.ProtuStrankaListNazivFormated_1">
      <item>FURU &amp; GRAN j.d.o.o.</item>
    </derivirana_varijabla>
  </DomainObject.Predmet.ProtuStrankaListNazivFormated>
  <DomainObject.Predmet.ProtuStrankaListNazivFormatedOIB>
    <izvorni_sadrzaj>
      <item>FURU &amp; GRAN j.d.o.o., OIB 30351613393</item>
    </izvorni_sadrzaj>
    <derivirana_varijabla naziv="DomainObject.Predmet.ProtuStrankaListNazivFormatedOIB_1">
      <item>FURU &amp; GRAN j.d.o.o., OIB 30351613393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2018.</izvorni_sadrzaj>
    <derivirana_varijabla naziv="DomainObject.Datum_1">30.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FURU &amp; GRAN j.d.o.o.</izvorni_sadrzaj>
    <derivirana_varijabla naziv="DomainObject.Predmet.ProtustrankaIDrugi_1">FURU &amp; GRAN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FURU &amp; GRAN j.d.o.o., OIB 30351613393, Dvorska 27, 51260 Crikvenica</izvorni_sadrzaj>
    <derivirana_varijabla naziv="DomainObject.Predmet.ProtustrankaIDrugiAdressOIB_1">FURU &amp; GRAN j.d.o.o., OIB 30351613393, Dvorska 27,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FURU &amp; GRAN j.d.o.o.</item>
    </izvorni_sadrzaj>
    <derivirana_varijabla naziv="DomainObject.Predmet.SudioniciListNaziv_1">
      <item>FINA  Rijeka</item>
      <item>FURU &amp; GRAN j.d.o.o.</item>
    </derivirana_varijabla>
  </DomainObject.Predmet.SudioniciListNaziv>
  <DomainObject.Predmet.SudioniciListAdressOIB>
    <izvorni_sadrzaj>
      <item>FINA  Rijeka, OIB 85821130368, Frana Kurelca 8,51000 Rijeka</item>
      <item>FURU &amp; GRAN j.d.o.o., OIB 30351613393, Dvorska 27,51260 Crikvenica</item>
    </izvorni_sadrzaj>
    <derivirana_varijabla naziv="DomainObject.Predmet.SudioniciListAdressOIB_1">
      <item>FINA  Rijeka, OIB 85821130368, Frana Kurelca 8,51000 Rijeka</item>
      <item>FURU &amp; GRAN j.d.o.o., OIB 30351613393, Dvorska 27,51260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30351613393</item>
    </izvorni_sadrzaj>
    <derivirana_varijabla naziv="DomainObject.Predmet.SudioniciListNazivOIB_1">
      <item>, OIB 85821130368</item>
      <item>, OIB 30351613393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460</properties:Words>
  <properties:Characters>2466</properties:Characters>
  <properties:Lines>94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2018-08-30T06:11:00Z</dcterms:created>
  <dc:creator>Sanela Uzelac</dc:creator>
  <cp:lastModifiedBy>Barbara Slavujević</cp:lastModifiedBy>
  <cp:lastPrinted>2018-08-30T06:11:00Z</cp:lastPrinted>
  <dcterms:modified xmlns:xsi="http://www.w3.org/2001/XMLSchema-instance" xsi:type="dcterms:W3CDTF">2018-08-30T06:21:00Z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(369 18 otvaranje i zaključenje stečaja-NOVO.docx)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