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d3941" w14:paraId="0cd3941" w:rsidRDefault="00E10041" w:rsidP="00681C78" w:rsidR="00681C78" w:rsidRPr="00681C78">
      <w:pPr>
        <w:spacing w:lineRule="auto" w:line="240"/>
        <w:jc w:val="both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81C78" w:rsidP="00681C78" w:rsidR="00681C78" w:rsidRPr="00681C78">
      <w:pPr>
        <w:spacing w:lineRule="auto" w:line="240"/>
        <w:ind w:left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681C78" w:rsidP="00681C78" w:rsidR="00681C78" w:rsidRPr="00681C78">
      <w:pPr>
        <w:spacing w:lineRule="auto" w:line="240"/>
        <w:ind w:left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681C78" w:rsidP="00681C78" w:rsidR="00681C78" w:rsidRPr="00681C78">
      <w:pPr>
        <w:spacing w:lineRule="auto" w:line="240"/>
        <w:ind w:left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681C78" w:rsidP="0084112E" w:rsidR="00681C78">
      <w:pPr>
        <w:spacing w:lineRule="auto" w:line="240"/>
      </w:pPr>
    </w:p>
    <w:p w:rsidRDefault="0084112E" w:rsidP="0084112E" w:rsidR="0084112E" w:rsidRPr="00681C78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81C78" w:rsidP="00681C78" w:rsidR="00681C78" w:rsidRPr="00681C78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H R V A T S K A</w:t>
      </w:r>
    </w:p>
    <w:p w:rsidRDefault="00681C78" w:rsidP="00681C78" w:rsidR="00681C78" w:rsidRPr="00681C78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81C78" w:rsidP="00681C78" w:rsidR="00681C78" w:rsidRPr="00681C78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681C78" w:rsidP="00681C78" w:rsidR="00681C78" w:rsidRPr="00681C78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81C78" w:rsidP="00681C78" w:rsidR="00681C78" w:rsidRPr="00681C78">
      <w:pPr>
        <w:spacing w:lineRule="auto" w:line="24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u stečajnom postupku nad stečajnim 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LUNA &amp; CO d.o.o. u </w:t>
      </w:r>
      <w:r w:rsidR="008411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stečaju, Zadar,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Obala kneza Trpimira 36</w:t>
      </w: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89661501626</w:t>
      </w:r>
      <w:r w:rsidR="0084112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kojeg zastupa stečajni upravitelj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Ante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Vukašina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>iz Za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dra</w:t>
      </w: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na temelju sastavljene tablice suda o ispitanim tražbinama </w:t>
      </w:r>
      <w:r w:rsidR="008411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vjerovnika </w:t>
      </w: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>s ispitnog ročišta od 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>., 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681C78" w:rsidP="00681C78" w:rsidR="00681C78" w:rsidRPr="00681C78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81C78" w:rsidP="00681C78" w:rsidR="00681C78" w:rsidRPr="00681C78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681C78" w:rsidP="00681C78" w:rsidR="00681C78" w:rsidRPr="00681C78">
      <w:p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81C78" w:rsidP="0084112E" w:rsidR="00681C78" w:rsidRPr="00681C78">
      <w:pPr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Utvrđuju se tražbine vjerovnika drugoga višega isplatnog reda: </w:t>
      </w:r>
    </w:p>
    <w:p w:rsidRDefault="00681C78" w:rsidP="00681C78" w:rsidR="00681C78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tbl>
      <w:tblPr>
        <w:tblW w:type="dxa" w:w="9194"/>
        <w:tblInd w:type="dxa" w:w="93"/>
        <w:tblLayout w:type="fixed"/>
        <w:tblLook w:val="04A0" w:noVBand="1" w:noHBand="0" w:lastColumn="0" w:firstColumn="1" w:lastRow="0" w:firstRow="1"/>
      </w:tblPr>
      <w:tblGrid>
        <w:gridCol w:w="786"/>
        <w:gridCol w:w="1923"/>
        <w:gridCol w:w="1134"/>
        <w:gridCol w:w="1134"/>
        <w:gridCol w:w="1133"/>
        <w:gridCol w:w="970"/>
        <w:gridCol w:w="1106"/>
        <w:gridCol w:w="1008"/>
      </w:tblGrid>
      <w:tr w:rsidTr="0084112E" w:rsidR="00681C78" w:rsidRPr="00670A5A">
        <w:trPr>
          <w:trHeight w:val="1237"/>
        </w:trPr>
        <w:tc>
          <w:tcPr>
            <w:tcW w:type="dxa" w:w="786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1C78" w:rsidP="00E16E30" w:rsidR="00681C78" w:rsidRPr="00670A5A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670A5A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Redni broj prijavljene tražbine</w:t>
            </w:r>
          </w:p>
        </w:tc>
        <w:tc>
          <w:tcPr>
            <w:tcW w:type="dxa" w:w="192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1C78" w:rsidP="00E16E30" w:rsidR="00681C78" w:rsidRPr="00670A5A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670A5A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Ime i prezime / tvrtka  ili naziv vjerovnika</w:t>
            </w:r>
          </w:p>
        </w:tc>
        <w:tc>
          <w:tcPr>
            <w:tcW w:type="dxa" w:w="113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1C78" w:rsidP="00E16E30" w:rsidR="00681C78" w:rsidRPr="00670A5A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670A5A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 xml:space="preserve">OIB vjerovnika </w:t>
            </w:r>
          </w:p>
        </w:tc>
        <w:tc>
          <w:tcPr>
            <w:tcW w:type="dxa" w:w="113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1C78" w:rsidP="00E16E30" w:rsidR="00681C78" w:rsidRPr="00670A5A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670A5A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Adresa / sjedište vjerovnika</w:t>
            </w:r>
          </w:p>
        </w:tc>
        <w:bookmarkStart w:name="RANGE!F13" w:id="1"/>
        <w:tc>
          <w:tcPr>
            <w:tcW w:type="dxa" w:w="113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1C78" w:rsidP="00E16E30" w:rsidR="00681C78" w:rsidRPr="00670A5A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670A5A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fldChar w:fldCharType="begin"/>
            </w:r>
            <w:r w:rsidRPr="00670A5A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instrText xml:space="preserve"> HYPERLINK "file:///C:\\Users\\Ante\\Desktop\\LUNA%20&amp;amp;%20%20CO\\LUNA%20&amp;amp;%20CO%20%20-%20Tražbine.xlsx" \l "RANGE!#REF!" </w:instrText>
            </w:r>
            <w:r w:rsidRPr="00670A5A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fldChar w:fldCharType="separate"/>
            </w:r>
            <w:r w:rsidRPr="00670A5A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 xml:space="preserve">Iznos prijavljene tražbine         (kn)  </w:t>
            </w:r>
            <w:r w:rsidRPr="00670A5A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fldChar w:fldCharType="end"/>
            </w:r>
            <w:bookmarkEnd w:id="1"/>
          </w:p>
        </w:tc>
        <w:tc>
          <w:tcPr>
            <w:tcW w:type="dxa" w:w="97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1C78" w:rsidP="00E16E30" w:rsidR="00681C78" w:rsidRPr="00670A5A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670A5A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Pravna osnova prijavljene tražbine</w:t>
            </w:r>
          </w:p>
        </w:tc>
        <w:tc>
          <w:tcPr>
            <w:tcW w:type="dxa" w:w="110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1C78" w:rsidP="00E16E30" w:rsidR="00681C78" w:rsidRPr="00670A5A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670A5A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Iznos priznate tražbine kn</w:t>
            </w:r>
          </w:p>
        </w:tc>
        <w:tc>
          <w:tcPr>
            <w:tcW w:type="dxa" w:w="1008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1C78" w:rsidP="00E16E30" w:rsidR="00681C78" w:rsidRPr="00670A5A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670A5A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Pravna osnova priznate tražbine</w:t>
            </w:r>
          </w:p>
        </w:tc>
      </w:tr>
      <w:tr w:rsidTr="0084112E" w:rsidR="00681C78" w:rsidRPr="00670A5A">
        <w:trPr>
          <w:trHeight w:val="557"/>
        </w:trPr>
        <w:tc>
          <w:tcPr>
            <w:tcW w:type="dxa" w:w="78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1C78" w:rsidP="00E16E30" w:rsidR="00681C78" w:rsidRPr="00670A5A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670A5A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dxa" w:w="192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1C78" w:rsidP="00E16E30" w:rsidR="00681C78" w:rsidRPr="00670A5A">
            <w:pPr>
              <w:spacing w:lineRule="auto" w:line="240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670A5A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 xml:space="preserve">VODOVOD d.o.o.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1C78" w:rsidP="00E16E30" w:rsidR="00681C78" w:rsidRPr="00670A5A">
            <w:pPr>
              <w:spacing w:lineRule="auto" w:line="24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670A5A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89406825003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1C78" w:rsidP="00E16E30" w:rsidR="00681C78" w:rsidRPr="00670A5A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670A5A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23000 Zadar, Špire Brusine 17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1C78" w:rsidP="00E16E30" w:rsidR="00681C78" w:rsidRPr="00670A5A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670A5A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 xml:space="preserve">             966,05 </w:t>
            </w:r>
          </w:p>
        </w:tc>
        <w:tc>
          <w:tcPr>
            <w:tcW w:type="dxa" w:w="97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1C78" w:rsidP="00E16E30" w:rsidR="00681C78" w:rsidRPr="00670A5A">
            <w:pPr>
              <w:spacing w:lineRule="auto" w:line="24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670A5A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Računi + kamate</w:t>
            </w:r>
          </w:p>
        </w:tc>
        <w:tc>
          <w:tcPr>
            <w:tcW w:type="dxa" w:w="110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1C78" w:rsidP="00E16E30" w:rsidR="00681C78" w:rsidRPr="00670A5A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670A5A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 xml:space="preserve">              966,05 </w:t>
            </w:r>
          </w:p>
        </w:tc>
        <w:tc>
          <w:tcPr>
            <w:tcW w:type="dxa" w:w="1008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1C78" w:rsidP="00E16E30" w:rsidR="00681C78" w:rsidRPr="00670A5A">
            <w:pPr>
              <w:spacing w:lineRule="auto" w:line="24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670A5A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Računi + kamate</w:t>
            </w:r>
          </w:p>
        </w:tc>
      </w:tr>
      <w:tr w:rsidTr="0084112E" w:rsidR="00681C78" w:rsidRPr="00670A5A">
        <w:trPr>
          <w:trHeight w:val="486"/>
        </w:trPr>
        <w:tc>
          <w:tcPr>
            <w:tcW w:type="dxa" w:w="786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1C78" w:rsidP="00E16E30" w:rsidR="00681C78" w:rsidRPr="00670A5A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670A5A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2</w:t>
            </w:r>
          </w:p>
        </w:tc>
        <w:tc>
          <w:tcPr>
            <w:tcW w:type="dxa" w:w="1923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1C78" w:rsidP="00E16E30" w:rsidR="00681C78" w:rsidRPr="00670A5A">
            <w:pPr>
              <w:spacing w:lineRule="auto" w:line="240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670A5A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GRAD ZADAR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1C78" w:rsidP="00E16E30" w:rsidR="00681C78" w:rsidRPr="00670A5A">
            <w:pPr>
              <w:spacing w:lineRule="auto" w:line="24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670A5A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09933651854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1C78" w:rsidP="00E16E30" w:rsidR="00681C78" w:rsidRPr="00670A5A">
            <w:pPr>
              <w:spacing w:lineRule="auto" w:line="24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670A5A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23000 Zadar, Narodni trg 1</w:t>
            </w:r>
          </w:p>
        </w:tc>
        <w:tc>
          <w:tcPr>
            <w:tcW w:type="dxa" w:w="1133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1C78" w:rsidP="00E16E30" w:rsidR="00681C78" w:rsidRPr="00670A5A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670A5A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 xml:space="preserve">        18.588,37 </w:t>
            </w:r>
          </w:p>
        </w:tc>
        <w:tc>
          <w:tcPr>
            <w:tcW w:type="dxa" w:w="970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1C78" w:rsidP="00E16E30" w:rsidR="00681C78" w:rsidRPr="00670A5A">
            <w:pPr>
              <w:spacing w:lineRule="auto" w:line="24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670A5A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Naknada za kor. javne površine</w:t>
            </w:r>
          </w:p>
        </w:tc>
        <w:tc>
          <w:tcPr>
            <w:tcW w:type="dxa" w:w="1106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1C78" w:rsidP="00E16E30" w:rsidR="00681C78" w:rsidRPr="00670A5A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670A5A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 xml:space="preserve">         18.588,37 </w:t>
            </w:r>
          </w:p>
        </w:tc>
        <w:tc>
          <w:tcPr>
            <w:tcW w:type="dxa" w:w="1008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1C78" w:rsidP="00E16E30" w:rsidR="00681C78" w:rsidRPr="00670A5A">
            <w:pPr>
              <w:spacing w:lineRule="auto" w:line="24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670A5A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Naknada za kor. javne površine</w:t>
            </w:r>
          </w:p>
        </w:tc>
      </w:tr>
      <w:tr w:rsidTr="0084112E" w:rsidR="00681C78" w:rsidRPr="00670A5A">
        <w:trPr>
          <w:trHeight w:val="441"/>
        </w:trPr>
        <w:tc>
          <w:tcPr>
            <w:tcW w:type="dxa" w:w="786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1C78" w:rsidP="00E16E30" w:rsidR="00681C78" w:rsidRPr="00670A5A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670A5A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3</w:t>
            </w:r>
          </w:p>
        </w:tc>
        <w:tc>
          <w:tcPr>
            <w:tcW w:type="dxa" w:w="192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1C78" w:rsidP="00E16E30" w:rsidR="00681C78" w:rsidRPr="00670A5A">
            <w:pPr>
              <w:spacing w:lineRule="auto" w:line="240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670A5A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HEP-Opskrba d.o.o.</w:t>
            </w:r>
          </w:p>
        </w:tc>
        <w:tc>
          <w:tcPr>
            <w:tcW w:type="dxa" w:w="113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1C78" w:rsidP="00E16E30" w:rsidR="00681C78" w:rsidRPr="00670A5A">
            <w:pPr>
              <w:spacing w:lineRule="auto" w:line="24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670A5A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63073332379</w:t>
            </w:r>
          </w:p>
        </w:tc>
        <w:tc>
          <w:tcPr>
            <w:tcW w:type="dxa" w:w="113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1C78" w:rsidP="00E16E30" w:rsidR="00681C78" w:rsidRPr="00670A5A">
            <w:pPr>
              <w:spacing w:lineRule="auto" w:line="24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Zagreb, Ul. grada Vukovara 37</w:t>
            </w:r>
          </w:p>
        </w:tc>
        <w:tc>
          <w:tcPr>
            <w:tcW w:type="dxa" w:w="113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1C78" w:rsidP="00E16E30" w:rsidR="00681C78" w:rsidRPr="00670A5A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670A5A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 xml:space="preserve">          1.945,12 </w:t>
            </w:r>
          </w:p>
        </w:tc>
        <w:tc>
          <w:tcPr>
            <w:tcW w:type="dxa" w:w="97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1C78" w:rsidP="00E16E30" w:rsidR="00681C78" w:rsidRPr="00670A5A">
            <w:pPr>
              <w:spacing w:lineRule="auto" w:line="24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670A5A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Računi + kamate</w:t>
            </w:r>
          </w:p>
        </w:tc>
        <w:tc>
          <w:tcPr>
            <w:tcW w:type="dxa" w:w="110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1C78" w:rsidP="00E16E30" w:rsidR="00681C78" w:rsidRPr="00670A5A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670A5A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 xml:space="preserve">           1.945,12 </w:t>
            </w:r>
          </w:p>
        </w:tc>
        <w:tc>
          <w:tcPr>
            <w:tcW w:type="dxa" w:w="100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1C78" w:rsidP="00E16E30" w:rsidR="00681C78" w:rsidRPr="00670A5A">
            <w:pPr>
              <w:spacing w:lineRule="auto" w:line="24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670A5A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Računi + kamate</w:t>
            </w:r>
          </w:p>
        </w:tc>
      </w:tr>
      <w:tr w:rsidTr="0084112E" w:rsidR="00681C78" w:rsidRPr="00670A5A">
        <w:trPr>
          <w:trHeight w:val="742"/>
        </w:trPr>
        <w:tc>
          <w:tcPr>
            <w:tcW w:type="dxa" w:w="786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1C78" w:rsidP="00E16E30" w:rsidR="00681C78" w:rsidRPr="00670A5A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4</w:t>
            </w:r>
          </w:p>
        </w:tc>
        <w:tc>
          <w:tcPr>
            <w:tcW w:type="dxa" w:w="1923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1C78" w:rsidP="00E16E30" w:rsidR="00681C78" w:rsidRPr="00670A5A">
            <w:pPr>
              <w:spacing w:lineRule="auto" w:line="240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670A5A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CROATIAINSPECT d.o.o.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1C78" w:rsidP="00E16E30" w:rsidR="00681C78" w:rsidRPr="00670A5A">
            <w:pPr>
              <w:spacing w:lineRule="auto" w:line="24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670A5A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17295810199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1C78" w:rsidP="00E16E30" w:rsidR="00681C78" w:rsidRPr="00670A5A">
            <w:pPr>
              <w:spacing w:lineRule="auto" w:line="24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670A5A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10000 Zagreb, </w:t>
            </w:r>
            <w:proofErr w:type="spellStart"/>
            <w:r w:rsidRPr="00670A5A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Tkalčićeva</w:t>
            </w:r>
            <w:proofErr w:type="spellEnd"/>
            <w:r w:rsidRPr="00670A5A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 7/IV</w:t>
            </w:r>
          </w:p>
        </w:tc>
        <w:tc>
          <w:tcPr>
            <w:tcW w:type="dxa" w:w="1133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1C78" w:rsidP="00E16E30" w:rsidR="00681C78" w:rsidRPr="00670A5A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670A5A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 xml:space="preserve">        48.389,04 </w:t>
            </w:r>
          </w:p>
        </w:tc>
        <w:tc>
          <w:tcPr>
            <w:tcW w:type="dxa" w:w="970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1C78" w:rsidP="00E16E30" w:rsidR="00681C78" w:rsidRPr="00670A5A">
            <w:pPr>
              <w:spacing w:lineRule="auto" w:line="24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670A5A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Računi + kamate</w:t>
            </w:r>
          </w:p>
        </w:tc>
        <w:tc>
          <w:tcPr>
            <w:tcW w:type="dxa" w:w="1106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1C78" w:rsidP="00E16E30" w:rsidR="00681C78" w:rsidRPr="00670A5A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670A5A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 xml:space="preserve">         48.389,04 </w:t>
            </w:r>
          </w:p>
        </w:tc>
        <w:tc>
          <w:tcPr>
            <w:tcW w:type="dxa" w:w="1008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1C78" w:rsidP="00E16E30" w:rsidR="00681C78" w:rsidRPr="00670A5A">
            <w:pPr>
              <w:spacing w:lineRule="auto" w:line="24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670A5A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Računi + kamate</w:t>
            </w:r>
          </w:p>
        </w:tc>
      </w:tr>
      <w:tr w:rsidTr="0084112E" w:rsidR="00681C78" w:rsidRPr="00670A5A">
        <w:trPr>
          <w:trHeight w:val="742"/>
        </w:trPr>
        <w:tc>
          <w:tcPr>
            <w:tcW w:type="dxa" w:w="786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1C78" w:rsidP="00E16E30" w:rsidR="00681C78" w:rsidRPr="00670A5A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5</w:t>
            </w:r>
          </w:p>
        </w:tc>
        <w:tc>
          <w:tcPr>
            <w:tcW w:type="dxa" w:w="192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1C78" w:rsidP="00E16E30" w:rsidR="00681C78" w:rsidRPr="00670A5A">
            <w:pPr>
              <w:spacing w:lineRule="auto" w:line="240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CESTE ZADARSKE Ž</w:t>
            </w:r>
            <w:r w:rsidRPr="00670A5A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UPANIJE d.o.o.</w:t>
            </w:r>
          </w:p>
        </w:tc>
        <w:tc>
          <w:tcPr>
            <w:tcW w:type="dxa" w:w="113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1C78" w:rsidP="00E16E30" w:rsidR="00681C78" w:rsidRPr="00670A5A">
            <w:pPr>
              <w:spacing w:lineRule="auto" w:line="24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670A5A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63782992615</w:t>
            </w:r>
          </w:p>
        </w:tc>
        <w:tc>
          <w:tcPr>
            <w:tcW w:type="dxa" w:w="113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1C78" w:rsidP="00E16E30" w:rsidR="00681C78" w:rsidRPr="00670A5A">
            <w:pPr>
              <w:spacing w:lineRule="auto" w:line="24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670A5A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23000 Zadar, Franka Lisice 77</w:t>
            </w:r>
          </w:p>
        </w:tc>
        <w:tc>
          <w:tcPr>
            <w:tcW w:type="dxa" w:w="113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1C78" w:rsidP="00E16E30" w:rsidR="00681C78" w:rsidRPr="00670A5A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670A5A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 xml:space="preserve">     199.051,65 </w:t>
            </w:r>
          </w:p>
        </w:tc>
        <w:tc>
          <w:tcPr>
            <w:tcW w:type="dxa" w:w="97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1C78" w:rsidP="00E16E30" w:rsidR="00681C78" w:rsidRPr="00670A5A">
            <w:pPr>
              <w:spacing w:lineRule="auto" w:line="24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670A5A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Kredit + kamate</w:t>
            </w:r>
          </w:p>
        </w:tc>
        <w:tc>
          <w:tcPr>
            <w:tcW w:type="dxa" w:w="110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1C78" w:rsidP="00E16E30" w:rsidR="00681C78" w:rsidRPr="00670A5A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670A5A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 xml:space="preserve">      199.051,65 </w:t>
            </w:r>
          </w:p>
        </w:tc>
        <w:tc>
          <w:tcPr>
            <w:tcW w:type="dxa" w:w="100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1C78" w:rsidP="00E16E30" w:rsidR="00681C78" w:rsidRPr="00670A5A">
            <w:pPr>
              <w:spacing w:lineRule="auto" w:line="24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670A5A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Kredit + kamate</w:t>
            </w:r>
          </w:p>
        </w:tc>
      </w:tr>
      <w:tr w:rsidTr="0084112E" w:rsidR="00681C78" w:rsidRPr="00670A5A">
        <w:trPr>
          <w:trHeight w:val="742"/>
        </w:trPr>
        <w:tc>
          <w:tcPr>
            <w:tcW w:type="dxa" w:w="786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1C78" w:rsidP="00E16E30" w:rsidR="00681C78" w:rsidRPr="00670A5A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6</w:t>
            </w:r>
          </w:p>
        </w:tc>
        <w:tc>
          <w:tcPr>
            <w:tcW w:type="dxa" w:w="19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1C78" w:rsidP="00E16E30" w:rsidR="00681C78" w:rsidRPr="00670A5A">
            <w:pPr>
              <w:spacing w:lineRule="auto" w:line="240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670A5A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ČISTOĆA d.o.o.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1C78" w:rsidP="00E16E30" w:rsidR="00681C78" w:rsidRPr="00670A5A">
            <w:pPr>
              <w:spacing w:lineRule="auto" w:line="24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670A5A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84923155727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1C78" w:rsidP="00E16E30" w:rsidR="00681C78" w:rsidRPr="00670A5A">
            <w:pPr>
              <w:spacing w:lineRule="auto" w:line="24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670A5A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23000 Zadar, Stjepana Radića 33.</w:t>
            </w:r>
          </w:p>
        </w:tc>
        <w:tc>
          <w:tcPr>
            <w:tcW w:type="dxa" w:w="11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1C78" w:rsidP="00E16E30" w:rsidR="00681C78" w:rsidRPr="00670A5A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670A5A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 xml:space="preserve">          1.693,50 </w:t>
            </w:r>
          </w:p>
        </w:tc>
        <w:tc>
          <w:tcPr>
            <w:tcW w:type="dxa" w:w="97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1C78" w:rsidP="00E16E30" w:rsidR="00681C78" w:rsidRPr="00670A5A">
            <w:pPr>
              <w:spacing w:lineRule="auto" w:line="24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670A5A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Računi</w:t>
            </w:r>
          </w:p>
        </w:tc>
        <w:tc>
          <w:tcPr>
            <w:tcW w:type="dxa" w:w="110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1C78" w:rsidP="00E16E30" w:rsidR="00681C78" w:rsidRPr="00670A5A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670A5A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 xml:space="preserve">           1.693,50 </w:t>
            </w:r>
          </w:p>
        </w:tc>
        <w:tc>
          <w:tcPr>
            <w:tcW w:type="dxa" w:w="10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1C78" w:rsidP="00E16E30" w:rsidR="00681C78" w:rsidRPr="00670A5A">
            <w:pPr>
              <w:spacing w:lineRule="auto" w:line="24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670A5A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Računi</w:t>
            </w:r>
          </w:p>
        </w:tc>
      </w:tr>
      <w:tr w:rsidTr="0084112E" w:rsidR="00681C78" w:rsidRPr="00670A5A">
        <w:trPr>
          <w:trHeight w:val="742"/>
        </w:trPr>
        <w:tc>
          <w:tcPr>
            <w:tcW w:type="dxa" w:w="786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1C78" w:rsidP="00E16E30" w:rsidR="00681C78" w:rsidRPr="00670A5A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7</w:t>
            </w:r>
          </w:p>
        </w:tc>
        <w:tc>
          <w:tcPr>
            <w:tcW w:type="dxa" w:w="19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1C78" w:rsidP="00E16E30" w:rsidR="00681C78" w:rsidRPr="00670A5A">
            <w:pPr>
              <w:spacing w:lineRule="auto" w:line="240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670A5A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ERSTE&amp; STEIERMARKISCHE BANK d.d.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1C78" w:rsidP="00E16E30" w:rsidR="00681C78" w:rsidRPr="00670A5A">
            <w:pPr>
              <w:spacing w:lineRule="auto" w:line="24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670A5A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23057039320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1C78" w:rsidP="00E16E30" w:rsidR="00681C78" w:rsidRPr="00670A5A">
            <w:pPr>
              <w:spacing w:lineRule="auto" w:line="24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670A5A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RIJEKA, Jadranski trg 3a</w:t>
            </w:r>
          </w:p>
        </w:tc>
        <w:tc>
          <w:tcPr>
            <w:tcW w:type="dxa" w:w="11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1C78" w:rsidP="00E16E30" w:rsidR="00681C78" w:rsidRPr="00670A5A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670A5A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 xml:space="preserve">  1.082.211,00 </w:t>
            </w:r>
          </w:p>
        </w:tc>
        <w:tc>
          <w:tcPr>
            <w:tcW w:type="dxa" w:w="97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1C78" w:rsidP="00E16E30" w:rsidR="00681C78" w:rsidRPr="00670A5A">
            <w:pPr>
              <w:spacing w:lineRule="auto" w:line="24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670A5A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Kredit + kamate</w:t>
            </w:r>
          </w:p>
        </w:tc>
        <w:tc>
          <w:tcPr>
            <w:tcW w:type="dxa" w:w="110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1C78" w:rsidP="00E16E30" w:rsidR="00681C78" w:rsidRPr="00670A5A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670A5A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 xml:space="preserve">   1.082.211,00 </w:t>
            </w:r>
          </w:p>
        </w:tc>
        <w:tc>
          <w:tcPr>
            <w:tcW w:type="dxa" w:w="10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1C78" w:rsidP="00E16E30" w:rsidR="00681C78" w:rsidRPr="00670A5A">
            <w:pPr>
              <w:spacing w:lineRule="auto" w:line="24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670A5A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Kredit + kamate</w:t>
            </w:r>
          </w:p>
        </w:tc>
      </w:tr>
      <w:tr w:rsidTr="0084112E" w:rsidR="00681C78" w:rsidRPr="00670A5A">
        <w:trPr>
          <w:trHeight w:val="742"/>
        </w:trPr>
        <w:tc>
          <w:tcPr>
            <w:tcW w:type="dxa" w:w="786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1C78" w:rsidP="00E16E30" w:rsidR="00681C78" w:rsidRPr="00670A5A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8</w:t>
            </w:r>
          </w:p>
        </w:tc>
        <w:tc>
          <w:tcPr>
            <w:tcW w:type="dxa" w:w="19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1C78" w:rsidP="00E16E30" w:rsidR="00681C78" w:rsidRPr="00670A5A">
            <w:pPr>
              <w:spacing w:lineRule="auto" w:line="240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670A5A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RH MINISTARSTVO FINANCIJA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1C78" w:rsidP="00E16E30" w:rsidR="00681C78" w:rsidRPr="00670A5A">
            <w:pPr>
              <w:spacing w:lineRule="auto" w:line="24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670A5A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18683136487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4112E" w:rsidP="00E16E30" w:rsidR="00681C78" w:rsidRPr="00670A5A">
            <w:pPr>
              <w:spacing w:lineRule="auto" w:line="24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Porezna uprava, Područni ured Zadar</w:t>
            </w:r>
          </w:p>
        </w:tc>
        <w:tc>
          <w:tcPr>
            <w:tcW w:type="dxa" w:w="11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1C78" w:rsidP="00E16E30" w:rsidR="00681C78" w:rsidRPr="00670A5A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670A5A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 xml:space="preserve">        41.155,03 </w:t>
            </w:r>
          </w:p>
        </w:tc>
        <w:tc>
          <w:tcPr>
            <w:tcW w:type="dxa" w:w="97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1C78" w:rsidP="00E16E30" w:rsidR="00681C78" w:rsidRPr="00670A5A">
            <w:pPr>
              <w:spacing w:lineRule="auto" w:line="24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670A5A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PDV, porezi i </w:t>
            </w:r>
            <w:proofErr w:type="spellStart"/>
            <w:r w:rsidRPr="00670A5A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dopr</w:t>
            </w:r>
            <w:proofErr w:type="spellEnd"/>
            <w:r w:rsidRPr="00670A5A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. i druga javna davanja</w:t>
            </w:r>
          </w:p>
        </w:tc>
        <w:tc>
          <w:tcPr>
            <w:tcW w:type="dxa" w:w="110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1C78" w:rsidP="00E16E30" w:rsidR="00681C78" w:rsidRPr="00670A5A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670A5A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 xml:space="preserve">         41.155,03 </w:t>
            </w:r>
          </w:p>
        </w:tc>
        <w:tc>
          <w:tcPr>
            <w:tcW w:type="dxa" w:w="10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1C78" w:rsidP="00E16E30" w:rsidR="00681C78" w:rsidRPr="00670A5A">
            <w:pPr>
              <w:spacing w:lineRule="auto" w:line="24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670A5A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PDV, porezi i </w:t>
            </w:r>
            <w:proofErr w:type="spellStart"/>
            <w:r w:rsidRPr="00670A5A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dopr</w:t>
            </w:r>
            <w:proofErr w:type="spellEnd"/>
            <w:r w:rsidRPr="00670A5A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. i druga javna davanja</w:t>
            </w:r>
          </w:p>
        </w:tc>
      </w:tr>
    </w:tbl>
    <w:p w:rsidRDefault="00681C78" w:rsidP="00681C78" w:rsidR="00681C78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81C78" w:rsidP="00681C78" w:rsidR="00681C78" w:rsidRPr="00681C78">
      <w:pPr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II. Ovo rješenje će se objaviti na mrežnoj stranici e-Oglasna ploča sudova. </w:t>
      </w:r>
    </w:p>
    <w:p w:rsidRDefault="00681C78" w:rsidP="0084112E" w:rsidR="00681C78" w:rsidRPr="00681C78">
      <w:p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81C78" w:rsidP="00681C78" w:rsidR="00681C78" w:rsidRPr="00681C78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681C78" w:rsidP="00681C78" w:rsidR="00681C78" w:rsidRPr="00681C78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96151" w:rsidP="00696151" w:rsidR="00696151" w:rsidRPr="00696151">
      <w:pPr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Rješenjem ovog suda poslovni broj gornji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prosinca 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otvoren je stečajni postupak nad uvodno označenim stečajnim dužnikom te je zakazano ispitno ročište za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>. na koje su pozvani vjerovnici i stečajn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 dužnika. </w:t>
      </w:r>
    </w:p>
    <w:p w:rsidRDefault="00696151" w:rsidP="00696151" w:rsidR="00696151" w:rsidRPr="00696151">
      <w:pPr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ispitnom ročištu ispitane su </w:t>
      </w:r>
      <w:r w:rsidR="008411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sve 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prijavljene tražbine vjerovnika pobliže označene u točki I. izreke ovog rješenja po svom iznosu i isplatnom redu. </w:t>
      </w:r>
    </w:p>
    <w:p w:rsidRDefault="00696151" w:rsidP="00696151" w:rsidR="00696151" w:rsidRPr="00696151">
      <w:pPr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je stečajn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 dužnika na ispitnom ročištu prizna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 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sve navedene tražbine iz točke I. izreke ovog rješenja te da iste nije osporio nitko od stečajnih vjerovnika, to se iste smatraju utvrđenima u smislu odredbe čl. 263. Stečajnog zakona (Narodne novine broj 71/15, u nastavku teksta: SZ). </w:t>
      </w:r>
    </w:p>
    <w:p w:rsidRDefault="00696151" w:rsidP="0084112E" w:rsidR="00696151" w:rsidRPr="00696151">
      <w:pPr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svega navedenog, a postupajući sukladno odredbi čl. 264. SZ-a, ovaj sud je</w:t>
      </w:r>
      <w:r w:rsidR="008411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prethodno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sastavio tablicu ispitanih tražbina u koju je za svaku prijavljenu tražbinu</w:t>
      </w:r>
      <w:r w:rsidR="008411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vjerovnika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unio podatke u kojoj je mjeri tražbina utvrđena prema svom iznosu i redu zbog čega je temeljem odredbi čl. 263., čl. 265. st. 1. i 2.,  čl. 266. i čl. 267. SZ-a, donesena odluka kao u izreci ovog rješenja. </w:t>
      </w:r>
    </w:p>
    <w:p w:rsidRDefault="00696151" w:rsidP="00696151" w:rsidR="00696151" w:rsidRPr="00696151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96151" w:rsidP="00696151" w:rsidR="00696151" w:rsidRPr="00696151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96151" w:rsidP="00696151" w:rsidR="00696151" w:rsidRPr="00696151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 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696151" w:rsidP="00696151" w:rsidR="00696151" w:rsidRPr="00696151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112E" w:rsidP="00696151" w:rsidR="0084112E">
      <w:pPr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96151" w:rsidP="00696151" w:rsidR="00696151" w:rsidRPr="00696151">
      <w:pPr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otpravka-ovlaštena službenica:                                            Sutkinja</w:t>
      </w:r>
    </w:p>
    <w:p w:rsidRDefault="00696151" w:rsidP="00696151" w:rsidR="00696151" w:rsidRPr="00696151">
      <w:pPr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>Nena Mužanović                                                                                    Tina Grgas, v.r.</w:t>
      </w:r>
    </w:p>
    <w:p w:rsidRDefault="00696151" w:rsidP="00696151" w:rsidR="00696151" w:rsidRPr="00696151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96151" w:rsidP="00696151" w:rsidR="00696151" w:rsidRPr="00696151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96151" w:rsidP="00696151" w:rsidR="00696151" w:rsidRPr="00696151">
      <w:pPr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696151" w:rsidP="00696151" w:rsidR="00696151" w:rsidRPr="00696151">
      <w:pPr>
        <w:tabs>
          <w:tab w:pos="0" w:val="left"/>
        </w:tabs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615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pravo na žalbu ima svaki vjerovnik u dijelu koji se tiče njegove prijavljene tražbine, odnosno tražbine koju je osporila stečajna upraviteljica. Žalba se izjavljuje u roku od 8 dana od dostave ovog rješenja, a dostava se smatra obavljenom istekom osmog dana od dana objave istog na mrežnoj stranici e-Oglasna ploča sudova (čl. 12. st. 1. i čl. 19. st. 1. i 2. SZ-a).  Žalba se podnosi ovom sudu u tri istovjetna primjerka, a o istoj odlučuje Visoki trgovački sud Republike Hrvatske u Zagrebu. </w:t>
      </w:r>
    </w:p>
    <w:p w:rsidRDefault="0084112E" w:rsidP="00696151" w:rsidR="0084112E">
      <w:pPr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112E" w:rsidP="00696151" w:rsidR="0084112E">
      <w:pPr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96151" w:rsidP="00696151" w:rsidR="00696151" w:rsidRPr="00696151">
      <w:pPr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>Dostaviti:</w:t>
      </w:r>
    </w:p>
    <w:p w:rsidRDefault="00696151" w:rsidP="00696151" w:rsidR="00696151" w:rsidRPr="00696151">
      <w:pPr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>- Dužniku po stečajno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Anti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Vukašini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Zadra</w:t>
      </w:r>
    </w:p>
    <w:p w:rsidRDefault="00696151" w:rsidP="00696151" w:rsidR="00696151" w:rsidRPr="00696151">
      <w:pPr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>- Vjerovnicima, svima putem mrežne stranice e-Oglasna ploča sudova</w:t>
      </w:r>
    </w:p>
    <w:p w:rsidRDefault="00696151" w:rsidP="00696151" w:rsidR="00696151" w:rsidRPr="00696151">
      <w:pPr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8172B" w:rsidR="00B8172B"/>
    <w:sectPr w:rsidSect="00C72C80" w:rsidR="00B8172B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1C78" w:rsidP="00681C78" w:rsidR="00681C78">
      <w:pPr>
        <w:spacing w:lineRule="auto" w:line="240"/>
      </w:pPr>
      <w:r>
        <w:separator/>
      </w:r>
    </w:p>
  </w:endnote>
  <w:endnote w:id="0" w:type="continuationSeparator">
    <w:p w:rsidRDefault="00681C78" w:rsidP="00681C78" w:rsidR="00681C78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1C78" w:rsidP="00681C78" w:rsidR="00681C78">
      <w:pPr>
        <w:spacing w:lineRule="auto" w:line="240"/>
      </w:pPr>
      <w:r>
        <w:separator/>
      </w:r>
    </w:p>
  </w:footnote>
  <w:footnote w:id="0" w:type="continuationSeparator">
    <w:p w:rsidRDefault="00681C78" w:rsidP="00681C78" w:rsidR="00681C78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6151" w:rsidR="00C72C80" w:rsidRPr="00C72C80">
    <w:pPr>
      <w:pStyle w:val="Zaglavlje"/>
      <w:jc w:val="center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                            </w:t>
    </w:r>
    <w:r>
      <w:rPr>
        <w:rFonts w:hAnsi="Times New Roman" w:ascii="Times New Roman"/>
        <w:sz w:val="24"/>
        <w:szCs w:val="24"/>
      </w:rPr>
      <w:tab/>
      <w:t xml:space="preserve">                                    </w:t>
    </w:r>
    <w:r w:rsidR="0084112E">
      <w:rPr>
        <w:rFonts w:hAnsi="Times New Roman" w:ascii="Times New Roman"/>
        <w:sz w:val="24"/>
        <w:szCs w:val="24"/>
      </w:rPr>
      <w:t xml:space="preserve">       </w:t>
    </w:r>
    <w:r w:rsidRPr="00C72C80">
      <w:rPr>
        <w:rFonts w:hAnsi="Times New Roman" w:ascii="Times New Roman"/>
        <w:sz w:val="24"/>
        <w:szCs w:val="24"/>
      </w:rPr>
      <w:fldChar w:fldCharType="begin"/>
    </w:r>
    <w:r w:rsidRPr="00C72C80">
      <w:rPr>
        <w:rFonts w:hAnsi="Times New Roman" w:ascii="Times New Roman"/>
        <w:sz w:val="24"/>
        <w:szCs w:val="24"/>
      </w:rPr>
      <w:instrText>PAGE   \* MERGEFORMAT</w:instrText>
    </w:r>
    <w:r w:rsidRPr="00C72C80">
      <w:rPr>
        <w:rFonts w:hAnsi="Times New Roman" w:ascii="Times New Roman"/>
        <w:sz w:val="24"/>
        <w:szCs w:val="24"/>
      </w:rPr>
      <w:fldChar w:fldCharType="separate"/>
    </w:r>
    <w:r w:rsidR="00E10041">
      <w:rPr>
        <w:rFonts w:hAnsi="Times New Roman" w:ascii="Times New Roman"/>
        <w:noProof/>
        <w:sz w:val="24"/>
        <w:szCs w:val="24"/>
      </w:rPr>
      <w:t>2</w:t>
    </w:r>
    <w:r w:rsidRPr="00C72C80">
      <w:rPr>
        <w:rFonts w:hAnsi="Times New Roman" w:ascii="Times New Roman"/>
        <w:sz w:val="24"/>
        <w:szCs w:val="24"/>
      </w:rPr>
      <w:fldChar w:fldCharType="end"/>
    </w:r>
    <w:r w:rsidR="0084112E">
      <w:rPr>
        <w:rFonts w:hAnsi="Times New Roman" w:ascii="Times New Roman"/>
        <w:sz w:val="24"/>
        <w:szCs w:val="24"/>
      </w:rPr>
      <w:t xml:space="preserve">                         </w:t>
    </w:r>
    <w:r>
      <w:rPr>
        <w:rFonts w:hAnsi="Times New Roman" w:ascii="Times New Roman"/>
        <w:sz w:val="24"/>
        <w:szCs w:val="24"/>
      </w:rPr>
      <w:t>Poslovni broj: 3. St-</w:t>
    </w:r>
    <w:r w:rsidR="00681C78">
      <w:rPr>
        <w:rFonts w:hAnsi="Times New Roman" w:ascii="Times New Roman"/>
        <w:sz w:val="24"/>
        <w:szCs w:val="24"/>
      </w:rPr>
      <w:t>127</w:t>
    </w:r>
    <w:r>
      <w:rPr>
        <w:rFonts w:hAnsi="Times New Roman" w:ascii="Times New Roman"/>
        <w:sz w:val="24"/>
        <w:szCs w:val="24"/>
      </w:rPr>
      <w:t>/2017-</w:t>
    </w:r>
    <w:r w:rsidR="00681C78">
      <w:rPr>
        <w:rFonts w:hAnsi="Times New Roman" w:ascii="Times New Roman"/>
        <w:sz w:val="24"/>
        <w:szCs w:val="24"/>
      </w:rPr>
      <w:t>19</w:t>
    </w:r>
  </w:p>
  <w:p w:rsidRDefault="00E10041" w:rsidR="00C72C80" w:rsidRPr="00C72C80">
    <w:pPr>
      <w:pStyle w:val="Zaglavlje"/>
      <w:rPr>
        <w:rFonts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78" w:rsidP="00E10041" w:rsidR="00681C78" w:rsidRPr="00E10041">
    <w:pPr>
      <w:spacing w:lineRule="auto" w:line="240"/>
      <w:ind w:firstLine="708"/>
      <w:jc w:val="both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 w:rsidRPr="00681C78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Poslovni broj 3. </w:t>
    </w:r>
    <w:r w:rsidRPr="00681C78">
      <w:rPr>
        <w:rFonts w:cs="Times New Roman" w:eastAsia="Times New Roman" w:hAnsi="Times New Roman" w:ascii="Times New Roman"/>
        <w:sz w:val="24"/>
        <w:szCs w:val="24"/>
        <w:lang w:eastAsia="hr-HR"/>
      </w:rPr>
      <w:t>St-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127</w:t>
    </w:r>
    <w:r w:rsidRPr="00681C78">
      <w:rPr>
        <w:rFonts w:cs="Times New Roman" w:eastAsia="Times New Roman" w:hAnsi="Times New Roman" w:ascii="Times New Roman"/>
        <w:sz w:val="24"/>
        <w:szCs w:val="24"/>
        <w:lang w:eastAsia="hr-HR"/>
      </w:rPr>
      <w:t>/2017-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19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1C78"/>
    <w:rsid w:val="0042408B"/>
    <w:rsid w:val="00681C78"/>
    <w:rsid w:val="00696151"/>
    <w:rsid w:val="0084112E"/>
    <w:rsid w:val="00B8172B"/>
    <w:rsid w:val="00E10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1C78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681C78"/>
  </w:style>
  <w:style w:styleId="Reetkatablice" w:type="table">
    <w:name w:val="Table Grid"/>
    <w:basedOn w:val="Obinatablica"/>
    <w:uiPriority w:val="39"/>
    <w:rsid w:val="00681C78"/>
    <w:pPr>
      <w:spacing w:lineRule="auto" w:line="240"/>
    </w:pPr>
    <w:rPr>
      <w:rFonts w:cs="Times New Roman" w:eastAsia="Calibri" w:hAnsi="Calibri" w:ascii="Calibr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uiPriority w:val="99"/>
    <w:unhideWhenUsed/>
    <w:rsid w:val="00681C78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681C78"/>
  </w:style>
  <w:style w:styleId="Tekstrezerviranogmjesta" w:type="character">
    <w:name w:val="Placeholder Text"/>
    <w:basedOn w:val="Zadanifontodlomka"/>
    <w:uiPriority w:val="99"/>
    <w:semiHidden/>
    <w:rsid w:val="0042408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2408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2408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2408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2408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10041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10041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1C78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81C78"/>
  </w:style>
  <w:style w:styleId="Reetkatablice" w:type="table">
    <w:name w:val="Table Grid"/>
    <w:basedOn w:val="Obinatablica"/>
    <w:uiPriority w:val="39"/>
    <w:rsid w:val="00681C78"/>
    <w:pPr>
      <w:spacing w:line="240" w:lineRule="auto"/>
    </w:pPr>
    <w:rPr>
      <w:rFonts w:ascii="Calibri" w:cs="Times New Roman" w:eastAsia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unhideWhenUsed/>
    <w:rsid w:val="00681C78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81C78"/>
  </w:style>
  <w:style w:styleId="Tekstrezerviranogmjesta" w:type="character">
    <w:name w:val="Placeholder Text"/>
    <w:basedOn w:val="Zadanifontodlomka"/>
    <w:uiPriority w:val="99"/>
    <w:semiHidden/>
    <w:rsid w:val="0042408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2408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2408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2408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2408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10041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10041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St-127/2017</izvorni_sadrzaj>
    <derivirana_varijabla naziv="DomainObject.Predmet.OznakaBroj_1">St-127/2017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 OTVOREN 04.12.17.</izvorni_sadrzaj>
    <derivirana_varijabla naziv="DomainObject.Predmet.PrimjedbaSuca_1">STEČAJ OTVOREN 04.12.17.</derivirana_varijabla>
  </DomainObject.Predmet.PrimjedbaSuca>
  <DomainObject.Predmet.ProtustrankaFormated>
    <izvorni_sadrzaj>  LUNA &amp; CO društvo s ograničenom odgovornošću za proizvodnju, trgovinu i usluge</izvorni_sadrzaj>
    <derivirana_varijabla naziv="DomainObject.Predmet.ProtustrankaFormated_1">  LUNA &amp; CO društvo s ograničenom odgovornošću za proizvodnju, trgovinu i usluge</derivirana_varijabla>
  </DomainObject.Predmet.ProtustrankaFormated>
  <DomainObject.Predmet.ProtustrankaFormatedOIB>
    <izvorni_sadrzaj>  LUNA &amp; CO društvo s ograničenom odgovornošću za proizvodnju, trgovinu i usluge, OIB 89661501626</izvorni_sadrzaj>
    <derivirana_varijabla naziv="DomainObject.Predmet.ProtustrankaFormatedOIB_1">  LUNA &amp; CO društvo s ograničenom odgovornošću za proizvodnju, trgovinu i usluge, OIB 89661501626</derivirana_varijabla>
  </DomainObject.Predmet.ProtustrankaFormatedOIB>
  <DomainObject.Predmet.ProtustrankaFormatedWithAdress>
    <izvorni_sadrzaj> LUNA &amp; CO društvo s ograničenom odgovornošću za proizvodnju, trgovinu i usluge, Obala Kneza Trpimira 36, 23000 Zadar</izvorni_sadrzaj>
    <derivirana_varijabla naziv="DomainObject.Predmet.ProtustrankaFormatedWithAdress_1"> LUNA &amp; CO društvo s ograničenom odgovornošću za proizvodnju, trgovinu i usluge, Obala Kneza Trpimira 36, 23000 Zadar</derivirana_varijabla>
  </DomainObject.Predmet.ProtustrankaFormatedWithAdress>
  <DomainObject.Predmet.ProtustrankaFormatedWithAdressOIB>
    <izvorni_sadrzaj> LUNA &amp; CO društvo s ograničenom odgovornošću za proizvodnju, trgovinu i usluge, OIB 89661501626, Obala Kneza Trpimira 36, 23000 Zadar</izvorni_sadrzaj>
    <derivirana_varijabla naziv="DomainObject.Predmet.ProtustrankaFormatedWithAdressOIB_1"> LUNA &amp; CO društvo s ograničenom odgovornošću za proizvodnju, trgovinu i usluge, OIB 89661501626, Obala Kneza Trpimira 36, 23000 Zadar</derivirana_varijabla>
  </DomainObject.Predmet.ProtustrankaFormatedWithAdressOIB>
  <DomainObject.Predmet.ProtustrankaWithAdress>
    <izvorni_sadrzaj>LUNA &amp; CO društvo s ograničenom odgovornošću za proizvodnju, trgovinu i usluge Obala Kneza Trpimira 36, 23000 Zadar</izvorni_sadrzaj>
    <derivirana_varijabla naziv="DomainObject.Predmet.ProtustrankaWithAdress_1">LUNA &amp; CO društvo s ograničenom odgovornošću za proizvodnju, trgovinu i usluge Obala Kneza Trpimira 36, 23000 Zadar</derivirana_varijabla>
  </DomainObject.Predmet.ProtustrankaWithAdress>
  <DomainObject.Predmet.ProtustrankaWithAdressOIB>
    <izvorni_sadrzaj>LUNA &amp; CO društvo s ograničenom odgovornošću za proizvodnju, trgovinu i usluge, OIB 89661501626, Obala Kneza Trpimira 36, 23000 Zadar</izvorni_sadrzaj>
    <derivirana_varijabla naziv="DomainObject.Predmet.ProtustrankaWithAdressOIB_1">LUNA &amp; CO društvo s ograničenom odgovornošću za proizvodnju, trgovinu i usluge, OIB 89661501626, Obala Kneza Trpimira 36, 23000 Zadar</derivirana_varijabla>
  </DomainObject.Predmet.ProtustrankaWithAdressOIB>
  <DomainObject.Predmet.ProtustrankaNazivFormated>
    <izvorni_sadrzaj>LUNA &amp; CO društvo s ograničenom odgovornošću za proizvodnju, trgovinu i usluge</izvorni_sadrzaj>
    <derivirana_varijabla naziv="DomainObject.Predmet.ProtustrankaNazivFormated_1">LUNA &amp; CO društvo s ograničenom odgovornošću za proizvodnju, trgovinu i usluge</derivirana_varijabla>
  </DomainObject.Predmet.ProtustrankaNazivFormated>
  <DomainObject.Predmet.ProtustrankaNazivFormatedOIB>
    <izvorni_sadrzaj>LUNA &amp; CO društvo s ograničenom odgovornošću za proizvodnju, trgovinu i usluge, OIB 89661501626</izvorni_sadrzaj>
    <derivirana_varijabla naziv="DomainObject.Predmet.ProtustrankaNazivFormatedOIB_1">LUNA &amp; CO društvo s ograničenom odgovornošću za proizvodnju, trgovinu i usluge, OIB 89661501626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Zorica Šarić</izvorni_sadrzaj>
    <derivirana_varijabla naziv="DomainObject.Predmet.StrankaFormated_1">  Financijska agencija; Zorica Šarić</derivirana_varijabla>
  </DomainObject.Predmet.StrankaFormated>
  <DomainObject.Predmet.StrankaFormatedOIB>
    <izvorni_sadrzaj>  Financijska agencija, OIB 85821130368; Zorica Šarić, OIB 65931514242</izvorni_sadrzaj>
    <derivirana_varijabla naziv="DomainObject.Predmet.StrankaFormatedOIB_1">  Financijska agencija, OIB 85821130368; Zorica Šarić, OIB 65931514242</derivirana_varijabla>
  </DomainObject.Predmet.StrankaFormatedOIB>
  <DomainObject.Predmet.StrankaFormatedWithAdress>
    <izvorni_sadrzaj> Financijska agencija, Ivana Danila 4, 23000 Zadar; Zorica Šarić, Obala Kneza Trpimira 36, 23000 Zadar</izvorni_sadrzaj>
    <derivirana_varijabla naziv="DomainObject.Predmet.StrankaFormatedWithAdress_1"> Financijska agencija, Ivana Danila 4, 23000 Zadar; Zorica Šarić, Obala Kneza Trpimira 36, 23000 Zadar</derivirana_varijabla>
  </DomainObject.Predmet.StrankaFormatedWithAdress>
  <DomainObject.Predmet.StrankaFormatedWithAdressOIB>
    <izvorni_sadrzaj> Financijska agencija, OIB 85821130368, Ivana Danila 4, 23000 Zadar; Zorica Šarić, OIB 65931514242, Obala Kneza Trpimira 36, 23000 Zadar</izvorni_sadrzaj>
    <derivirana_varijabla naziv="DomainObject.Predmet.StrankaFormatedWithAdressOIB_1"> Financijska agencija, OIB 85821130368, Ivana Danila 4, 23000 Zadar; Zorica Šarić, OIB 65931514242, Obala Kneza Trpimira 36, 23000 Zadar</derivirana_varijabla>
  </DomainObject.Predmet.StrankaFormatedWithAdressOIB>
  <DomainObject.Predmet.StrankaWithAdress>
    <izvorni_sadrzaj>Financijska agencija Ivana Danila 4,23000 Zadar,Zorica Šarić Obala Kneza Trpimira 36,23000 Zadar</izvorni_sadrzaj>
    <derivirana_varijabla naziv="DomainObject.Predmet.StrankaWithAdress_1">Financijska agencija Ivana Danila 4,23000 Zadar,Zorica Šarić Obala Kneza Trpimira 36,23000 Zadar</derivirana_varijabla>
  </DomainObject.Predmet.StrankaWithAdress>
  <DomainObject.Predmet.StrankaWithAdressOIB>
    <izvorni_sadrzaj>Financijska agencija, OIB 85821130368, Ivana Danila 4,23000 Zadar,Zorica Šarić, OIB 65931514242, Obala Kneza Trpimira 36,23000 Zadar</izvorni_sadrzaj>
    <derivirana_varijabla naziv="DomainObject.Predmet.StrankaWithAdressOIB_1">Financijska agencija, OIB 85821130368, Ivana Danila 4,23000 Zadar,Zorica Šarić, OIB 65931514242, Obala Kneza Trpimira 36,23000 Zadar</derivirana_varijabla>
  </DomainObject.Predmet.StrankaWithAdressOIB>
  <DomainObject.Predmet.StrankaNazivFormated>
    <izvorni_sadrzaj>Financijska agencija,Zorica Šarić</izvorni_sadrzaj>
    <derivirana_varijabla naziv="DomainObject.Predmet.StrankaNazivFormated_1">Financijska agencija,Zorica Šarić</derivirana_varijabla>
  </DomainObject.Predmet.StrankaNazivFormated>
  <DomainObject.Predmet.StrankaNazivFormatedOIB>
    <izvorni_sadrzaj>Financijska agencija, OIB 85821130368,Zorica Šarić, OIB 65931514242</izvorni_sadrzaj>
    <derivirana_varijabla naziv="DomainObject.Predmet.StrankaNazivFormatedOIB_1">Financijska agencija, OIB 85821130368,Zorica Šarić, OIB 65931514242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Zorica Šarić</item>
    </izvorni_sadrzaj>
    <derivirana_varijabla naziv="DomainObject.Predmet.StrankaListFormated_1">
      <item>Financijska agencija</item>
      <item>Zorica Šarić</item>
    </derivirana_varijabla>
  </DomainObject.Predmet.StrankaListFormated>
  <DomainObject.Predmet.StrankaListFormatedOIB>
    <izvorni_sadrzaj>
      <item>Financijska agencija, OIB 85821130368</item>
      <item>Zorica Šarić, OIB 65931514242</item>
    </izvorni_sadrzaj>
    <derivirana_varijabla naziv="DomainObject.Predmet.StrankaListFormatedOIB_1">
      <item>Financijska agencija, OIB 85821130368</item>
      <item>Zorica Šarić, OIB 65931514242</item>
    </derivirana_varijabla>
  </DomainObject.Predmet.StrankaListFormatedOIB>
  <DomainObject.Predmet.StrankaListFormatedWithAdress>
    <izvorni_sadrzaj>
      <item>Financijska agencija, Ivana Danila 4, 23000 Zadar</item>
      <item>Zorica Šarić, Obala Kneza Trpimira 36, 23000 Zadar</item>
    </izvorni_sadrzaj>
    <derivirana_varijabla naziv="DomainObject.Predmet.StrankaListFormatedWithAdress_1">
      <item>Financijska agencija, Ivana Danila 4, 23000 Zadar</item>
      <item>Zorica Šarić, Obala Kneza Trpimira 36, 23000 Zadar</item>
    </derivirana_varijabla>
  </DomainObject.Predmet.StrankaListFormatedWithAdress>
  <DomainObject.Predmet.StrankaListFormatedWithAdressOIB>
    <izvorni_sadrzaj>
      <item>Financijska agencija, OIB 85821130368, Ivana Danila 4, 23000 Zadar</item>
      <item>Zorica Šarić, OIB 65931514242, Obala Kneza Trpimira 36, 23000 Zadar</item>
    </izvorni_sadrzaj>
    <derivirana_varijabla naziv="DomainObject.Predmet.StrankaListFormatedWithAdressOIB_1">
      <item>Financijska agencija, OIB 85821130368, Ivana Danila 4, 23000 Zadar</item>
      <item>Zorica Šarić, OIB 65931514242, Obala Kneza Trpimira 36, 23000 Zadar</item>
    </derivirana_varijabla>
  </DomainObject.Predmet.StrankaListFormatedWithAdressOIB>
  <DomainObject.Predmet.StrankaListNazivFormated>
    <izvorni_sadrzaj>
      <item>Financijska agencija</item>
      <item>Zorica Šarić</item>
    </izvorni_sadrzaj>
    <derivirana_varijabla naziv="DomainObject.Predmet.StrankaListNazivFormated_1">
      <item>Financijska agencija</item>
      <item>Zorica Šarić</item>
    </derivirana_varijabla>
  </DomainObject.Predmet.StrankaListNazivFormated>
  <DomainObject.Predmet.StrankaListNazivFormatedOIB>
    <izvorni_sadrzaj>
      <item>Financijska agencija, OIB 85821130368</item>
      <item>Zorica Šarić, OIB 65931514242</item>
    </izvorni_sadrzaj>
    <derivirana_varijabla naziv="DomainObject.Predmet.StrankaListNazivFormatedOIB_1">
      <item>Financijska agencija, OIB 85821130368</item>
      <item>Zorica Šarić, OIB 65931514242</item>
    </derivirana_varijabla>
  </DomainObject.Predmet.StrankaListNazivFormatedOIB>
  <DomainObject.Predmet.ProtuStrankaListFormated>
    <izvorni_sadrzaj>
      <item>LUNA &amp; CO društvo s ograničenom odgovornošću za proizvodnju, trgovinu i usluge</item>
    </izvorni_sadrzaj>
    <derivirana_varijabla naziv="DomainObject.Predmet.ProtuStrankaListFormated_1">
      <item>LUNA &amp; CO društvo s ograničenom odgovornošću za proizvodnju, trgovinu i usluge</item>
    </derivirana_varijabla>
  </DomainObject.Predmet.ProtuStrankaListFormated>
  <DomainObject.Predmet.ProtuStrankaListFormatedOIB>
    <izvorni_sadrzaj>
      <item>LUNA &amp; CO društvo s ograničenom odgovornošću za proizvodnju, trgovinu i usluge, OIB 89661501626</item>
    </izvorni_sadrzaj>
    <derivirana_varijabla naziv="DomainObject.Predmet.ProtuStrankaListFormatedOIB_1">
      <item>LUNA &amp; CO društvo s ograničenom odgovornošću za proizvodnju, trgovinu i usluge, OIB 89661501626</item>
    </derivirana_varijabla>
  </DomainObject.Predmet.ProtuStrankaListFormatedOIB>
  <DomainObject.Predmet.ProtuStrankaListFormatedWithAdress>
    <izvorni_sadrzaj>
      <item>LUNA &amp; CO društvo s ograničenom odgovornošću za proizvodnju, trgovinu i usluge, Obala Kneza Trpimira 36, 23000 Zadar</item>
    </izvorni_sadrzaj>
    <derivirana_varijabla naziv="DomainObject.Predmet.ProtuStrankaListFormatedWithAdress_1">
      <item>LUNA &amp; CO društvo s ograničenom odgovornošću za proizvodnju, trgovinu i usluge, Obala Kneza Trpimira 36, 23000 Zadar</item>
    </derivirana_varijabla>
  </DomainObject.Predmet.ProtuStrankaListFormatedWithAdress>
  <DomainObject.Predmet.ProtuStrankaListFormatedWithAdressOIB>
    <izvorni_sadrzaj>
      <item>LUNA &amp; CO društvo s ograničenom odgovornošću za proizvodnju, trgovinu i usluge, OIB 89661501626, Obala Kneza Trpimira 36, 23000 Zadar</item>
    </izvorni_sadrzaj>
    <derivirana_varijabla naziv="DomainObject.Predmet.ProtuStrankaListFormatedWithAdressOIB_1">
      <item>LUNA &amp; CO društvo s ograničenom odgovornošću za proizvodnju, trgovinu i usluge, OIB 89661501626, Obala Kneza Trpimira 36, 23000 Zadar</item>
    </derivirana_varijabla>
  </DomainObject.Predmet.ProtuStrankaListFormatedWithAdressOIB>
  <DomainObject.Predmet.ProtuStrankaListNazivFormated>
    <izvorni_sadrzaj>
      <item>LUNA &amp; CO društvo s ograničenom odgovornošću za proizvodnju, trgovinu i usluge</item>
    </izvorni_sadrzaj>
    <derivirana_varijabla naziv="DomainObject.Predmet.ProtuStrankaListNazivFormated_1">
      <item>LUNA &amp; CO društvo s ograničenom odgovornošću za proizvodnju, trgovinu i usluge</item>
    </derivirana_varijabla>
  </DomainObject.Predmet.ProtuStrankaListNazivFormated>
  <DomainObject.Predmet.ProtuStrankaListNazivFormatedOIB>
    <izvorni_sadrzaj>
      <item>LUNA &amp; CO društvo s ograničenom odgovornošću za proizvodnju, trgovinu i usluge, OIB 89661501626</item>
    </izvorni_sadrzaj>
    <derivirana_varijabla naziv="DomainObject.Predmet.ProtuStrankaListNazivFormatedOIB_1">
      <item>LUNA &amp; CO društvo s ograničenom odgovornošću za proizvodnju, trgovinu i usluge, OIB 89661501626</item>
    </derivirana_varijabla>
  </DomainObject.Predmet.ProtuStrankaListNazivFormatedOIB>
  <DomainObject.Predmet.OstaliListFormated>
    <izvorni_sadrzaj>
      <item>Krešo Demo</item>
    </izvorni_sadrzaj>
    <derivirana_varijabla naziv="DomainObject.Predmet.OstaliListFormated_1">
      <item>Krešo Demo</item>
    </derivirana_varijabla>
  </DomainObject.Predmet.OstaliListFormated>
  <DomainObject.Predmet.OstaliListFormatedOIB>
    <izvorni_sadrzaj>
      <item>Krešo Demo, OIB 55726029712</item>
    </izvorni_sadrzaj>
    <derivirana_varijabla naziv="DomainObject.Predmet.OstaliListFormatedOIB_1">
      <item>Krešo Demo, OIB 55726029712</item>
    </derivirana_varijabla>
  </DomainObject.Predmet.OstaliListFormatedOIB>
  <DomainObject.Predmet.OstaliListFormatedWithAdress>
    <izvorni_sadrzaj>
      <item>Krešo Demo, Zore Dalmatinske 2/I, 23000 Zadar</item>
    </izvorni_sadrzaj>
    <derivirana_varijabla naziv="DomainObject.Predmet.OstaliListFormatedWithAdress_1">
      <item>Krešo Demo, Zore Dalmatinske 2/I, 23000 Zadar</item>
    </derivirana_varijabla>
  </DomainObject.Predmet.OstaliListFormatedWithAdress>
  <DomainObject.Predmet.OstaliListFormatedWithAdressOIB>
    <izvorni_sadrzaj>
      <item>Krešo Demo, OIB 55726029712, Zore Dalmatinske 2/I, 23000 Zadar</item>
    </izvorni_sadrzaj>
    <derivirana_varijabla naziv="DomainObject.Predmet.OstaliListFormatedWithAdressOIB_1">
      <item>Krešo Demo, OIB 55726029712, Zore Dalmatinske 2/I, 23000 Zadar</item>
    </derivirana_varijabla>
  </DomainObject.Predmet.OstaliListFormatedWithAdressOIB>
  <DomainObject.Predmet.OstaliListNazivFormated>
    <izvorni_sadrzaj>
      <item>Krešo Demo</item>
    </izvorni_sadrzaj>
    <derivirana_varijabla naziv="DomainObject.Predmet.OstaliListNazivFormated_1">
      <item>Krešo Demo</item>
    </derivirana_varijabla>
  </DomainObject.Predmet.OstaliListNazivFormated>
  <DomainObject.Predmet.OstaliListNazivFormatedOIB>
    <izvorni_sadrzaj>
      <item>Krešo Demo, OIB 55726029712</item>
    </izvorni_sadrzaj>
    <derivirana_varijabla naziv="DomainObject.Predmet.OstaliListNazivFormatedOIB_1">
      <item>Krešo Demo, OIB 55726029712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LUNA &amp; CO društvo s ograničenom odgovornošću za proizvodnju, trgovinu i usluge</izvorni_sadrzaj>
    <derivirana_varijabla naziv="DomainObject.Predmet.ProtustrankaIDrugi_1">LUNA &amp; CO društvo s ograničenom odgovornošću za proizvodnju, trgovinu i usluge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LUNA &amp; CO društvo s ograničenom odgovornošću za proizvodnju, trgovinu i usluge, OIB 89661501626, Obala Kneza Trpimira 36, 23000 Zadar</izvorni_sadrzaj>
    <derivirana_varijabla naziv="DomainObject.Predmet.ProtustrankaIDrugiAdressOIB_1">LUNA &amp; CO društvo s ograničenom odgovornošću za proizvodnju, trgovinu i usluge, OIB 89661501626, Obala Kneza Trpimira 36,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LUNA &amp; CO društvo s ograničenom odgovornošću za proizvodnju, trgovinu i usluge</item>
      <item>Financijska agencija</item>
      <item>Zorica Šarić</item>
      <item>Krešo Demo</item>
    </izvorni_sadrzaj>
    <derivirana_varijabla naziv="DomainObject.Predmet.SudioniciListNaziv_1">
      <item>LUNA &amp; CO društvo s ograničenom odgovornošću za proizvodnju, trgovinu i usluge</item>
      <item>Financijska agencija</item>
      <item>Zorica Šarić</item>
      <item>Krešo Demo</item>
    </derivirana_varijabla>
  </DomainObject.Predmet.SudioniciListNaziv>
  <DomainObject.Predmet.SudioniciListAdressOIB>
    <izvorni_sadrzaj>
      <item>LUNA &amp; CO društvo s ograničenom odgovornošću za proizvodnju, trgovinu i usluge, OIB 89661501626, Obala Kneza Trpimira 36,23000 Zadar</item>
      <item>Financijska agencija, OIB 85821130368, Ivana Danila 4,23000 Zadar</item>
      <item>Zorica Šarić, OIB 65931514242, Obala Kneza Trpimira 36,23000 Zadar</item>
      <item>Krešo Demo, OIB 55726029712, Zore Dalmatinske 2/I,23000 Zadar</item>
    </izvorni_sadrzaj>
    <derivirana_varijabla naziv="DomainObject.Predmet.SudioniciListAdressOIB_1">
      <item>LUNA &amp; CO društvo s ograničenom odgovornošću za proizvodnju, trgovinu i usluge, OIB 89661501626, Obala Kneza Trpimira 36,23000 Zadar</item>
      <item>Financijska agencija, OIB 85821130368, Ivana Danila 4,23000 Zadar</item>
      <item>Zorica Šarić, OIB 65931514242, Obala Kneza Trpimira 36,23000 Zadar</item>
      <item>Krešo Demo, OIB 55726029712, Zore Dalmatinske 2/I,23000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89661501626</item>
      <item>, OIB 85821130368</item>
      <item>, OIB 65931514242</item>
      <item>, OIB 55726029712</item>
    </izvorni_sadrzaj>
    <derivirana_varijabla naziv="DomainObject.Predmet.SudioniciListNazivOIB_1">
      <item>, OIB 89661501626</item>
      <item>, OIB 85821130368</item>
      <item>, OIB 65931514242</item>
      <item>, OIB 55726029712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602</properties:Words>
  <properties:Characters>3175</properties:Characters>
  <properties:Lines>212</properties:Lines>
  <properties:Paragraphs>94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2018-02-20T12:47:00Z</dcterms:created>
  <dc:creator>Nena Mužanović</dc:creator>
  <cp:lastModifiedBy>Nena Mužanović</cp:lastModifiedBy>
  <dcterms:modified xmlns:xsi="http://www.w3.org/2001/XMLSchema-instance" xsi:type="dcterms:W3CDTF">2018-02-21T09:44:00Z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St-127-17 luna &amp; co - rješenje tražbine.docx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