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48c4" w14:paraId="a3648c4" w:rsidRDefault="00883D08" w:rsidP="000125F6" w:rsidR="000125F6">
      <w:pPr>
        <w:jc w:val="right"/>
        <w15:collapsed w:val="false"/>
      </w:pPr>
      <w:r>
        <w:t>6 St-</w:t>
      </w:r>
      <w:r w:rsidR="00AD7E7C">
        <w:t>45/15-144</w:t>
      </w:r>
    </w:p>
    <w:p w:rsidRDefault="000125F6" w:rsidP="000125F6" w:rsidR="000125F6"/>
    <w:p w:rsidRDefault="000125F6" w:rsidP="000125F6" w:rsidR="000125F6">
      <w:r>
        <w:rPr>
          <w:rStyle w:val="Naglaeno"/>
        </w:rPr>
        <w:t xml:space="preserve">             </w:t>
      </w:r>
      <w:r w:rsidR="0083784E"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25F6" w:rsidP="000125F6" w:rsidR="000125F6" w:rsidRPr="00D21A2C"/>
    <w:p w:rsidRDefault="000125F6" w:rsidP="000125F6" w:rsidR="000125F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125F6" w:rsidP="000125F6" w:rsidR="000125F6" w:rsidRPr="00DD62D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25F6" w:rsidP="000125F6" w:rsidR="000125F6"/>
    <w:p w:rsidRDefault="000125F6" w:rsidP="000125F6" w:rsidR="000125F6" w:rsidRPr="00DD62DF">
      <w:pPr>
        <w:jc w:val="center"/>
        <w:rPr>
          <w:bCs/>
        </w:rPr>
      </w:pPr>
      <w:r w:rsidRPr="00DD62DF">
        <w:rPr>
          <w:bCs/>
        </w:rPr>
        <w:t>REPUBLIKA HRVATSKA</w:t>
      </w:r>
    </w:p>
    <w:p w:rsidRDefault="000125F6" w:rsidP="000125F6" w:rsidR="000125F6" w:rsidRPr="00DD62DF">
      <w:pPr>
        <w:jc w:val="center"/>
        <w:rPr>
          <w:bCs/>
        </w:rPr>
      </w:pPr>
    </w:p>
    <w:p w:rsidRDefault="000125F6" w:rsidP="004A7BB4" w:rsidR="000125F6" w:rsidRPr="004A7BB4">
      <w:pPr>
        <w:jc w:val="center"/>
        <w:rPr>
          <w:bCs/>
        </w:rPr>
      </w:pPr>
      <w:r>
        <w:rPr>
          <w:bCs/>
        </w:rPr>
        <w:t>R J E Š E N J E</w:t>
      </w:r>
    </w:p>
    <w:p w:rsidRDefault="000125F6" w:rsidP="000125F6" w:rsidR="000125F6">
      <w:pPr>
        <w:jc w:val="both"/>
      </w:pPr>
    </w:p>
    <w:p w:rsidRDefault="000125F6" w:rsidP="000125F6" w:rsidR="000125F6">
      <w:pPr>
        <w:jc w:val="both"/>
      </w:pPr>
      <w:r>
        <w:tab/>
        <w:t>Trgovački sud u Osijeku, po stečajno</w:t>
      </w:r>
      <w:r w:rsidR="00420E12">
        <w:t>j sutkinji</w:t>
      </w:r>
      <w:r>
        <w:t xml:space="preserve"> Nadi Roso, u stečajnom postupku  nad dužnikom </w:t>
      </w:r>
      <w:r w:rsidR="00274C3B" w:rsidRPr="00274C3B">
        <w:rPr>
          <w:b/>
        </w:rPr>
        <w:t xml:space="preserve">DOM d.o.o. </w:t>
      </w:r>
      <w:r w:rsidR="004A7BB4">
        <w:rPr>
          <w:b/>
        </w:rPr>
        <w:t xml:space="preserve">„u stečaju“ </w:t>
      </w:r>
      <w:r w:rsidR="00274C3B" w:rsidRPr="00274C3B">
        <w:rPr>
          <w:b/>
        </w:rPr>
        <w:t>Darda, Vatroslava Lisinskog 7, OIB: 80841651614, MBS: 030075466</w:t>
      </w:r>
      <w:r>
        <w:rPr>
          <w:b/>
        </w:rPr>
        <w:t xml:space="preserve">, </w:t>
      </w:r>
      <w:r>
        <w:t xml:space="preserve">dana </w:t>
      </w:r>
      <w:r w:rsidR="00AD7E7C">
        <w:t>11. siječnja 2017. g.,</w:t>
      </w:r>
    </w:p>
    <w:p w:rsidRDefault="00310AD3" w:rsidR="00310AD3">
      <w:pPr>
        <w:pStyle w:val="Tijeloteksta"/>
      </w:pPr>
    </w:p>
    <w:p w:rsidRDefault="00FA60D5" w:rsidR="00310AD3" w:rsidRPr="00FA60D5">
      <w:pPr>
        <w:pStyle w:val="Tijeloteksta"/>
        <w:jc w:val="center"/>
        <w:rPr>
          <w:bCs/>
        </w:rPr>
      </w:pPr>
      <w:r w:rsidRPr="00FA60D5">
        <w:rPr>
          <w:bCs/>
        </w:rPr>
        <w:t>r</w:t>
      </w:r>
      <w:r w:rsidR="00310AD3" w:rsidRPr="00FA60D5">
        <w:rPr>
          <w:bCs/>
        </w:rPr>
        <w:t xml:space="preserve"> i j e š i o    j e</w:t>
      </w:r>
    </w:p>
    <w:p w:rsidRDefault="00310AD3" w:rsidP="00AF5A3D" w:rsidR="00310AD3">
      <w:pPr>
        <w:pStyle w:val="Tijeloteksta"/>
        <w:rPr>
          <w:b/>
          <w:bCs/>
        </w:rPr>
      </w:pPr>
    </w:p>
    <w:p w:rsidRDefault="00883D08" w:rsidP="0083784E" w:rsidR="00AD7E7C" w:rsidRPr="00AD7E7C">
      <w:pPr>
        <w:pStyle w:val="Tijeloteksta"/>
        <w:numPr>
          <w:ilvl w:val="0"/>
          <w:numId w:val="3"/>
        </w:numPr>
        <w:ind w:firstLine="709" w:left="0"/>
        <w:rPr>
          <w:bCs/>
        </w:rPr>
      </w:pPr>
      <w:r>
        <w:t>Daje se</w:t>
      </w:r>
      <w:r w:rsidR="005A193B">
        <w:t xml:space="preserve"> stečajno</w:t>
      </w:r>
      <w:r w:rsidR="004309E5">
        <w:t>j</w:t>
      </w:r>
      <w:r w:rsidR="005A193B">
        <w:t xml:space="preserve"> upravitelj</w:t>
      </w:r>
      <w:r w:rsidR="004309E5">
        <w:t>ici Boji Stanković</w:t>
      </w:r>
      <w:r w:rsidR="005A193B">
        <w:t xml:space="preserve"> iz Osijeka suglasnost</w:t>
      </w:r>
      <w:r w:rsidR="001869CB">
        <w:t xml:space="preserve"> za </w:t>
      </w:r>
      <w:r w:rsidR="004309E5">
        <w:t>pobijanje</w:t>
      </w:r>
      <w:r w:rsidR="00AD7E7C">
        <w:t xml:space="preserve"> slijedećih pravnih radnji:</w:t>
      </w:r>
    </w:p>
    <w:p w:rsidRDefault="00AD7E7C" w:rsidP="00AD7E7C" w:rsidR="00AD7E7C" w:rsidRPr="00AD7E7C">
      <w:pPr>
        <w:pStyle w:val="Tijeloteksta"/>
        <w:ind w:left="709"/>
        <w:rPr>
          <w:bCs/>
        </w:rPr>
      </w:pPr>
    </w:p>
    <w:p w:rsidRDefault="00AD7E7C" w:rsidP="00AD7E7C" w:rsidR="00AD7E7C" w:rsidRPr="00AD7E7C">
      <w:pPr>
        <w:pStyle w:val="Odlomakpopisa"/>
        <w:numPr>
          <w:ilvl w:val="0"/>
          <w:numId w:val="6"/>
        </w:numPr>
        <w:suppressAutoHyphens/>
        <w:spacing w:lineRule="atLeast" w:line="100" w:after="80"/>
        <w:ind w:firstLine="567" w:left="142"/>
        <w:jc w:val="both"/>
        <w:rPr>
          <w:lang w:val="hr-HR"/>
        </w:rPr>
      </w:pPr>
      <w:r w:rsidRPr="00AD7E7C">
        <w:rPr>
          <w:lang w:val="hr-HR"/>
        </w:rPr>
        <w:t>Sporazum radi osiguranja novčane tražbine zasnivanjem založnog prava na nekretninama  od 19.05.2014</w:t>
      </w:r>
      <w:r>
        <w:rPr>
          <w:rFonts w:cs="Arial" w:hAnsi="Arial" w:ascii="Arial"/>
        </w:rPr>
        <w:t xml:space="preserve"> </w:t>
      </w:r>
      <w:r w:rsidRPr="00AD7E7C">
        <w:rPr>
          <w:lang w:val="hr-HR"/>
        </w:rPr>
        <w:t xml:space="preserve">broj OV-1994/2014 , broj OV-1995  kojim je FASADER BOJA d.o.o. OIB: 06128727643 , Osijek </w:t>
      </w:r>
      <w:proofErr w:type="spellStart"/>
      <w:r w:rsidRPr="00AD7E7C">
        <w:rPr>
          <w:lang w:val="hr-HR"/>
        </w:rPr>
        <w:t>Vilajska</w:t>
      </w:r>
      <w:proofErr w:type="spellEnd"/>
      <w:r w:rsidRPr="00AD7E7C">
        <w:rPr>
          <w:lang w:val="hr-HR"/>
        </w:rPr>
        <w:t xml:space="preserve"> 9  stekao založno pravo na nekretninama  stečajnog dužnika  :   parkirališno mjesto 65 =P15 ,  , površine 17,22 m2 i parkirališno mjesto 57 =P7 površine 15,56 m2 ,a koja su  suvlasnički dio  etažnih  vlasništva E-65  i E-57 nekretnine upisane u </w:t>
      </w:r>
      <w:proofErr w:type="spellStart"/>
      <w:r w:rsidRPr="00AD7E7C">
        <w:rPr>
          <w:lang w:val="hr-HR"/>
        </w:rPr>
        <w:t>zk.ul</w:t>
      </w:r>
      <w:proofErr w:type="spellEnd"/>
      <w:r w:rsidRPr="00AD7E7C">
        <w:rPr>
          <w:lang w:val="hr-HR"/>
        </w:rPr>
        <w:t>. 4857  k.o. Osijek kč.br. 2087  stambena zgrada Ilirska 25 i 27 dvorište</w:t>
      </w:r>
    </w:p>
    <w:p w:rsidRDefault="00AD7E7C" w:rsidP="00AD7E7C" w:rsidR="00AD7E7C" w:rsidRPr="00AD7E7C">
      <w:pPr>
        <w:suppressAutoHyphens/>
        <w:spacing w:lineRule="atLeast" w:line="100" w:after="80"/>
        <w:jc w:val="both"/>
      </w:pPr>
    </w:p>
    <w:p w:rsidRDefault="00AD7E7C" w:rsidP="00AD7E7C" w:rsidR="00AD7E7C" w:rsidRPr="00AD7E7C">
      <w:pPr>
        <w:pStyle w:val="Odlomakpopisa"/>
        <w:suppressAutoHyphens/>
        <w:spacing w:lineRule="atLeast" w:line="100" w:after="80"/>
        <w:ind w:firstLine="708" w:left="142"/>
        <w:jc w:val="both"/>
        <w:rPr>
          <w:lang w:val="hr-HR"/>
        </w:rPr>
      </w:pPr>
      <w:r>
        <w:rPr>
          <w:lang w:val="hr-HR"/>
        </w:rPr>
        <w:t xml:space="preserve">- </w:t>
      </w:r>
      <w:r w:rsidR="00F36C9F">
        <w:rPr>
          <w:lang w:val="hr-HR"/>
        </w:rPr>
        <w:t xml:space="preserve">    </w:t>
      </w:r>
      <w:r w:rsidRPr="00AD7E7C">
        <w:rPr>
          <w:lang w:val="hr-HR"/>
        </w:rPr>
        <w:t>Ugovor o zalogu od 15.05.2014. god. broj OV-2051/14  kojim je MAR-</w:t>
      </w:r>
      <w:proofErr w:type="spellStart"/>
      <w:r w:rsidRPr="00AD7E7C">
        <w:rPr>
          <w:lang w:val="hr-HR"/>
        </w:rPr>
        <w:t>CO.INVEST</w:t>
      </w:r>
      <w:proofErr w:type="spellEnd"/>
      <w:r w:rsidRPr="00AD7E7C">
        <w:rPr>
          <w:lang w:val="hr-HR"/>
        </w:rPr>
        <w:t xml:space="preserve"> d.o.o. OIB : 99963255479 Osijek, Republike 31 a  stekao založno pravo na nekretnini stečajnog   dužnika : parkirališno mjesto P12  površine 16,38 m2 , a koji je suvlasnički dio  etažnog  vlasništva  (E-66) nekretnine upisane u zk.ul.3443 k.o. Osijek kč.br.5175  zgrada mješovite uporabe br.23 i dvorište </w:t>
      </w:r>
      <w:proofErr w:type="spellStart"/>
      <w:r w:rsidRPr="00AD7E7C">
        <w:rPr>
          <w:lang w:val="hr-HR"/>
        </w:rPr>
        <w:t>Ul.I</w:t>
      </w:r>
      <w:proofErr w:type="spellEnd"/>
      <w:r w:rsidRPr="00AD7E7C">
        <w:rPr>
          <w:lang w:val="hr-HR"/>
        </w:rPr>
        <w:t xml:space="preserve">. Gundulića </w:t>
      </w:r>
    </w:p>
    <w:p w:rsidRDefault="00AD7E7C" w:rsidP="00AD7E7C" w:rsidR="00AD7E7C" w:rsidRPr="00AD7E7C">
      <w:pPr>
        <w:pStyle w:val="Odlomakpopisa"/>
        <w:jc w:val="both"/>
        <w:rPr>
          <w:lang w:val="hr-HR"/>
        </w:rPr>
      </w:pPr>
    </w:p>
    <w:p w:rsidRDefault="00AD7E7C" w:rsidP="00AD7E7C" w:rsidR="00AD7E7C" w:rsidRPr="00AD7E7C">
      <w:pPr>
        <w:pStyle w:val="Odlomakpopisa"/>
        <w:numPr>
          <w:ilvl w:val="0"/>
          <w:numId w:val="5"/>
        </w:numPr>
        <w:suppressAutoHyphens/>
        <w:spacing w:lineRule="atLeast" w:line="100" w:after="80"/>
        <w:ind w:firstLine="851" w:left="0"/>
        <w:jc w:val="both"/>
      </w:pPr>
      <w:proofErr w:type="spellStart"/>
      <w:r w:rsidRPr="00AD7E7C">
        <w:t>Sporazum</w:t>
      </w:r>
      <w:proofErr w:type="spellEnd"/>
      <w:r w:rsidRPr="00AD7E7C">
        <w:t xml:space="preserve"> </w:t>
      </w:r>
      <w:proofErr w:type="spellStart"/>
      <w:r w:rsidRPr="00AD7E7C">
        <w:t>radi</w:t>
      </w:r>
      <w:proofErr w:type="spellEnd"/>
      <w:r w:rsidRPr="00AD7E7C">
        <w:t xml:space="preserve"> </w:t>
      </w:r>
      <w:proofErr w:type="spellStart"/>
      <w:r w:rsidRPr="00AD7E7C">
        <w:t>osiguranja</w:t>
      </w:r>
      <w:proofErr w:type="spellEnd"/>
      <w:r w:rsidRPr="00AD7E7C">
        <w:t xml:space="preserve"> </w:t>
      </w:r>
      <w:proofErr w:type="spellStart"/>
      <w:r w:rsidRPr="00AD7E7C">
        <w:t>novčane</w:t>
      </w:r>
      <w:proofErr w:type="spellEnd"/>
      <w:r w:rsidRPr="00AD7E7C">
        <w:t xml:space="preserve"> tražbine zasnivanjem založnog prava </w:t>
      </w:r>
      <w:proofErr w:type="gramStart"/>
      <w:r w:rsidRPr="00AD7E7C">
        <w:t>na</w:t>
      </w:r>
      <w:proofErr w:type="gramEnd"/>
      <w:r w:rsidRPr="00AD7E7C">
        <w:t xml:space="preserve"> nekretninama od 15.05.2014. </w:t>
      </w:r>
      <w:proofErr w:type="gramStart"/>
      <w:r w:rsidRPr="00AD7E7C">
        <w:t>god</w:t>
      </w:r>
      <w:proofErr w:type="gramEnd"/>
      <w:r w:rsidRPr="00AD7E7C">
        <w:t xml:space="preserve">. br.Ov-1913/14  </w:t>
      </w:r>
      <w:proofErr w:type="spellStart"/>
      <w:r w:rsidRPr="00AD7E7C">
        <w:t>kojim</w:t>
      </w:r>
      <w:proofErr w:type="spellEnd"/>
      <w:r w:rsidRPr="00AD7E7C">
        <w:t xml:space="preserve"> je HB PRODUKT d.o.o. OIB : 59737374721 Osijek, </w:t>
      </w:r>
      <w:proofErr w:type="spellStart"/>
      <w:r w:rsidRPr="00AD7E7C">
        <w:t>Mije</w:t>
      </w:r>
      <w:proofErr w:type="spellEnd"/>
      <w:r w:rsidRPr="00AD7E7C">
        <w:t xml:space="preserve"> </w:t>
      </w:r>
      <w:proofErr w:type="spellStart"/>
      <w:r w:rsidRPr="00AD7E7C">
        <w:t>Kišpatića</w:t>
      </w:r>
      <w:proofErr w:type="spellEnd"/>
      <w:r w:rsidRPr="00AD7E7C">
        <w:t xml:space="preserve"> 2  </w:t>
      </w:r>
      <w:proofErr w:type="spellStart"/>
      <w:r w:rsidRPr="00AD7E7C">
        <w:t>stekao</w:t>
      </w:r>
      <w:proofErr w:type="spellEnd"/>
      <w:r w:rsidRPr="00AD7E7C">
        <w:t xml:space="preserve"> </w:t>
      </w:r>
      <w:proofErr w:type="spellStart"/>
      <w:r w:rsidRPr="00AD7E7C">
        <w:t>založno</w:t>
      </w:r>
      <w:proofErr w:type="spellEnd"/>
      <w:r w:rsidRPr="00AD7E7C">
        <w:t xml:space="preserve"> pravo na nekretninama stečajnog dužnika : parkirališno mjesto P12   površine 16,38 m2 , parkirališno mjesto P26  površine 14,07 m2 , parkirališno mjesto P27 površine 14,91 m2, parkirališno mjesto P29 površine 14,25 m2 , parkirališno mjesto P33 površine 12,84 m2  i parkirališno mjesto P34 površine 12,84 m2,  a koji su suvlasnički dijelovi   etažnih  vlasništva : E-66; E-80; E-81; E-83; E-87; E-88    nekretnine upisane u zk.ul.3443 k.o. Osijek kč.br.5175  zgrada mješovite uporabe br.23 I </w:t>
      </w:r>
      <w:proofErr w:type="spellStart"/>
      <w:r w:rsidRPr="00AD7E7C">
        <w:t>dvorište</w:t>
      </w:r>
      <w:proofErr w:type="spellEnd"/>
      <w:r w:rsidRPr="00AD7E7C">
        <w:t xml:space="preserve"> </w:t>
      </w:r>
      <w:proofErr w:type="spellStart"/>
      <w:r w:rsidRPr="00AD7E7C">
        <w:t>Ul.I</w:t>
      </w:r>
      <w:proofErr w:type="spellEnd"/>
      <w:r w:rsidRPr="00AD7E7C">
        <w:t>. Gundulića</w:t>
      </w:r>
    </w:p>
    <w:p w:rsidRDefault="00AD7E7C" w:rsidP="00AD7E7C" w:rsidR="00AD7E7C">
      <w:pPr>
        <w:pStyle w:val="Odlomakpopisa"/>
        <w:suppressAutoHyphens/>
        <w:spacing w:lineRule="atLeast" w:line="100" w:after="80"/>
        <w:ind w:firstLine="851" w:left="0"/>
        <w:jc w:val="both"/>
        <w:rPr>
          <w:lang w:val="hr-HR"/>
        </w:rPr>
      </w:pPr>
    </w:p>
    <w:p w:rsidRDefault="00AD7E7C" w:rsidP="00F36C9F" w:rsidR="00F36C9F">
      <w:pPr>
        <w:pStyle w:val="Odlomakpopisa"/>
        <w:numPr>
          <w:ilvl w:val="0"/>
          <w:numId w:val="5"/>
        </w:numPr>
        <w:suppressAutoHyphens/>
        <w:spacing w:lineRule="atLeast" w:line="100" w:after="80"/>
        <w:ind w:firstLine="709" w:left="0"/>
        <w:jc w:val="both"/>
        <w:rPr>
          <w:lang w:val="hr-HR"/>
        </w:rPr>
      </w:pPr>
      <w:r w:rsidRPr="00AD7E7C">
        <w:rPr>
          <w:lang w:val="hr-HR"/>
        </w:rPr>
        <w:t>Sporazuma  radi osiguranja novčane tražbine  zasnivanjem založnog prava na nekretnini   od 04.03.2015. god. br. OV-764/15  I br. OV-782/15</w:t>
      </w:r>
      <w:r w:rsidR="00F36C9F">
        <w:rPr>
          <w:lang w:val="hr-HR"/>
        </w:rPr>
        <w:t xml:space="preserve"> između </w:t>
      </w:r>
      <w:proofErr w:type="spellStart"/>
      <w:r w:rsidR="00F36C9F">
        <w:rPr>
          <w:lang w:val="hr-HR"/>
        </w:rPr>
        <w:t>Modular</w:t>
      </w:r>
      <w:proofErr w:type="spellEnd"/>
      <w:r w:rsidR="00F36C9F">
        <w:rPr>
          <w:lang w:val="hr-HR"/>
        </w:rPr>
        <w:t xml:space="preserve"> d.o.o. </w:t>
      </w:r>
    </w:p>
    <w:p w:rsidRDefault="00F36C9F" w:rsidP="00F36C9F" w:rsidR="00F36C9F" w:rsidRPr="00F36C9F">
      <w:pPr>
        <w:pStyle w:val="Odlomakpopisa"/>
        <w:rPr>
          <w:lang w:val="hr-HR"/>
        </w:rPr>
      </w:pPr>
    </w:p>
    <w:p w:rsidRDefault="00F36C9F" w:rsidP="00F36C9F" w:rsidR="00F36C9F">
      <w:pPr>
        <w:suppressAutoHyphens/>
        <w:spacing w:lineRule="atLeast" w:line="100" w:after="80"/>
        <w:jc w:val="both"/>
      </w:pPr>
    </w:p>
    <w:p w:rsidRDefault="00F36C9F" w:rsidP="00F36C9F" w:rsidR="00F36C9F">
      <w:pPr>
        <w:jc w:val="right"/>
      </w:pPr>
      <w:r>
        <w:t>6 St-45/15-144</w:t>
      </w:r>
    </w:p>
    <w:p w:rsidRDefault="00F36C9F" w:rsidP="00F36C9F" w:rsidR="00F36C9F">
      <w:pPr>
        <w:suppressAutoHyphens/>
        <w:spacing w:lineRule="atLeast" w:line="100" w:after="80"/>
        <w:jc w:val="both"/>
      </w:pPr>
    </w:p>
    <w:p w:rsidRDefault="00F36C9F" w:rsidP="00F36C9F" w:rsidR="00F36C9F">
      <w:pPr>
        <w:suppressAutoHyphens/>
        <w:spacing w:lineRule="atLeast" w:line="100" w:after="80"/>
        <w:jc w:val="both"/>
      </w:pPr>
    </w:p>
    <w:p w:rsidRDefault="00F36C9F" w:rsidP="00F36C9F" w:rsidR="00AD7E7C" w:rsidRPr="00F36C9F">
      <w:pPr>
        <w:suppressAutoHyphens/>
        <w:spacing w:lineRule="atLeast" w:line="100" w:after="80"/>
        <w:jc w:val="both"/>
      </w:pPr>
      <w:r w:rsidRPr="00F36C9F">
        <w:t>Osijek i Dom d.o.o. Darda</w:t>
      </w:r>
      <w:r w:rsidR="00AD7E7C" w:rsidRPr="00F36C9F">
        <w:t xml:space="preserve">  </w:t>
      </w:r>
      <w:proofErr w:type="spellStart"/>
      <w:r w:rsidR="00AD7E7C" w:rsidRPr="00F36C9F">
        <w:t>uknižuje</w:t>
      </w:r>
      <w:proofErr w:type="spellEnd"/>
      <w:r w:rsidR="00AD7E7C" w:rsidRPr="00F36C9F">
        <w:t xml:space="preserve"> se založno pravo na nekretnini   upisana u </w:t>
      </w:r>
      <w:proofErr w:type="spellStart"/>
      <w:r w:rsidR="00AD7E7C" w:rsidRPr="00F36C9F">
        <w:t>zk.ul</w:t>
      </w:r>
      <w:proofErr w:type="spellEnd"/>
      <w:r w:rsidR="00AD7E7C" w:rsidRPr="00F36C9F">
        <w:t>. 7116 k.o. Osijek, kč.br.10781/16 poslovna zgrad</w:t>
      </w:r>
      <w:r w:rsidRPr="00F36C9F">
        <w:t>a</w:t>
      </w:r>
      <w:r w:rsidR="00AD7E7C" w:rsidRPr="00F36C9F">
        <w:t xml:space="preserve"> I ekonomsko dvorište ul. Jablanova 43 </w:t>
      </w:r>
    </w:p>
    <w:p w:rsidRDefault="00AD7E7C" w:rsidP="00AD7E7C" w:rsidR="00AD7E7C" w:rsidRPr="00AD7E7C">
      <w:pPr>
        <w:pStyle w:val="Odlomakpopisa"/>
        <w:suppressAutoHyphens/>
        <w:spacing w:lineRule="atLeast" w:line="100" w:after="80"/>
        <w:ind w:firstLine="708" w:left="0"/>
        <w:jc w:val="both"/>
        <w:rPr>
          <w:lang w:val="hr-HR"/>
        </w:rPr>
      </w:pPr>
    </w:p>
    <w:p w:rsidRDefault="00420E12" w:rsidP="00420E12" w:rsidR="00420E12" w:rsidRPr="00AD7E7C">
      <w:pPr>
        <w:pStyle w:val="Tijeloteksta"/>
        <w:ind w:left="709"/>
        <w:rPr>
          <w:bCs/>
        </w:rPr>
      </w:pPr>
    </w:p>
    <w:p w:rsidRDefault="00310AD3" w:rsidP="00420E12" w:rsidR="00310AD3" w:rsidRPr="00420E12">
      <w:pPr>
        <w:pStyle w:val="Tijeloteksta"/>
        <w:ind w:left="709"/>
        <w:jc w:val="center"/>
        <w:rPr>
          <w:bCs/>
        </w:rPr>
      </w:pPr>
      <w:r w:rsidRPr="00420E12">
        <w:rPr>
          <w:bCs/>
        </w:rPr>
        <w:t>Obrazloženje</w:t>
      </w:r>
    </w:p>
    <w:p w:rsidRDefault="001869CB" w:rsidR="001869CB">
      <w:pPr>
        <w:pStyle w:val="Tijeloteksta"/>
        <w:rPr>
          <w:b/>
          <w:bCs/>
        </w:rPr>
      </w:pPr>
    </w:p>
    <w:p w:rsidRDefault="004309E5" w:rsidR="00AF5A3D">
      <w:pPr>
        <w:pStyle w:val="Tijeloteksta"/>
        <w:rPr>
          <w:bCs/>
        </w:rPr>
      </w:pPr>
      <w:r>
        <w:rPr>
          <w:bCs/>
        </w:rPr>
        <w:tab/>
        <w:t xml:space="preserve">Podneskom od </w:t>
      </w:r>
      <w:r w:rsidR="00F36C9F">
        <w:rPr>
          <w:bCs/>
        </w:rPr>
        <w:t>8. prosinca 2016. g. i od 14. prosinca 2016. g.</w:t>
      </w:r>
      <w:r>
        <w:rPr>
          <w:bCs/>
        </w:rPr>
        <w:t xml:space="preserve"> stečajna upraviteljica Boja Stanković predložila je da joj se odobri pobijanje pravn</w:t>
      </w:r>
      <w:r w:rsidR="00F36C9F">
        <w:rPr>
          <w:bCs/>
        </w:rPr>
        <w:t>ih</w:t>
      </w:r>
      <w:r>
        <w:rPr>
          <w:bCs/>
        </w:rPr>
        <w:t xml:space="preserve"> radnj</w:t>
      </w:r>
      <w:r w:rsidR="00F36C9F">
        <w:rPr>
          <w:bCs/>
        </w:rPr>
        <w:t>i</w:t>
      </w:r>
      <w:r>
        <w:rPr>
          <w:bCs/>
        </w:rPr>
        <w:t xml:space="preserve"> naveden</w:t>
      </w:r>
      <w:r w:rsidR="00F36C9F">
        <w:rPr>
          <w:bCs/>
        </w:rPr>
        <w:t>ih</w:t>
      </w:r>
      <w:r>
        <w:rPr>
          <w:bCs/>
        </w:rPr>
        <w:t xml:space="preserve"> u izreci ovoga rješenja </w:t>
      </w:r>
      <w:r w:rsidR="00F36C9F">
        <w:rPr>
          <w:bCs/>
        </w:rPr>
        <w:t xml:space="preserve">budući je na sjednici Odbora vjerovnika održanoj dana 30. studenog 2016. g. dana suglasnost stečajnoj upraviteljici za pobijanje u izreci navedenih pravnih radnji a kako je to ujedno navedeno i u izvješću stečajne upraviteljice te da navedene pravne radnje predstavljaju </w:t>
      </w:r>
      <w:proofErr w:type="spellStart"/>
      <w:r w:rsidR="00F36C9F">
        <w:rPr>
          <w:bCs/>
        </w:rPr>
        <w:t>pobojnu</w:t>
      </w:r>
      <w:proofErr w:type="spellEnd"/>
      <w:r w:rsidR="00F36C9F">
        <w:rPr>
          <w:bCs/>
        </w:rPr>
        <w:t xml:space="preserve"> radnju u smislu odredbe čl. 129 st. 1 SZ (</w:t>
      </w:r>
      <w:proofErr w:type="spellStart"/>
      <w:r w:rsidR="00F36C9F">
        <w:rPr>
          <w:bCs/>
        </w:rPr>
        <w:t>inkongruentno</w:t>
      </w:r>
      <w:proofErr w:type="spellEnd"/>
      <w:r w:rsidR="00F36C9F">
        <w:rPr>
          <w:bCs/>
        </w:rPr>
        <w:t xml:space="preserve"> namirenje) u vezi s odredbom čl. 137 st. 3 SZ u pogledu računanja rokova budući su pravne radnje provedene u posljednjem mjesecu prije podnošenja prijedloga za otvaranje postupka </w:t>
      </w:r>
      <w:proofErr w:type="spellStart"/>
      <w:r w:rsidR="00F36C9F">
        <w:rPr>
          <w:bCs/>
        </w:rPr>
        <w:t>predstečajne</w:t>
      </w:r>
      <w:proofErr w:type="spellEnd"/>
      <w:r w:rsidR="00F36C9F">
        <w:rPr>
          <w:bCs/>
        </w:rPr>
        <w:t xml:space="preserve"> nagodbe te predstavljaju </w:t>
      </w:r>
      <w:proofErr w:type="spellStart"/>
      <w:r w:rsidR="00F36C9F">
        <w:rPr>
          <w:bCs/>
        </w:rPr>
        <w:t>pobojnu</w:t>
      </w:r>
      <w:proofErr w:type="spellEnd"/>
      <w:r w:rsidR="00F36C9F">
        <w:rPr>
          <w:bCs/>
        </w:rPr>
        <w:t xml:space="preserve"> radnju.</w:t>
      </w:r>
    </w:p>
    <w:p w:rsidRDefault="00F36C9F" w:rsidR="00F36C9F" w:rsidRPr="00AF5A3D">
      <w:pPr>
        <w:pStyle w:val="Tijeloteksta"/>
        <w:rPr>
          <w:bCs/>
        </w:rPr>
      </w:pPr>
    </w:p>
    <w:p w:rsidRDefault="004309E5" w:rsidP="004309E5" w:rsidR="004309E5">
      <w:pPr>
        <w:pStyle w:val="Tijeloteksta"/>
        <w:ind w:firstLine="360"/>
      </w:pPr>
      <w:r>
        <w:t xml:space="preserve">Slijedom navedenog valjalo je sukladno čl. 141 st. 4 („Narodne novine“ broj 44/96, 29/99, 129/00, 123/03, 197/03  187/04, 82/06,  116/10, 25/12 i 133/12 u daljnjem tekstu SZ) i čl. 17 st. 9 SZ  riješiti kao u izreci. </w:t>
      </w:r>
    </w:p>
    <w:p w:rsidRDefault="00310AD3" w:rsidP="005606CB" w:rsidR="001869CB">
      <w:pPr>
        <w:pStyle w:val="Tijeloteksta"/>
        <w:ind w:firstLine="360"/>
      </w:pPr>
      <w:r>
        <w:t xml:space="preserve"> </w:t>
      </w:r>
    </w:p>
    <w:p w:rsidRDefault="001869CB" w:rsidP="00056F94" w:rsidR="001869CB">
      <w:pPr>
        <w:pStyle w:val="Tijeloteksta"/>
        <w:jc w:val="left"/>
      </w:pPr>
    </w:p>
    <w:p w:rsidRDefault="003E20E0" w:rsidR="00D43183">
      <w:pPr>
        <w:pStyle w:val="Tijeloteksta"/>
        <w:ind w:left="360"/>
        <w:jc w:val="center"/>
      </w:pPr>
      <w:r>
        <w:t xml:space="preserve">U Osijeku  </w:t>
      </w:r>
      <w:r w:rsidR="00AD7E7C">
        <w:t>11. siječnja 2017. g.</w:t>
      </w:r>
    </w:p>
    <w:p w:rsidRDefault="000125F6" w:rsidP="005A193B" w:rsidR="000125F6">
      <w:pPr>
        <w:pStyle w:val="Tijeloteksta"/>
      </w:pPr>
    </w:p>
    <w:p w:rsidRDefault="00310AD3" w:rsidR="00310AD3">
      <w:pPr>
        <w:pStyle w:val="Tijeloteksta"/>
        <w:ind w:left="360"/>
        <w:jc w:val="left"/>
      </w:pPr>
      <w:r>
        <w:t>Zapisničar</w:t>
      </w:r>
    </w:p>
    <w:p w:rsidRDefault="00FA60D5" w:rsidR="00310AD3">
      <w:pPr>
        <w:pStyle w:val="Tijeloteksta"/>
        <w:ind w:left="360"/>
        <w:jc w:val="left"/>
      </w:pPr>
      <w:r>
        <w:t>Danijela Sekulić</w:t>
      </w:r>
      <w:r w:rsidR="00310AD3">
        <w:tab/>
      </w:r>
      <w:r w:rsidR="00310AD3">
        <w:tab/>
      </w:r>
      <w:r w:rsidR="00310AD3">
        <w:tab/>
      </w:r>
      <w:r w:rsidR="00310AD3">
        <w:tab/>
      </w:r>
      <w:r>
        <w:tab/>
      </w:r>
      <w:r>
        <w:tab/>
        <w:t xml:space="preserve">      </w:t>
      </w:r>
      <w:r w:rsidR="00310AD3">
        <w:t>STEČAJN</w:t>
      </w:r>
      <w:r w:rsidR="00420E12">
        <w:t>A SUTKINJA</w:t>
      </w:r>
    </w:p>
    <w:p w:rsidRDefault="00310AD3" w:rsidP="004A7BB4" w:rsidR="001869CB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0D5">
        <w:t xml:space="preserve">                            Nada Roso</w:t>
      </w:r>
    </w:p>
    <w:p w:rsidRDefault="0083784E" w:rsidP="004A7BB4" w:rsidR="0083784E">
      <w:pPr>
        <w:pStyle w:val="Tijeloteksta"/>
        <w:ind w:left="360"/>
        <w:jc w:val="left"/>
      </w:pPr>
    </w:p>
    <w:p w:rsidRDefault="0083784E" w:rsidP="004A7BB4" w:rsidR="0083784E">
      <w:pPr>
        <w:pStyle w:val="Tijeloteksta"/>
        <w:ind w:left="360"/>
        <w:jc w:val="left"/>
      </w:pPr>
    </w:p>
    <w:p w:rsidRDefault="0083784E" w:rsidP="004A7BB4" w:rsidR="0083784E">
      <w:pPr>
        <w:pStyle w:val="Tijeloteksta"/>
        <w:ind w:left="360"/>
        <w:jc w:val="left"/>
      </w:pPr>
    </w:p>
    <w:p w:rsidRDefault="00310AD3" w:rsidR="00310AD3">
      <w:pPr>
        <w:pStyle w:val="Tijeloteksta"/>
        <w:ind w:left="360"/>
        <w:jc w:val="left"/>
      </w:pPr>
      <w:r>
        <w:t>DNA</w:t>
      </w:r>
    </w:p>
    <w:p w:rsidRDefault="001869CB" w:rsidP="00FA60D5" w:rsidR="00310AD3">
      <w:pPr>
        <w:pStyle w:val="Tijeloteksta"/>
        <w:numPr>
          <w:ilvl w:val="0"/>
          <w:numId w:val="2"/>
        </w:numPr>
        <w:jc w:val="left"/>
      </w:pPr>
      <w:r>
        <w:t xml:space="preserve">st. uprav. </w:t>
      </w:r>
      <w:r w:rsidR="004309E5">
        <w:t>Boja Stanković</w:t>
      </w:r>
    </w:p>
    <w:p w:rsidRDefault="00F84634" w:rsidP="00FA60D5" w:rsidR="00F84634">
      <w:pPr>
        <w:pStyle w:val="Tijeloteksta"/>
        <w:numPr>
          <w:ilvl w:val="0"/>
          <w:numId w:val="2"/>
        </w:numPr>
        <w:jc w:val="left"/>
      </w:pPr>
      <w:r>
        <w:t>e-</w:t>
      </w:r>
      <w:proofErr w:type="spellStart"/>
      <w:r>
        <w:t>ogl</w:t>
      </w:r>
      <w:proofErr w:type="spellEnd"/>
      <w:r>
        <w:t>. pl.</w:t>
      </w:r>
      <w:r w:rsidR="00F36C9F">
        <w:t xml:space="preserve"> uz podneske st. uprav. od 8. i 14. prosinca 2016. g.</w:t>
      </w:r>
    </w:p>
    <w:p w:rsidRDefault="004309E5" w:rsidP="00FA60D5" w:rsidR="00056F94">
      <w:pPr>
        <w:pStyle w:val="Tijeloteksta"/>
        <w:numPr>
          <w:ilvl w:val="0"/>
          <w:numId w:val="2"/>
        </w:numPr>
        <w:jc w:val="left"/>
      </w:pPr>
      <w:r>
        <w:t>R-30.11.</w:t>
      </w:r>
    </w:p>
    <w:p w:rsidRDefault="00F84634" w:rsidP="00F84634" w:rsidR="00F84634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  <w:bookmarkStart w:name="_GoBack" w:id="0"/>
      <w:bookmarkEnd w:id="0"/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83784E" w:rsidP="00F84634" w:rsidR="0083784E">
      <w:pPr>
        <w:pStyle w:val="Tijeloteksta"/>
        <w:ind w:left="720"/>
        <w:jc w:val="left"/>
      </w:pPr>
    </w:p>
    <w:p w:rsidRDefault="00F84634" w:rsidP="00F84634" w:rsidR="00F84634">
      <w:pPr>
        <w:pStyle w:val="Tijeloteksta"/>
        <w:ind w:left="720"/>
        <w:jc w:val="left"/>
      </w:pPr>
    </w:p>
    <w:p w:rsidRDefault="00420E12" w:rsidP="00AF6C96" w:rsidR="004A7BB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D5" w:rsidP="00056F94" w:rsidR="00FA60D5">
      <w:pPr>
        <w:pStyle w:val="Tijeloteksta"/>
        <w:ind w:left="360"/>
        <w:jc w:val="left"/>
      </w:pPr>
    </w:p>
    <w:sectPr w:rsidR="00FA60D5">
      <w:headerReference w:type="default" r:id="rId10"/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E80" w:rsidP="000125F6" w:rsidR="006D2E80">
      <w:r>
        <w:separator/>
      </w:r>
    </w:p>
  </w:endnote>
  <w:endnote w:id="0" w:type="continuationSeparator">
    <w:p w:rsidRDefault="006D2E80" w:rsidP="000125F6" w:rsidR="006D2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E80" w:rsidP="000125F6" w:rsidR="006D2E80">
      <w:r>
        <w:separator/>
      </w:r>
    </w:p>
  </w:footnote>
  <w:footnote w:id="0" w:type="continuationSeparator">
    <w:p w:rsidRDefault="006D2E80" w:rsidP="000125F6" w:rsidR="006D2E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25F6" w:rsidR="000125F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C2EB0">
      <w:rPr>
        <w:noProof/>
      </w:rPr>
      <w:t>3</w:t>
    </w:r>
    <w:r>
      <w:fldChar w:fldCharType="end"/>
    </w:r>
  </w:p>
  <w:p w:rsidRDefault="000125F6" w:rsidR="000125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8D2816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5662570"/>
    <w:multiLevelType w:val="hybridMultilevel"/>
    <w:tmpl w:val="6CF21936"/>
    <w:lvl w:tplc="1B0040BA" w:ilvl="0">
      <w:start w:val="6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A714E88"/>
    <w:multiLevelType w:val="hybridMultilevel"/>
    <w:tmpl w:val="8524443A"/>
    <w:lvl w:tplc="08307CF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5C9392C"/>
    <w:multiLevelType w:val="hybridMultilevel"/>
    <w:tmpl w:val="BD063E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2A76852"/>
    <w:multiLevelType w:val="hybridMultilevel"/>
    <w:tmpl w:val="2AE61972"/>
    <w:lvl w:tplc="117C3EF8" w:ilvl="0">
      <w:start w:val="7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20E0"/>
    <w:rsid w:val="000125F6"/>
    <w:rsid w:val="00056F94"/>
    <w:rsid w:val="000973A0"/>
    <w:rsid w:val="000B7900"/>
    <w:rsid w:val="001869CB"/>
    <w:rsid w:val="001F06D2"/>
    <w:rsid w:val="00256545"/>
    <w:rsid w:val="00274C3B"/>
    <w:rsid w:val="00310AD3"/>
    <w:rsid w:val="00345526"/>
    <w:rsid w:val="00397FDA"/>
    <w:rsid w:val="003D73A1"/>
    <w:rsid w:val="003E20E0"/>
    <w:rsid w:val="00420E12"/>
    <w:rsid w:val="004309E5"/>
    <w:rsid w:val="00447BA4"/>
    <w:rsid w:val="004A7BB4"/>
    <w:rsid w:val="005606CB"/>
    <w:rsid w:val="005A193B"/>
    <w:rsid w:val="005C521D"/>
    <w:rsid w:val="005E2F82"/>
    <w:rsid w:val="00652FEE"/>
    <w:rsid w:val="00671907"/>
    <w:rsid w:val="006D2E80"/>
    <w:rsid w:val="006F3EFF"/>
    <w:rsid w:val="00702472"/>
    <w:rsid w:val="00711467"/>
    <w:rsid w:val="007B643A"/>
    <w:rsid w:val="007B78DB"/>
    <w:rsid w:val="007C5FB9"/>
    <w:rsid w:val="00801275"/>
    <w:rsid w:val="008353C7"/>
    <w:rsid w:val="0083784E"/>
    <w:rsid w:val="0087352D"/>
    <w:rsid w:val="00883D08"/>
    <w:rsid w:val="00990CCE"/>
    <w:rsid w:val="00AA46F9"/>
    <w:rsid w:val="00AC0905"/>
    <w:rsid w:val="00AC15DD"/>
    <w:rsid w:val="00AD7E7C"/>
    <w:rsid w:val="00AF5A3D"/>
    <w:rsid w:val="00AF6C96"/>
    <w:rsid w:val="00B046B1"/>
    <w:rsid w:val="00BE2A44"/>
    <w:rsid w:val="00BF5C9C"/>
    <w:rsid w:val="00CC2EB0"/>
    <w:rsid w:val="00D43183"/>
    <w:rsid w:val="00D71DDD"/>
    <w:rsid w:val="00D95B9F"/>
    <w:rsid w:val="00DB2283"/>
    <w:rsid w:val="00E33CDE"/>
    <w:rsid w:val="00E53542"/>
    <w:rsid w:val="00E5516A"/>
    <w:rsid w:val="00E620D3"/>
    <w:rsid w:val="00F36C9F"/>
    <w:rsid w:val="00F84634"/>
    <w:rsid w:val="00FA60D5"/>
    <w:rsid w:val="00FA7C4A"/>
    <w:rsid w:val="00FB35CA"/>
    <w:rsid w:val="00FD0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A60D5"/>
    <w:rPr>
      <w:rFonts w:cs="Tahoma" w:hAnsi="Tahoma" w:asci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true" w:styleId="TijelotekstaChar" w:type="character">
    <w:name w:val="Tijelo teksta Char"/>
    <w:link w:val="Tijeloteksta"/>
    <w:rsid w:val="004A7BB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D7E7C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2E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2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2E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2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2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semiHidden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A60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A60D5"/>
    <w:rPr>
      <w:rFonts w:ascii="Tahoma" w:cs="Tahoma" w:hAnsi="Tahoma"/>
      <w:sz w:val="16"/>
      <w:szCs w:val="16"/>
    </w:rPr>
  </w:style>
  <w:style w:styleId="Naglaeno" w:type="character">
    <w:name w:val="Strong"/>
    <w:qFormat/>
    <w:rsid w:val="000125F6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125F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125F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125F6"/>
    <w:rPr>
      <w:sz w:val="24"/>
      <w:szCs w:val="24"/>
    </w:rPr>
  </w:style>
  <w:style w:customStyle="1" w:styleId="TijelotekstaChar" w:type="character">
    <w:name w:val="Tijelo teksta Char"/>
    <w:link w:val="Tijeloteksta"/>
    <w:rsid w:val="004A7BB4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D7E7C"/>
    <w:pPr>
      <w:ind w:left="720"/>
      <w:contextualSpacing/>
    </w:pPr>
    <w:rPr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C2E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2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2E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2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2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St-45/2015</izvorni_sadrzaj>
    <derivirana_varijabla naziv="DomainObject.Predmet.OznakaBroj_1">St-45/2015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društvo s ograničenom odgovornošću za graditeljstvo, proizvodnju i trgovinu</izvorni_sadrzaj>
    <derivirana_varijabla naziv="DomainObject.Predmet.ProtustrankaFormated_1">  DOM društvo s ograničenom odgovornošću za graditeljstvo, proizvodnju i trgovinu</derivirana_varijabla>
  </DomainObject.Predmet.ProtustrankaFormated>
  <DomainObject.Predmet.ProtustrankaFormatedOIB>
    <izvorni_sadrzaj>  DOM društvo s ograničenom odgovornošću za graditeljstvo, proizvodnju i trgovinu, OIB 80841651614</izvorni_sadrzaj>
    <derivirana_varijabla naziv="DomainObject.Predmet.ProtustrankaFormatedOIB_1">  DOM društvo s ograničenom odgovornošću za graditeljstvo, proizvodnju i trgovinu, OIB 80841651614</derivirana_varijabla>
  </DomainObject.Predmet.ProtustrankaFormatedOIB>
  <DomainObject.Predmet.ProtustrankaFormatedWithAdress>
    <izvorni_sadrzaj> DOM društvo s ograničenom odgovornošću za graditeljstvo, proizvodnju i trgovinu, Vatroslava Lisinskog 7, 31326 Darda</izvorni_sadrzaj>
    <derivirana_varijabla naziv="DomainObject.Predmet.ProtustrankaFormatedWithAdress_1"> DOM društvo s ograničenom odgovornošću za graditeljstvo, proizvodnju i trgovinu, Vatroslava Lisinskog 7, 31326 Darda</derivirana_varijabla>
  </DomainObject.Predmet.ProtustrankaFormatedWithAdress>
  <DomainObject.Predmet.ProtustrankaFormatedWithAdressOIB>
    <izvorni_sadrzaj> DOM društvo s ograničenom odgovornošću za graditeljstvo, proizvodnju i trgovinu, OIB 80841651614, Vatroslava Lisinskog 7, 31326 Darda</izvorni_sadrzaj>
    <derivirana_varijabla naziv="DomainObject.Predmet.ProtustrankaFormatedWithAdressOIB_1"> DOM društvo s ograničenom odgovornošću za graditeljstvo, proizvodnju i trgovinu, OIB 80841651614, Vatroslava Lisinskog 7, 31326 Darda</derivirana_varijabla>
  </DomainObject.Predmet.ProtustrankaFormatedWithAdressOIB>
  <DomainObject.Predmet.ProtustrankaWithAdress>
    <izvorni_sadrzaj>DOM društvo s ograničenom odgovornošću za graditeljstvo, proizvodnju i trgovinu Vatroslava Lisinskog 7, 31326 Darda</izvorni_sadrzaj>
    <derivirana_varijabla naziv="DomainObject.Predmet.ProtustrankaWithAdress_1">DOM društvo s ograničenom odgovornošću za graditeljstvo, proizvodnju i trgovinu Vatroslava Lisinskog 7, 31326 Darda</derivirana_varijabla>
  </DomainObject.Predmet.ProtustrankaWithAdress>
  <DomainObject.Predmet.ProtustrankaWithAdressOIB>
    <izvorni_sadrzaj>DOM društvo s ograničenom odgovornošću za graditeljstvo, proizvodnju i trgovinu, OIB 80841651614, Vatroslava Lisinskog 7, 31326 Darda</izvorni_sadrzaj>
    <derivirana_varijabla naziv="DomainObject.Predmet.ProtustrankaWithAdressOIB_1">DOM društvo s ograničenom odgovornošću za graditeljstvo, proizvodnju i trgovinu, OIB 80841651614, Vatroslava Lisinskog 7, 31326 Darda</derivirana_varijabla>
  </DomainObject.Predmet.ProtustrankaWithAdressOIB>
  <DomainObject.Predmet.ProtustrankaNazivFormated>
    <izvorni_sadrzaj>DOM društvo s ograničenom odgovornošću za graditeljstvo, proizvodnju i trgovinu</izvorni_sadrzaj>
    <derivirana_varijabla naziv="DomainObject.Predmet.ProtustrankaNazivFormated_1">DOM društvo s ograničenom odgovornošću za graditeljstvo, proizvodnju i trgovinu</derivirana_varijabla>
  </DomainObject.Predmet.ProtustrankaNazivFormated>
  <DomainObject.Predmet.ProtustrankaNazivFormatedOIB>
    <izvorni_sadrzaj>DOM društvo s ograničenom odgovornošću za graditeljstvo, proizvodnju i trgovinu, OIB 80841651614</izvorni_sadrzaj>
    <derivirana_varijabla naziv="DomainObject.Predmet.ProtustrankaNazivFormatedOIB_1">DOM društvo s ograničenom odgovornošću za graditeljstvo, proizvodnju i trgovinu, OIB 80841651614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društvo s ograničenom odgovornošću za graditeljstvo, proizvodnju i trgovinu</item>
    </izvorni_sadrzaj>
    <derivirana_varijabla naziv="DomainObject.Predmet.ProtuStrankaListFormated_1">
      <item>DOM društvo s ograničenom odgovornošću za graditeljstvo, proizvodnju i trgovinu</item>
    </derivirana_varijabla>
  </DomainObject.Predmet.ProtuStrankaListFormated>
  <DomainObject.Predmet.ProtuStrankaListFormatedOIB>
    <izvorni_sadrzaj>
      <item>DOM društvo s ograničenom odgovornošću za graditeljstvo, proizvodnju i trgovinu, OIB 80841651614</item>
    </izvorni_sadrzaj>
    <derivirana_varijabla naziv="DomainObject.Predmet.ProtuStrankaListFormatedOIB_1">
      <item>DOM društvo s ograničenom odgovornošću za graditeljstvo, proizvodnju i trgovinu, OIB 80841651614</item>
    </derivirana_varijabla>
  </DomainObject.Predmet.ProtuStrankaListFormatedOIB>
  <DomainObject.Predmet.ProtuStrankaListFormatedWithAdress>
    <izvorni_sadrzaj>
      <item>DOM društvo s ograničenom odgovornošću za graditeljstvo, proizvodnju i trgovinu, Vatroslava Lisinskog 7, 31326 Darda</item>
    </izvorni_sadrzaj>
    <derivirana_varijabla naziv="DomainObject.Predmet.ProtuStrankaListFormatedWithAdress_1">
      <item>DOM društvo s ograničenom odgovornošću za graditeljstvo, proizvodnju i trgovinu, Vatroslava Lisinskog 7, 31326 Darda</item>
    </derivirana_varijabla>
  </DomainObject.Predmet.ProtuStrankaListFormatedWithAdress>
  <DomainObject.Predmet.ProtuStrankaListFormatedWithAdressOIB>
    <izvorni_sadrzaj>
      <item>DOM društvo s ograničenom odgovornošću za graditeljstvo, proizvodnju i trgovinu, OIB 80841651614, Vatroslava Lisinskog 7, 31326 Darda</item>
    </izvorni_sadrzaj>
    <derivirana_varijabla naziv="DomainObject.Predmet.ProtuStrankaListFormatedWithAdressOIB_1">
      <item>DOM društvo s ograničenom odgovornošću za graditeljstvo, proizvodnju i trgovinu, OIB 80841651614, Vatroslava Lisinskog 7, 31326 Darda</item>
    </derivirana_varijabla>
  </DomainObject.Predmet.ProtuStrankaListFormatedWithAdressOIB>
  <DomainObject.Predmet.ProtuStrankaListNazivFormated>
    <izvorni_sadrzaj>
      <item>DOM društvo s ograničenom odgovornošću za graditeljstvo, proizvodnju i trgovinu</item>
    </izvorni_sadrzaj>
    <derivirana_varijabla naziv="DomainObject.Predmet.ProtuStrankaListNazivFormated_1">
      <item>DOM društvo s ograničenom odgovornošću za graditeljstvo, proizvodnju i trgovinu</item>
    </derivirana_varijabla>
  </DomainObject.Predmet.ProtuStrankaListNazivFormated>
  <DomainObject.Predmet.ProtuStrankaListNazivFormatedOIB>
    <izvorni_sadrzaj>
      <item>DOM društvo s ograničenom odgovornošću za graditeljstvo, proizvodnju i trgovinu, OIB 80841651614</item>
    </izvorni_sadrzaj>
    <derivirana_varijabla naziv="DomainObject.Predmet.ProtuStrankaListNazivFormatedOIB_1">
      <item>DOM društvo s ograničenom odgovornošću za graditeljstvo, proizvodnju i trgovinu, OIB 80841651614</item>
    </derivirana_varijabla>
  </DomainObject.Predmet.ProtuStrankaListNazivFormatedOIB>
  <DomainObject.Predmet.OstaliList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Porezna uprava Osijek, bb, 31000 Osijek</item>
      <item>Oglasna ploča-DOM d.o.o.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Porezna uprava Osijek, OIB 18683136487, bb, 31000 Osijek</item>
      <item>Oglasna ploča-DOM d.o.o.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OstaliListNazivFormated_1"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Porezna uprava Osijek, OIB 18683136487</item>
      <item>Oglasna ploča-DOM d.o.o.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Porezna uprava Osijek, OIB 18683136487</item>
      <item>Oglasna ploča-DOM d.o.o.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društvo s ograničenom odgovornošću za graditeljstvo, proizvodnju i trgovinu</izvorni_sadrzaj>
    <derivirana_varijabla naziv="DomainObject.Predmet.ProtustrankaIDrugi_1">DOM društvo s ograničenom odgovornošću za graditeljstvo, proizvodnju i trgovinu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DOM društvo s ograničenom odgovornošću za graditeljstvo, proizvodnju i trgovinu, OIB 80841651614, Vatroslava Lisinskog 7, 31326 Darda</izvorni_sadrzaj>
    <derivirana_varijabla naziv="DomainObject.Predmet.ProtustrankaIDrugiAdressOIB_1">DOM društvo s ograničenom odgovornošću za graditeljstvo, proizvodnju i trgovinu, OIB 80841651614, Vatroslava Lisinskog 7,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DOM društvo s ograničenom odgovornošću za graditeljstvo, proizvodnju i trgovinu</item>
      <item>Porezna uprava Osijek</item>
      <item>Oglasna ploča-DOM d.o.o.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</item>
      <item>DOM društvo s ograničenom odgovornošću za graditeljstvo, proizvodnju i trgovinu, OIB 80841651614, Vatroslava Lisinskog 7,31326 Darda</item>
      <item>Porezna uprava Osijek, OIB 18683136487, bb,31000 Osijek</item>
      <item>Oglasna ploča-DOM d.o.o.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80841651614</item>
      <item>, OIB 18683136487</item>
      <item>, OIB null</item>
      <item>, OIB 64546066176</item>
    </izvorni_sadrzaj>
    <derivirana_varijabla naziv="DomainObject.Predmet.SudioniciListNazivOIB_1">
      <item>, OIB 85821130368</item>
      <item>, OIB 80841651614</item>
      <item>, OIB 18683136487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553</properties:Words>
  <properties:Characters>3014</properties:Characters>
  <properties:Lines>131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3683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2017-01-11T12:44:00Z</dcterms:created>
  <dc:creator>..</dc:creator>
  <cp:lastModifiedBy>Danijela Sekulić</cp:lastModifiedBy>
  <cp:lastPrinted>2017-01-11T12:40:00Z</cp:lastPrinted>
  <dcterms:modified xmlns:xsi="http://www.w3.org/2001/XMLSchema-instance" xsi:type="dcterms:W3CDTF">2017-01-11T12:45:00Z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