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a480" w14:paraId="386a480" w:rsidRDefault="00BB7795" w:rsidP="001E4556" w:rsidR="001E4556" w:rsidRPr="00BB7795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BB7795">
        <w:rPr>
          <w:lang w:val="hr-HR"/>
        </w:rPr>
        <w:t xml:space="preserve">     </w:t>
      </w:r>
      <w:r w:rsidR="001E4556" w:rsidRPr="00BB7795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7795" w:rsidP="001E4556" w:rsidR="001E4556" w:rsidRPr="00BB7795">
      <w:pPr>
        <w:rPr>
          <w:lang w:val="hr-HR"/>
        </w:rPr>
      </w:pPr>
      <w:r w:rsidRPr="00BB7795">
        <w:rPr>
          <w:rFonts w:eastAsia="MS Mincho"/>
          <w:szCs w:val="24"/>
          <w:lang w:val="hr-HR"/>
        </w:rPr>
        <w:t xml:space="preserve">  </w:t>
      </w:r>
      <w:r w:rsidR="001E4556" w:rsidRPr="00BB7795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BB7795">
      <w:pPr>
        <w:rPr>
          <w:lang w:val="hr-HR"/>
        </w:rPr>
      </w:pPr>
      <w:r w:rsidRPr="00BB7795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BB7795">
      <w:pPr>
        <w:rPr>
          <w:lang w:val="hr-HR"/>
        </w:rPr>
      </w:pPr>
      <w:r w:rsidRPr="00BB7795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1E4556" w:rsidR="001E4556" w:rsidRPr="00BB7795">
      <w:pPr>
        <w:rPr>
          <w:lang w:val="hr-HR"/>
        </w:rPr>
      </w:pPr>
    </w:p>
    <w:p w:rsidRDefault="00E96F7C" w:rsidP="00E96F7C" w:rsidR="00E96F7C" w:rsidRPr="00BB7795">
      <w:pPr>
        <w:jc w:val="both"/>
        <w:rPr>
          <w:lang w:val="hr-HR"/>
        </w:rPr>
      </w:pPr>
    </w:p>
    <w:p w:rsidRDefault="006934FF" w:rsidP="00E96F7C" w:rsidR="006934FF" w:rsidRPr="00BB7795">
      <w:pPr>
        <w:jc w:val="center"/>
        <w:rPr>
          <w:lang w:val="hr-HR"/>
        </w:rPr>
      </w:pPr>
    </w:p>
    <w:p w:rsidRDefault="00E96F7C" w:rsidP="00E96F7C" w:rsidR="00E96F7C" w:rsidRPr="00BB7795">
      <w:pPr>
        <w:jc w:val="center"/>
        <w:rPr>
          <w:lang w:val="hr-HR"/>
        </w:rPr>
      </w:pPr>
      <w:r w:rsidRPr="00BB7795">
        <w:rPr>
          <w:lang w:val="hr-HR"/>
        </w:rPr>
        <w:t>R E P U B L I K A  H R V A T S K A</w:t>
      </w:r>
    </w:p>
    <w:p w:rsidRDefault="005F1EE4" w:rsidR="005F1EE4" w:rsidRPr="00BB7795">
      <w:pPr>
        <w:ind w:firstLine="720"/>
        <w:jc w:val="center"/>
        <w:rPr>
          <w:lang w:val="hr-HR"/>
        </w:rPr>
      </w:pPr>
    </w:p>
    <w:p w:rsidRDefault="00D2503C" w:rsidP="003D590E" w:rsidR="00D2503C" w:rsidRPr="00BB7795">
      <w:pPr>
        <w:jc w:val="center"/>
        <w:rPr>
          <w:lang w:val="hr-HR"/>
        </w:rPr>
      </w:pPr>
      <w:r w:rsidRPr="00BB7795">
        <w:rPr>
          <w:lang w:val="hr-HR"/>
        </w:rPr>
        <w:t>R J E Š E N J E</w:t>
      </w:r>
    </w:p>
    <w:p w:rsidRDefault="00D2503C" w:rsidR="00D2503C" w:rsidRPr="00BB7795">
      <w:pPr>
        <w:jc w:val="both"/>
        <w:rPr>
          <w:lang w:val="hr-HR"/>
        </w:rPr>
      </w:pPr>
    </w:p>
    <w:p w:rsidRDefault="00D2503C" w:rsidR="00D2503C" w:rsidRPr="00BB7795">
      <w:pPr>
        <w:jc w:val="both"/>
        <w:rPr>
          <w:lang w:val="hr-HR"/>
        </w:rPr>
      </w:pPr>
    </w:p>
    <w:p w:rsidRDefault="00D2503C" w:rsidP="001A5774" w:rsidR="00D2503C" w:rsidRPr="00BB7795">
      <w:pPr>
        <w:ind w:firstLine="720"/>
        <w:jc w:val="both"/>
        <w:rPr>
          <w:lang w:val="hr-HR"/>
        </w:rPr>
      </w:pPr>
      <w:r w:rsidRPr="00BB7795">
        <w:rPr>
          <w:lang w:val="hr-HR"/>
        </w:rPr>
        <w:t>Trgovački sud u Rijeci, po Liljani Ugrin stečajnom sucu u postupku provođenja stečaj</w:t>
      </w:r>
      <w:r w:rsidR="001A4FBA" w:rsidRPr="00BB7795">
        <w:rPr>
          <w:lang w:val="hr-HR"/>
        </w:rPr>
        <w:t xml:space="preserve">a </w:t>
      </w:r>
      <w:r w:rsidRPr="00BB7795">
        <w:rPr>
          <w:lang w:val="hr-HR"/>
        </w:rPr>
        <w:t xml:space="preserve">nad </w:t>
      </w:r>
      <w:r w:rsidR="001446B0" w:rsidRPr="00BB7795">
        <w:rPr>
          <w:lang w:val="hr-HR"/>
        </w:rPr>
        <w:t xml:space="preserve">stečajnim dužnikom </w:t>
      </w:r>
      <w:r w:rsidR="006934FF" w:rsidRPr="00BB7795">
        <w:rPr>
          <w:szCs w:val="24"/>
          <w:lang w:val="hr-HR"/>
        </w:rPr>
        <w:t>DINA-Petrokemija d.d. proizvodnja, terminali i servisi</w:t>
      </w:r>
      <w:r w:rsidR="006934FF" w:rsidRPr="00BB7795">
        <w:rPr>
          <w:szCs w:val="24"/>
          <w:lang w:eastAsia="en-US" w:val="hr-HR"/>
        </w:rPr>
        <w:t xml:space="preserve"> u stečaju </w:t>
      </w:r>
      <w:r w:rsidR="006934FF" w:rsidRPr="00BB7795">
        <w:rPr>
          <w:szCs w:val="24"/>
          <w:lang w:val="hr-HR"/>
        </w:rPr>
        <w:t>Omišalj, Poje 1</w:t>
      </w:r>
      <w:r w:rsidR="006934FF" w:rsidRPr="00BB7795">
        <w:rPr>
          <w:szCs w:val="24"/>
          <w:lang w:eastAsia="en-US" w:val="hr-HR"/>
        </w:rPr>
        <w:t xml:space="preserve"> (MBS: </w:t>
      </w:r>
      <w:r w:rsidR="006934FF" w:rsidRPr="00BB7795">
        <w:rPr>
          <w:szCs w:val="24"/>
          <w:lang w:val="hr-HR"/>
        </w:rPr>
        <w:t>080448438</w:t>
      </w:r>
      <w:r w:rsidR="006934FF" w:rsidRPr="00BB7795">
        <w:rPr>
          <w:szCs w:val="24"/>
          <w:lang w:eastAsia="en-US" w:val="hr-HR"/>
        </w:rPr>
        <w:t xml:space="preserve"> – OIB: </w:t>
      </w:r>
      <w:r w:rsidR="006934FF" w:rsidRPr="00BB7795">
        <w:rPr>
          <w:szCs w:val="24"/>
          <w:lang w:val="hr-HR"/>
        </w:rPr>
        <w:t>89209113164</w:t>
      </w:r>
      <w:r w:rsidR="006934FF" w:rsidRPr="00BB7795">
        <w:rPr>
          <w:szCs w:val="24"/>
          <w:lang w:eastAsia="en-US" w:val="hr-HR"/>
        </w:rPr>
        <w:t>)</w:t>
      </w:r>
      <w:r w:rsidR="00BB7795">
        <w:rPr>
          <w:szCs w:val="24"/>
          <w:lang w:eastAsia="en-US" w:val="hr-HR"/>
        </w:rPr>
        <w:t>,</w:t>
      </w:r>
      <w:r w:rsidRPr="00BB7795">
        <w:rPr>
          <w:lang w:val="hr-HR"/>
        </w:rPr>
        <w:t xml:space="preserve"> dana </w:t>
      </w:r>
      <w:r w:rsidR="009131C3" w:rsidRPr="00BB7795">
        <w:rPr>
          <w:lang w:val="hr-HR"/>
        </w:rPr>
        <w:t xml:space="preserve">7. svibnja </w:t>
      </w:r>
      <w:r w:rsidR="009B48CE" w:rsidRPr="00BB7795">
        <w:rPr>
          <w:lang w:val="hr-HR"/>
        </w:rPr>
        <w:t>201</w:t>
      </w:r>
      <w:r w:rsidR="009131C3" w:rsidRPr="00BB7795">
        <w:rPr>
          <w:lang w:val="hr-HR"/>
        </w:rPr>
        <w:t>8</w:t>
      </w:r>
      <w:r w:rsidR="003B5EAD" w:rsidRPr="00BB7795">
        <w:rPr>
          <w:lang w:val="hr-HR"/>
        </w:rPr>
        <w:t>.</w:t>
      </w:r>
      <w:r w:rsidR="00B56E90" w:rsidRPr="00BB7795">
        <w:rPr>
          <w:lang w:val="hr-HR"/>
        </w:rPr>
        <w:t xml:space="preserve"> </w:t>
      </w:r>
    </w:p>
    <w:p w:rsidRDefault="00D2503C" w:rsidR="00D2503C" w:rsidRPr="00BB7795">
      <w:pPr>
        <w:ind w:firstLine="720"/>
        <w:jc w:val="both"/>
        <w:rPr>
          <w:lang w:val="hr-HR"/>
        </w:rPr>
      </w:pPr>
    </w:p>
    <w:p w:rsidRDefault="006934FF" w:rsidP="003D590E" w:rsidR="006934FF" w:rsidRPr="00BB7795">
      <w:pPr>
        <w:jc w:val="center"/>
        <w:rPr>
          <w:lang w:val="hr-HR"/>
        </w:rPr>
      </w:pPr>
    </w:p>
    <w:p w:rsidRDefault="00D2503C" w:rsidP="003D590E" w:rsidR="00D2503C" w:rsidRPr="00BB7795">
      <w:pPr>
        <w:jc w:val="center"/>
        <w:rPr>
          <w:lang w:val="hr-HR"/>
        </w:rPr>
      </w:pPr>
      <w:r w:rsidRPr="00BB7795">
        <w:rPr>
          <w:lang w:val="hr-HR"/>
        </w:rPr>
        <w:t>r i j e š i o   j e</w:t>
      </w:r>
    </w:p>
    <w:p w:rsidRDefault="00D2503C" w:rsidR="00D2503C" w:rsidRPr="00BB7795">
      <w:pPr>
        <w:ind w:firstLine="720"/>
        <w:jc w:val="both"/>
        <w:rPr>
          <w:lang w:val="hr-HR"/>
        </w:rPr>
      </w:pPr>
    </w:p>
    <w:p w:rsidRDefault="00D2503C" w:rsidR="00D2503C" w:rsidRPr="00BB7795">
      <w:pPr>
        <w:ind w:firstLine="720"/>
        <w:jc w:val="both"/>
        <w:rPr>
          <w:lang w:val="hr-HR"/>
        </w:rPr>
      </w:pPr>
    </w:p>
    <w:p w:rsidRDefault="00C51070" w:rsidP="00C51070" w:rsidR="00D2503C" w:rsidRPr="00BB7795">
      <w:pPr>
        <w:jc w:val="both"/>
        <w:rPr>
          <w:szCs w:val="24"/>
          <w:lang w:val="hr-HR"/>
        </w:rPr>
      </w:pPr>
      <w:r w:rsidRPr="00BB7795">
        <w:rPr>
          <w:szCs w:val="24"/>
          <w:lang w:val="hr-HR"/>
        </w:rPr>
        <w:t>I.</w:t>
      </w:r>
      <w:r w:rsidRPr="00BB7795">
        <w:rPr>
          <w:szCs w:val="24"/>
          <w:lang w:val="hr-HR"/>
        </w:rPr>
        <w:tab/>
      </w:r>
      <w:r w:rsidR="00D2503C" w:rsidRPr="00BB7795">
        <w:rPr>
          <w:szCs w:val="24"/>
          <w:lang w:val="hr-HR"/>
        </w:rPr>
        <w:t>Od</w:t>
      </w:r>
      <w:r w:rsidR="002F7454" w:rsidRPr="00BB7795">
        <w:rPr>
          <w:szCs w:val="24"/>
          <w:lang w:val="hr-HR"/>
        </w:rPr>
        <w:t>ređuju s</w:t>
      </w:r>
      <w:r w:rsidR="00D2503C" w:rsidRPr="00BB7795">
        <w:rPr>
          <w:szCs w:val="24"/>
          <w:lang w:val="hr-HR"/>
        </w:rPr>
        <w:t>e stvarni troškov</w:t>
      </w:r>
      <w:r w:rsidR="002F7454" w:rsidRPr="00BB7795">
        <w:rPr>
          <w:szCs w:val="24"/>
          <w:lang w:val="hr-HR"/>
        </w:rPr>
        <w:t>i</w:t>
      </w:r>
      <w:r w:rsidR="00D2503C" w:rsidRPr="00BB7795">
        <w:rPr>
          <w:szCs w:val="24"/>
          <w:lang w:val="hr-HR"/>
        </w:rPr>
        <w:t xml:space="preserve"> stečajnog upravitelja </w:t>
      </w:r>
      <w:r w:rsidR="00B56E90" w:rsidRPr="00BB7795">
        <w:rPr>
          <w:szCs w:val="24"/>
          <w:lang w:val="hr-HR"/>
        </w:rPr>
        <w:t xml:space="preserve">u razdoblju od </w:t>
      </w:r>
      <w:r w:rsidR="00D85AF5" w:rsidRPr="00BB7795">
        <w:rPr>
          <w:szCs w:val="24"/>
          <w:lang w:val="hr-HR"/>
        </w:rPr>
        <w:t>1</w:t>
      </w:r>
      <w:r w:rsidR="001A5774" w:rsidRPr="00BB7795">
        <w:rPr>
          <w:szCs w:val="24"/>
          <w:lang w:val="hr-HR"/>
        </w:rPr>
        <w:t xml:space="preserve">. </w:t>
      </w:r>
      <w:r w:rsidR="00D772BA" w:rsidRPr="00BB7795">
        <w:rPr>
          <w:szCs w:val="24"/>
          <w:lang w:val="hr-HR"/>
        </w:rPr>
        <w:t>s</w:t>
      </w:r>
      <w:r w:rsidR="00D85AF5" w:rsidRPr="00BB7795">
        <w:rPr>
          <w:szCs w:val="24"/>
          <w:lang w:val="hr-HR"/>
        </w:rPr>
        <w:t>vibnja</w:t>
      </w:r>
      <w:r w:rsidR="00E96F7C" w:rsidRPr="00BB7795">
        <w:rPr>
          <w:szCs w:val="24"/>
          <w:lang w:val="hr-HR"/>
        </w:rPr>
        <w:t xml:space="preserve"> </w:t>
      </w:r>
      <w:r w:rsidR="00D85AF5" w:rsidRPr="00BB7795">
        <w:rPr>
          <w:szCs w:val="24"/>
          <w:lang w:val="hr-HR"/>
        </w:rPr>
        <w:t xml:space="preserve">2016.  </w:t>
      </w:r>
      <w:r w:rsidR="00E43646" w:rsidRPr="00BB7795">
        <w:rPr>
          <w:szCs w:val="24"/>
          <w:lang w:val="hr-HR"/>
        </w:rPr>
        <w:t>do</w:t>
      </w:r>
      <w:r w:rsidR="006934FF" w:rsidRPr="00BB7795">
        <w:rPr>
          <w:szCs w:val="24"/>
          <w:lang w:val="hr-HR"/>
        </w:rPr>
        <w:t xml:space="preserve"> </w:t>
      </w:r>
      <w:r w:rsidR="00D85AF5" w:rsidRPr="00BB7795">
        <w:rPr>
          <w:szCs w:val="24"/>
          <w:lang w:val="hr-HR"/>
        </w:rPr>
        <w:t xml:space="preserve">28. veljače </w:t>
      </w:r>
      <w:r w:rsidR="00E43646" w:rsidRPr="00BB7795">
        <w:rPr>
          <w:szCs w:val="24"/>
          <w:lang w:val="hr-HR"/>
        </w:rPr>
        <w:t>201</w:t>
      </w:r>
      <w:r w:rsidR="00D85AF5" w:rsidRPr="00BB7795">
        <w:rPr>
          <w:szCs w:val="24"/>
          <w:lang w:val="hr-HR"/>
        </w:rPr>
        <w:t>8</w:t>
      </w:r>
      <w:r w:rsidR="00B56E90" w:rsidRPr="00BB7795">
        <w:rPr>
          <w:szCs w:val="24"/>
          <w:lang w:val="hr-HR"/>
        </w:rPr>
        <w:t xml:space="preserve">. u </w:t>
      </w:r>
      <w:r w:rsidR="00D2503C" w:rsidRPr="00BB7795">
        <w:rPr>
          <w:szCs w:val="24"/>
          <w:lang w:val="hr-HR"/>
        </w:rPr>
        <w:t>visini od</w:t>
      </w:r>
      <w:r w:rsidR="006934FF" w:rsidRPr="00BB7795">
        <w:rPr>
          <w:szCs w:val="24"/>
          <w:lang w:val="hr-HR"/>
        </w:rPr>
        <w:t xml:space="preserve"> </w:t>
      </w:r>
      <w:r w:rsidR="00D85AF5" w:rsidRPr="00BB7795">
        <w:rPr>
          <w:szCs w:val="24"/>
          <w:lang w:val="hr-HR"/>
        </w:rPr>
        <w:t xml:space="preserve">19.053,00 </w:t>
      </w:r>
      <w:r w:rsidR="00D2503C" w:rsidRPr="00BB7795">
        <w:rPr>
          <w:szCs w:val="24"/>
          <w:lang w:val="hr-HR"/>
        </w:rPr>
        <w:t>kn.</w:t>
      </w:r>
    </w:p>
    <w:p w:rsidRDefault="00D2503C" w:rsidR="00D2503C" w:rsidRPr="00BB7795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BB7795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BB7795">
        <w:rPr>
          <w:rFonts w:cs="Times New Roman" w:eastAsia="MS Mincho" w:hAnsi="Times New Roman" w:ascii="Times New Roman"/>
        </w:rPr>
        <w:t>II.</w:t>
      </w:r>
      <w:r w:rsidRPr="00BB7795">
        <w:rPr>
          <w:rFonts w:cs="Times New Roman" w:eastAsia="MS Mincho" w:hAnsi="Times New Roman" w:ascii="Times New Roman"/>
        </w:rPr>
        <w:tab/>
      </w:r>
      <w:r w:rsidRPr="00BB7795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BB7795">
        <w:rPr>
          <w:rFonts w:cs="Times New Roman" w:hAnsi="Times New Roman" w:ascii="Times New Roman"/>
          <w:color w:val="000000"/>
          <w:szCs w:val="24"/>
        </w:rPr>
        <w:t>e</w:t>
      </w:r>
      <w:r w:rsidRPr="00BB7795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BB7795">
        <w:rPr>
          <w:rFonts w:cs="Times New Roman" w:hAnsi="Times New Roman" w:ascii="Times New Roman"/>
          <w:color w:val="000000"/>
          <w:szCs w:val="24"/>
        </w:rPr>
        <w:t>e</w:t>
      </w:r>
      <w:r w:rsidRPr="00BB7795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BB7795">
        <w:rPr>
          <w:rFonts w:cs="Times New Roman" w:hAnsi="Times New Roman" w:ascii="Times New Roman"/>
          <w:color w:val="000000"/>
          <w:szCs w:val="24"/>
        </w:rPr>
        <w:t>e</w:t>
      </w:r>
      <w:r w:rsidRPr="00BB7795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 w:rsidRPr="00BB7795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BB7795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BB7795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B7795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BB7795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BB7795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BB7795">
      <w:pPr>
        <w:ind w:firstLine="708"/>
        <w:jc w:val="both"/>
        <w:rPr>
          <w:lang w:val="hr-HR"/>
        </w:rPr>
      </w:pPr>
      <w:r w:rsidRPr="00BB7795">
        <w:rPr>
          <w:rFonts w:eastAsia="MS Mincho"/>
          <w:lang w:val="hr-HR"/>
        </w:rPr>
        <w:t xml:space="preserve">Ovosudnim rješenjem pod </w:t>
      </w:r>
      <w:r w:rsidR="006934FF" w:rsidRPr="00BB7795">
        <w:rPr>
          <w:rFonts w:eastAsia="MS Mincho"/>
          <w:lang w:val="hr-HR"/>
        </w:rPr>
        <w:t>posl</w:t>
      </w:r>
      <w:r w:rsidR="00D85AF5" w:rsidRPr="00BB7795">
        <w:rPr>
          <w:rFonts w:eastAsia="MS Mincho"/>
          <w:lang w:val="hr-HR"/>
        </w:rPr>
        <w:t xml:space="preserve">ovnim </w:t>
      </w:r>
      <w:r w:rsidR="006934FF" w:rsidRPr="00BB7795">
        <w:rPr>
          <w:rFonts w:eastAsia="MS Mincho"/>
          <w:lang w:val="hr-HR"/>
        </w:rPr>
        <w:t>br</w:t>
      </w:r>
      <w:r w:rsidR="00D85AF5" w:rsidRPr="00BB7795">
        <w:rPr>
          <w:rFonts w:eastAsia="MS Mincho"/>
          <w:lang w:val="hr-HR"/>
        </w:rPr>
        <w:t xml:space="preserve">ojem </w:t>
      </w:r>
      <w:r w:rsidR="006934FF" w:rsidRPr="00BB7795">
        <w:rPr>
          <w:rFonts w:eastAsia="MS Mincho"/>
          <w:lang w:val="hr-HR"/>
        </w:rPr>
        <w:t>7</w:t>
      </w:r>
      <w:r w:rsidR="00E83566" w:rsidRPr="00BB7795">
        <w:rPr>
          <w:rFonts w:eastAsia="MS Mincho"/>
          <w:lang w:val="hr-HR"/>
        </w:rPr>
        <w:t xml:space="preserve"> St-</w:t>
      </w:r>
      <w:r w:rsidR="006934FF" w:rsidRPr="00BB7795">
        <w:rPr>
          <w:rFonts w:eastAsia="MS Mincho"/>
          <w:lang w:val="hr-HR"/>
        </w:rPr>
        <w:t>7</w:t>
      </w:r>
      <w:r w:rsidR="001446B0" w:rsidRPr="00BB7795">
        <w:rPr>
          <w:rFonts w:eastAsia="MS Mincho"/>
          <w:lang w:val="hr-HR"/>
        </w:rPr>
        <w:t>4</w:t>
      </w:r>
      <w:r w:rsidR="00E83566" w:rsidRPr="00BB7795">
        <w:rPr>
          <w:rFonts w:eastAsia="MS Mincho"/>
          <w:lang w:val="hr-HR"/>
        </w:rPr>
        <w:t>/</w:t>
      </w:r>
      <w:r w:rsidR="006934FF" w:rsidRPr="00BB7795">
        <w:rPr>
          <w:rFonts w:eastAsia="MS Mincho"/>
          <w:lang w:val="hr-HR"/>
        </w:rPr>
        <w:t>2015</w:t>
      </w:r>
      <w:r w:rsidR="00E83566" w:rsidRPr="00BB7795">
        <w:rPr>
          <w:rFonts w:eastAsia="MS Mincho"/>
          <w:lang w:val="hr-HR"/>
        </w:rPr>
        <w:t>-</w:t>
      </w:r>
      <w:r w:rsidR="001A4FBA" w:rsidRPr="00BB7795">
        <w:rPr>
          <w:rFonts w:eastAsia="MS Mincho"/>
          <w:lang w:val="hr-HR"/>
        </w:rPr>
        <w:t>15</w:t>
      </w:r>
      <w:r w:rsidR="00E83566" w:rsidRPr="00BB7795">
        <w:rPr>
          <w:rFonts w:eastAsia="MS Mincho"/>
          <w:lang w:val="hr-HR"/>
        </w:rPr>
        <w:t xml:space="preserve"> od </w:t>
      </w:r>
      <w:r w:rsidR="006934FF" w:rsidRPr="00BB7795">
        <w:rPr>
          <w:rFonts w:eastAsia="MS Mincho"/>
          <w:lang w:val="hr-HR"/>
        </w:rPr>
        <w:t>20</w:t>
      </w:r>
      <w:r w:rsidR="001446B0" w:rsidRPr="00BB7795">
        <w:rPr>
          <w:lang w:val="hr-HR"/>
        </w:rPr>
        <w:t xml:space="preserve">. </w:t>
      </w:r>
      <w:r w:rsidR="006934FF" w:rsidRPr="00BB7795">
        <w:rPr>
          <w:lang w:val="hr-HR"/>
        </w:rPr>
        <w:t xml:space="preserve">srpnja </w:t>
      </w:r>
      <w:r w:rsidR="001446B0" w:rsidRPr="00BB7795">
        <w:rPr>
          <w:lang w:val="hr-HR"/>
        </w:rPr>
        <w:t>20</w:t>
      </w:r>
      <w:r w:rsidR="006934FF" w:rsidRPr="00BB7795">
        <w:rPr>
          <w:lang w:val="hr-HR"/>
        </w:rPr>
        <w:t>15</w:t>
      </w:r>
      <w:r w:rsidR="001446B0" w:rsidRPr="00BB7795">
        <w:rPr>
          <w:lang w:val="hr-HR"/>
        </w:rPr>
        <w:t>. stečajnim upraviteljem</w:t>
      </w:r>
      <w:r w:rsidR="008B1B81" w:rsidRPr="00BB7795">
        <w:rPr>
          <w:lang w:val="hr-HR"/>
        </w:rPr>
        <w:t xml:space="preserve"> dužnika </w:t>
      </w:r>
      <w:r w:rsidR="00E83566" w:rsidRPr="00BB7795">
        <w:rPr>
          <w:lang w:val="hr-HR"/>
        </w:rPr>
        <w:t xml:space="preserve">imenovana </w:t>
      </w:r>
      <w:r w:rsidR="008E247B" w:rsidRPr="00BB7795">
        <w:rPr>
          <w:lang w:val="hr-HR"/>
        </w:rPr>
        <w:t xml:space="preserve">je </w:t>
      </w:r>
      <w:r w:rsidR="006934FF" w:rsidRPr="00BB7795">
        <w:rPr>
          <w:lang w:val="hr-HR"/>
        </w:rPr>
        <w:t>Marija Ružić iz Čavli</w:t>
      </w:r>
      <w:r w:rsidR="00E83566" w:rsidRPr="00BB7795">
        <w:rPr>
          <w:lang w:val="hr-HR"/>
        </w:rPr>
        <w:t>.</w:t>
      </w:r>
      <w:r w:rsidR="00D85AF5" w:rsidRPr="00BB7795">
        <w:rPr>
          <w:lang w:val="hr-HR"/>
        </w:rPr>
        <w:t xml:space="preserve"> </w:t>
      </w:r>
    </w:p>
    <w:p w:rsidRDefault="00D85AF5" w:rsidP="001A5774" w:rsidR="00D85AF5" w:rsidRPr="00BB7795">
      <w:pPr>
        <w:ind w:firstLine="708"/>
        <w:jc w:val="both"/>
        <w:rPr>
          <w:lang w:val="hr-HR"/>
        </w:rPr>
      </w:pPr>
      <w:r w:rsidRPr="00BB7795">
        <w:rPr>
          <w:lang w:val="hr-HR"/>
        </w:rPr>
        <w:t xml:space="preserve">Kako je utvrđeno da dužnik nema sredstava za podmirenje troška postupka stečajni postupak je obustavljen i zaključen, a stečajna upraviteljica je nastavila obavljati stečajnoupraviteljsku službu radi namirenja imovine dužnika u ovršnom postupku. </w:t>
      </w:r>
    </w:p>
    <w:p w:rsidRDefault="00D85AF5" w:rsidP="001A5774" w:rsidR="00D2503C" w:rsidRPr="00BB7795">
      <w:pPr>
        <w:ind w:firstLine="708"/>
        <w:jc w:val="both"/>
        <w:rPr>
          <w:lang w:val="hr-HR"/>
        </w:rPr>
      </w:pPr>
      <w:r w:rsidRPr="00BB7795">
        <w:rPr>
          <w:lang w:val="hr-HR"/>
        </w:rPr>
        <w:t xml:space="preserve">Tijekom postupka </w:t>
      </w:r>
      <w:r w:rsidR="002F7454" w:rsidRPr="00BB7795">
        <w:rPr>
          <w:lang w:val="hr-HR"/>
        </w:rPr>
        <w:t>s</w:t>
      </w:r>
      <w:r w:rsidR="006F244A" w:rsidRPr="00BB7795">
        <w:rPr>
          <w:lang w:val="hr-HR"/>
        </w:rPr>
        <w:t xml:space="preserve">tečajna upraviteljica je dana </w:t>
      </w:r>
      <w:r w:rsidR="009131C3" w:rsidRPr="00BB7795">
        <w:rPr>
          <w:lang w:val="hr-HR"/>
        </w:rPr>
        <w:t>18</w:t>
      </w:r>
      <w:r w:rsidR="00E96F7C" w:rsidRPr="00BB7795">
        <w:rPr>
          <w:lang w:val="hr-HR"/>
        </w:rPr>
        <w:t xml:space="preserve">. </w:t>
      </w:r>
      <w:r w:rsidR="009131C3" w:rsidRPr="00BB7795">
        <w:rPr>
          <w:lang w:val="hr-HR"/>
        </w:rPr>
        <w:t xml:space="preserve">kolovoza 2016., dana 21. studenog 2016. i dana 7. svibnja </w:t>
      </w:r>
      <w:r w:rsidR="00D772BA" w:rsidRPr="00BB7795">
        <w:rPr>
          <w:lang w:val="hr-HR"/>
        </w:rPr>
        <w:t>2</w:t>
      </w:r>
      <w:r w:rsidR="00E96F7C" w:rsidRPr="00BB7795">
        <w:rPr>
          <w:lang w:val="hr-HR"/>
        </w:rPr>
        <w:t>01</w:t>
      </w:r>
      <w:r w:rsidR="009131C3" w:rsidRPr="00BB7795">
        <w:rPr>
          <w:lang w:val="hr-HR"/>
        </w:rPr>
        <w:t>8</w:t>
      </w:r>
      <w:r w:rsidR="00C33657" w:rsidRPr="00BB7795">
        <w:rPr>
          <w:lang w:val="hr-HR"/>
        </w:rPr>
        <w:t>.</w:t>
      </w:r>
      <w:r w:rsidR="00AE5E4E" w:rsidRPr="00BB7795">
        <w:rPr>
          <w:lang w:val="hr-HR"/>
        </w:rPr>
        <w:t xml:space="preserve"> </w:t>
      </w:r>
      <w:r w:rsidR="006F244A" w:rsidRPr="00BB7795">
        <w:rPr>
          <w:lang w:val="hr-HR"/>
        </w:rPr>
        <w:t xml:space="preserve">podnijela </w:t>
      </w:r>
      <w:r w:rsidR="006F244A" w:rsidRPr="00BB7795">
        <w:rPr>
          <w:color w:val="000000"/>
          <w:szCs w:val="24"/>
          <w:lang w:val="hr-HR"/>
        </w:rPr>
        <w:t>pisan</w:t>
      </w:r>
      <w:r w:rsidR="009131C3" w:rsidRPr="00BB7795">
        <w:rPr>
          <w:color w:val="000000"/>
          <w:szCs w:val="24"/>
          <w:lang w:val="hr-HR"/>
        </w:rPr>
        <w:t>a</w:t>
      </w:r>
      <w:r w:rsidR="006F244A" w:rsidRPr="00BB7795">
        <w:rPr>
          <w:color w:val="000000"/>
          <w:szCs w:val="24"/>
          <w:lang w:val="hr-HR"/>
        </w:rPr>
        <w:t>, obrazložen</w:t>
      </w:r>
      <w:r w:rsidR="009131C3" w:rsidRPr="00BB7795">
        <w:rPr>
          <w:color w:val="000000"/>
          <w:szCs w:val="24"/>
          <w:lang w:val="hr-HR"/>
        </w:rPr>
        <w:t>a</w:t>
      </w:r>
      <w:r w:rsidR="006F244A" w:rsidRPr="00BB7795">
        <w:rPr>
          <w:color w:val="000000"/>
          <w:szCs w:val="24"/>
          <w:lang w:val="hr-HR"/>
        </w:rPr>
        <w:t xml:space="preserve"> i dokumentiran</w:t>
      </w:r>
      <w:r w:rsidR="009131C3" w:rsidRPr="00BB7795">
        <w:rPr>
          <w:color w:val="000000"/>
          <w:szCs w:val="24"/>
          <w:lang w:val="hr-HR"/>
        </w:rPr>
        <w:t>a</w:t>
      </w:r>
      <w:r w:rsidR="006F244A" w:rsidRPr="00BB7795">
        <w:rPr>
          <w:color w:val="000000"/>
          <w:szCs w:val="24"/>
          <w:lang w:val="hr-HR"/>
        </w:rPr>
        <w:t xml:space="preserve"> izvješć</w:t>
      </w:r>
      <w:r w:rsidR="009131C3" w:rsidRPr="00BB7795">
        <w:rPr>
          <w:color w:val="000000"/>
          <w:szCs w:val="24"/>
          <w:lang w:val="hr-HR"/>
        </w:rPr>
        <w:t>a</w:t>
      </w:r>
      <w:r w:rsidR="006F244A" w:rsidRPr="00BB7795">
        <w:rPr>
          <w:lang w:val="hr-HR"/>
        </w:rPr>
        <w:t xml:space="preserve"> u kojem je </w:t>
      </w:r>
      <w:r w:rsidR="00D2503C" w:rsidRPr="00BB7795">
        <w:rPr>
          <w:lang w:val="hr-HR"/>
        </w:rPr>
        <w:t>predloži</w:t>
      </w:r>
      <w:r w:rsidR="006F244A" w:rsidRPr="00BB7795">
        <w:rPr>
          <w:lang w:val="hr-HR"/>
        </w:rPr>
        <w:t xml:space="preserve">la </w:t>
      </w:r>
      <w:r w:rsidR="00D2503C" w:rsidRPr="00BB7795">
        <w:rPr>
          <w:lang w:val="hr-HR"/>
        </w:rPr>
        <w:t xml:space="preserve">donošenje odluke o isplati </w:t>
      </w:r>
      <w:r w:rsidR="006F244A" w:rsidRPr="00BB7795">
        <w:rPr>
          <w:lang w:val="hr-HR"/>
        </w:rPr>
        <w:t xml:space="preserve">njenih </w:t>
      </w:r>
      <w:r w:rsidR="008B1B81" w:rsidRPr="00BB7795">
        <w:rPr>
          <w:lang w:val="hr-HR"/>
        </w:rPr>
        <w:t xml:space="preserve">stvarnih </w:t>
      </w:r>
      <w:r w:rsidR="00D2503C" w:rsidRPr="00BB7795">
        <w:rPr>
          <w:lang w:val="hr-HR"/>
        </w:rPr>
        <w:t>troškova</w:t>
      </w:r>
      <w:r w:rsidR="00B56E90" w:rsidRPr="00BB7795">
        <w:rPr>
          <w:lang w:val="hr-HR"/>
        </w:rPr>
        <w:t xml:space="preserve"> </w:t>
      </w:r>
      <w:r w:rsidR="00B56E90" w:rsidRPr="00BB7795">
        <w:rPr>
          <w:szCs w:val="24"/>
          <w:lang w:val="hr-HR"/>
        </w:rPr>
        <w:t xml:space="preserve">u razdoblju od </w:t>
      </w:r>
      <w:r w:rsidR="009131C3" w:rsidRPr="00BB7795">
        <w:rPr>
          <w:szCs w:val="24"/>
          <w:lang w:val="hr-HR"/>
        </w:rPr>
        <w:t xml:space="preserve">1. svibnja 2016. do 28. veljače 2018. </w:t>
      </w:r>
    </w:p>
    <w:p w:rsidRDefault="00D2503C" w:rsidP="006F244A" w:rsidR="006F244A" w:rsidRPr="00BB7795">
      <w:pPr>
        <w:ind w:firstLine="708"/>
        <w:jc w:val="both"/>
        <w:rPr>
          <w:lang w:val="hr-HR"/>
        </w:rPr>
      </w:pPr>
      <w:r w:rsidRPr="00BB7795">
        <w:rPr>
          <w:lang w:val="hr-HR"/>
        </w:rPr>
        <w:t>Sud je izvršio uvid u</w:t>
      </w:r>
      <w:r w:rsidR="005F1EE4" w:rsidRPr="00BB7795">
        <w:rPr>
          <w:lang w:val="hr-HR"/>
        </w:rPr>
        <w:t xml:space="preserve"> </w:t>
      </w:r>
      <w:r w:rsidR="00C67197" w:rsidRPr="00BB7795">
        <w:rPr>
          <w:lang w:val="hr-HR"/>
        </w:rPr>
        <w:t xml:space="preserve">spis </w:t>
      </w:r>
      <w:r w:rsidR="008E247B" w:rsidRPr="00BB7795">
        <w:rPr>
          <w:lang w:val="hr-HR"/>
        </w:rPr>
        <w:t xml:space="preserve">i </w:t>
      </w:r>
      <w:r w:rsidR="00C67197" w:rsidRPr="00BB7795">
        <w:rPr>
          <w:lang w:val="hr-HR"/>
        </w:rPr>
        <w:t xml:space="preserve">dokumentaciju dostavljenu uz </w:t>
      </w:r>
      <w:r w:rsidR="008B1B81" w:rsidRPr="00BB7795">
        <w:rPr>
          <w:lang w:val="hr-HR"/>
        </w:rPr>
        <w:t>izvješće</w:t>
      </w:r>
      <w:r w:rsidR="007B760A" w:rsidRPr="00BB7795">
        <w:rPr>
          <w:lang w:val="hr-HR"/>
        </w:rPr>
        <w:t>.</w:t>
      </w:r>
    </w:p>
    <w:p w:rsidRDefault="007B3514" w:rsidR="007B3514" w:rsidRPr="00BB7795">
      <w:pPr>
        <w:ind w:firstLine="708"/>
        <w:jc w:val="both"/>
        <w:rPr>
          <w:lang w:val="hr-HR"/>
        </w:rPr>
      </w:pPr>
      <w:r w:rsidRPr="00BB7795">
        <w:rPr>
          <w:lang w:val="hr-HR"/>
        </w:rPr>
        <w:t xml:space="preserve">Odredbom članka 441. stavak 2. („Narodne novine“ broj 71/15; u daljnjem tekstu SZ/15) u vezi s člankom 94. stavak 1. SZ/15 propisano je da </w:t>
      </w:r>
      <w:r w:rsidRPr="00BB7795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BB7795">
      <w:pPr>
        <w:ind w:firstLine="708"/>
        <w:jc w:val="both"/>
        <w:rPr>
          <w:lang w:val="hr-HR"/>
        </w:rPr>
      </w:pPr>
      <w:r w:rsidRPr="00BB7795">
        <w:rPr>
          <w:lang w:val="hr-HR"/>
        </w:rPr>
        <w:t>Iz podnijet</w:t>
      </w:r>
      <w:r w:rsidR="009131C3" w:rsidRPr="00BB7795">
        <w:rPr>
          <w:lang w:val="hr-HR"/>
        </w:rPr>
        <w:t>ih i</w:t>
      </w:r>
      <w:r w:rsidRPr="00BB7795">
        <w:rPr>
          <w:lang w:val="hr-HR"/>
        </w:rPr>
        <w:t xml:space="preserve">zvješća, te dokumentacije </w:t>
      </w:r>
      <w:r w:rsidR="009131C3" w:rsidRPr="00BB7795">
        <w:rPr>
          <w:lang w:val="hr-HR"/>
        </w:rPr>
        <w:t>priložen</w:t>
      </w:r>
      <w:r w:rsidR="00BB7795">
        <w:rPr>
          <w:lang w:val="hr-HR"/>
        </w:rPr>
        <w:t xml:space="preserve">e tim izvješćima </w:t>
      </w:r>
      <w:r w:rsidRPr="00BB7795">
        <w:rPr>
          <w:lang w:val="hr-HR"/>
        </w:rPr>
        <w:t>stečajne upraviteljice</w:t>
      </w:r>
      <w:r w:rsidR="006934FF" w:rsidRPr="00BB7795">
        <w:rPr>
          <w:lang w:val="hr-HR"/>
        </w:rPr>
        <w:t xml:space="preserve"> </w:t>
      </w:r>
      <w:r w:rsidRPr="00BB7795">
        <w:rPr>
          <w:lang w:val="hr-HR"/>
        </w:rPr>
        <w:t xml:space="preserve">utvrđeno je da se radi o stvarnim troškovima koji su bili opravdani, budući je </w:t>
      </w:r>
      <w:r w:rsidRPr="00BB7795">
        <w:rPr>
          <w:lang w:val="hr-HR"/>
        </w:rPr>
        <w:lastRenderedPageBreak/>
        <w:t xml:space="preserve">prisutstvo stečajne upraviteljice zbog obavljanja dužnosti u sjedištu dužnika, </w:t>
      </w:r>
      <w:r w:rsidR="006934FF" w:rsidRPr="00BB7795">
        <w:rPr>
          <w:lang w:val="hr-HR"/>
        </w:rPr>
        <w:t>prisutstvo sastan</w:t>
      </w:r>
      <w:r w:rsidR="009131C3" w:rsidRPr="00BB7795">
        <w:rPr>
          <w:lang w:val="hr-HR"/>
        </w:rPr>
        <w:t xml:space="preserve">cima </w:t>
      </w:r>
      <w:r w:rsidR="006934FF" w:rsidRPr="00BB7795">
        <w:rPr>
          <w:lang w:val="hr-HR"/>
        </w:rPr>
        <w:t>s predstavnicima vatrogasne zajednice u Krku, sastan</w:t>
      </w:r>
      <w:r w:rsidR="009131C3" w:rsidRPr="00BB7795">
        <w:rPr>
          <w:lang w:val="hr-HR"/>
        </w:rPr>
        <w:t xml:space="preserve">cima </w:t>
      </w:r>
      <w:r w:rsidR="006934FF" w:rsidRPr="00BB7795">
        <w:rPr>
          <w:lang w:val="hr-HR"/>
        </w:rPr>
        <w:t>u Min</w:t>
      </w:r>
      <w:r w:rsidR="001A4FBA" w:rsidRPr="00BB7795">
        <w:rPr>
          <w:lang w:val="hr-HR"/>
        </w:rPr>
        <w:t>i</w:t>
      </w:r>
      <w:r w:rsidR="006934FF" w:rsidRPr="00BB7795">
        <w:rPr>
          <w:lang w:val="hr-HR"/>
        </w:rPr>
        <w:t xml:space="preserve">starstvu </w:t>
      </w:r>
      <w:r w:rsidR="001A4FBA" w:rsidRPr="00BB7795">
        <w:rPr>
          <w:lang w:val="hr-HR"/>
        </w:rPr>
        <w:t xml:space="preserve">zaštite okoliša i energetsku učinkovitost u Zagrebu, </w:t>
      </w:r>
      <w:r w:rsidRPr="00BB7795">
        <w:rPr>
          <w:lang w:val="hr-HR"/>
        </w:rPr>
        <w:t>bilo ne</w:t>
      </w:r>
      <w:r w:rsidR="00BB7795" w:rsidRPr="00BB7795">
        <w:rPr>
          <w:lang w:val="hr-HR"/>
        </w:rPr>
        <w:t>o</w:t>
      </w:r>
      <w:r w:rsidRPr="00BB7795">
        <w:rPr>
          <w:lang w:val="hr-HR"/>
        </w:rPr>
        <w:t>phodno i opravdano.</w:t>
      </w:r>
      <w:r w:rsidR="00BB7795">
        <w:rPr>
          <w:lang w:val="hr-HR"/>
        </w:rPr>
        <w:t xml:space="preserve"> </w:t>
      </w:r>
    </w:p>
    <w:p w:rsidRDefault="00C51070" w:rsidP="007B3514" w:rsidR="007B3514" w:rsidRPr="00BB7795">
      <w:pPr>
        <w:ind w:firstLine="720"/>
        <w:jc w:val="both"/>
        <w:rPr>
          <w:color w:val="000000"/>
          <w:szCs w:val="24"/>
          <w:lang w:val="hr-HR"/>
        </w:rPr>
      </w:pPr>
      <w:r w:rsidRPr="00BB7795">
        <w:rPr>
          <w:lang w:val="hr-HR"/>
        </w:rPr>
        <w:t xml:space="preserve">Stoga je </w:t>
      </w:r>
      <w:r w:rsidR="007B3514" w:rsidRPr="00BB7795">
        <w:rPr>
          <w:lang w:val="hr-HR"/>
        </w:rPr>
        <w:t xml:space="preserve"> primjenom odredbe članka 441. stavak 2. („Narodne novine“ broj 71/15; u daljnjem tekstu SZ/15) u vezi s člankom 94. stavak 3. SZ/15, kojim je propisano da </w:t>
      </w:r>
      <w:r w:rsidR="007B3514" w:rsidRPr="00BB7795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BB7795">
        <w:rPr>
          <w:color w:val="000000"/>
          <w:szCs w:val="24"/>
          <w:lang w:val="hr-HR"/>
        </w:rPr>
        <w:t xml:space="preserve"> valjalo odlučiti kao pod točkom I. iz</w:t>
      </w:r>
      <w:r w:rsidR="00BB7795">
        <w:rPr>
          <w:color w:val="000000"/>
          <w:szCs w:val="24"/>
          <w:lang w:val="hr-HR"/>
        </w:rPr>
        <w:t>r</w:t>
      </w:r>
      <w:r w:rsidRPr="00BB7795">
        <w:rPr>
          <w:color w:val="000000"/>
          <w:szCs w:val="24"/>
          <w:lang w:val="hr-HR"/>
        </w:rPr>
        <w:t>eke ovog rješenja.</w:t>
      </w:r>
    </w:p>
    <w:p w:rsidRDefault="00C51070" w:rsidP="004D51EB" w:rsidR="00C51070" w:rsidRPr="00BB7795">
      <w:pPr>
        <w:ind w:firstLine="708"/>
        <w:jc w:val="both"/>
        <w:rPr>
          <w:lang w:val="hr-HR"/>
        </w:rPr>
      </w:pPr>
      <w:r w:rsidRPr="00BB7795">
        <w:rPr>
          <w:lang w:val="hr-HR"/>
        </w:rPr>
        <w:t>Odluka pod točkom II. izr</w:t>
      </w:r>
      <w:r w:rsidR="002F7454" w:rsidRPr="00BB7795">
        <w:rPr>
          <w:lang w:val="hr-HR"/>
        </w:rPr>
        <w:t>e</w:t>
      </w:r>
      <w:r w:rsidRPr="00BB7795">
        <w:rPr>
          <w:lang w:val="hr-HR"/>
        </w:rPr>
        <w:t>ke ovog rješ</w:t>
      </w:r>
      <w:r w:rsidR="00BB7795">
        <w:rPr>
          <w:lang w:val="hr-HR"/>
        </w:rPr>
        <w:t>e</w:t>
      </w:r>
      <w:r w:rsidRPr="00BB7795">
        <w:rPr>
          <w:lang w:val="hr-HR"/>
        </w:rPr>
        <w:t>nja donijeta je primjenom odredbe stavka 4. istog članka.</w:t>
      </w:r>
    </w:p>
    <w:p w:rsidRDefault="00C51070" w:rsidP="004D51EB" w:rsidR="00C51070" w:rsidRPr="00BB7795">
      <w:pPr>
        <w:ind w:firstLine="708"/>
        <w:jc w:val="both"/>
        <w:rPr>
          <w:lang w:val="hr-HR"/>
        </w:rPr>
      </w:pPr>
    </w:p>
    <w:p w:rsidRDefault="00D2503C" w:rsidP="008D5BF9" w:rsidR="00D2503C" w:rsidRPr="00BB7795">
      <w:pPr>
        <w:jc w:val="center"/>
        <w:rPr>
          <w:rFonts w:eastAsia="MS Mincho"/>
          <w:lang w:val="hr-HR"/>
        </w:rPr>
      </w:pPr>
      <w:r w:rsidRPr="00BB7795">
        <w:rPr>
          <w:rFonts w:eastAsia="MS Mincho"/>
          <w:lang w:val="hr-HR"/>
        </w:rPr>
        <w:t>U Rijeci</w:t>
      </w:r>
      <w:r w:rsidR="0014772A" w:rsidRPr="00BB7795">
        <w:rPr>
          <w:rFonts w:eastAsia="MS Mincho"/>
          <w:lang w:val="hr-HR"/>
        </w:rPr>
        <w:t xml:space="preserve">, </w:t>
      </w:r>
      <w:r w:rsidR="009131C3" w:rsidRPr="00BB7795">
        <w:rPr>
          <w:lang w:val="hr-HR"/>
        </w:rPr>
        <w:t>7. svibnja 2018</w:t>
      </w:r>
      <w:r w:rsidR="00C67197" w:rsidRPr="00BB7795">
        <w:rPr>
          <w:szCs w:val="24"/>
          <w:lang w:val="hr-HR"/>
        </w:rPr>
        <w:t xml:space="preserve">. </w:t>
      </w:r>
      <w:r w:rsidR="00C33657" w:rsidRPr="00BB7795">
        <w:rPr>
          <w:lang w:val="hr-HR"/>
        </w:rPr>
        <w:t xml:space="preserve">   </w:t>
      </w:r>
    </w:p>
    <w:p w:rsidRDefault="00D2503C" w:rsidR="00ED5C2E" w:rsidRPr="00BB7795">
      <w:pPr>
        <w:jc w:val="right"/>
        <w:rPr>
          <w:rFonts w:eastAsia="MS Mincho"/>
          <w:lang w:val="hr-HR"/>
        </w:rPr>
      </w:pPr>
      <w:r w:rsidRPr="00BB7795">
        <w:rPr>
          <w:rFonts w:eastAsia="MS Mincho"/>
          <w:lang w:val="hr-HR"/>
        </w:rPr>
        <w:t xml:space="preserve">       </w:t>
      </w:r>
    </w:p>
    <w:p w:rsidRDefault="00D2503C" w:rsidR="00D2503C" w:rsidRPr="00BB7795">
      <w:pPr>
        <w:jc w:val="right"/>
        <w:rPr>
          <w:rFonts w:eastAsia="MS Mincho"/>
          <w:lang w:val="hr-HR"/>
        </w:rPr>
      </w:pPr>
      <w:r w:rsidRPr="00BB7795">
        <w:rPr>
          <w:rFonts w:eastAsia="MS Mincho"/>
          <w:lang w:val="hr-HR"/>
        </w:rPr>
        <w:t xml:space="preserve">Stečajni sudac                                                </w:t>
      </w:r>
    </w:p>
    <w:p w:rsidRDefault="00D2503C" w:rsidR="00D2503C" w:rsidRPr="00BB7795">
      <w:pPr>
        <w:ind w:firstLine="708" w:left="2124"/>
        <w:jc w:val="right"/>
        <w:rPr>
          <w:rFonts w:eastAsia="MS Mincho"/>
          <w:lang w:val="hr-HR"/>
        </w:rPr>
      </w:pPr>
      <w:r w:rsidRPr="00BB7795">
        <w:rPr>
          <w:rFonts w:eastAsia="MS Mincho"/>
          <w:lang w:val="hr-HR"/>
        </w:rPr>
        <w:t xml:space="preserve">Liljana Ugrin    </w:t>
      </w:r>
    </w:p>
    <w:p w:rsidRDefault="00D2503C" w:rsidR="00D2503C" w:rsidRPr="00BB7795">
      <w:pPr>
        <w:jc w:val="right"/>
        <w:rPr>
          <w:rFonts w:eastAsia="MS Mincho"/>
          <w:lang w:val="hr-HR"/>
        </w:rPr>
      </w:pPr>
      <w:r w:rsidRPr="00BB7795">
        <w:rPr>
          <w:rFonts w:eastAsia="MS Mincho"/>
          <w:lang w:val="hr-HR"/>
        </w:rPr>
        <w:t xml:space="preserve"> </w:t>
      </w:r>
    </w:p>
    <w:p w:rsidRDefault="00D2503C" w:rsidR="00D2503C">
      <w:pPr>
        <w:rPr>
          <w:rFonts w:eastAsia="MS Mincho"/>
          <w:lang w:val="hr-HR"/>
        </w:rPr>
      </w:pPr>
    </w:p>
    <w:p w:rsidRDefault="00BB7795" w:rsidR="00BB7795">
      <w:pPr>
        <w:rPr>
          <w:rFonts w:eastAsia="MS Mincho"/>
          <w:lang w:val="hr-HR"/>
        </w:rPr>
      </w:pPr>
    </w:p>
    <w:p w:rsidRDefault="00BB7795" w:rsidR="00BB7795" w:rsidRPr="00BB7795">
      <w:pPr>
        <w:rPr>
          <w:rFonts w:eastAsia="MS Mincho"/>
          <w:lang w:val="hr-HR"/>
        </w:rPr>
      </w:pPr>
    </w:p>
    <w:p w:rsidRDefault="00E83566" w:rsidR="00E83566" w:rsidRPr="00BB779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P="00BB7795" w:rsidR="00D2503C" w:rsidRPr="00BB7795">
      <w:pPr>
        <w:pStyle w:val="Obinitekst"/>
        <w:jc w:val="both"/>
        <w:rPr>
          <w:bCs/>
          <w:szCs w:val="24"/>
        </w:rPr>
      </w:pPr>
      <w:r w:rsidRPr="00BB7795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BB7795">
      <w:pPr>
        <w:jc w:val="both"/>
        <w:rPr>
          <w:szCs w:val="24"/>
          <w:lang w:val="hr-HR"/>
        </w:rPr>
      </w:pPr>
      <w:r w:rsidRPr="00BB7795">
        <w:rPr>
          <w:szCs w:val="24"/>
          <w:lang w:val="hr-HR"/>
        </w:rPr>
        <w:tab/>
      </w:r>
      <w:r w:rsidR="005F1EE4" w:rsidRPr="00BB7795">
        <w:rPr>
          <w:szCs w:val="24"/>
          <w:lang w:val="hr-HR"/>
        </w:rPr>
        <w:t xml:space="preserve">Protiv ovog rješenja pravo na žalbu imaju </w:t>
      </w:r>
      <w:r w:rsidR="00C51070" w:rsidRPr="00BB7795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BB7795">
        <w:rPr>
          <w:szCs w:val="24"/>
          <w:lang w:val="hr-HR"/>
        </w:rPr>
        <w:t xml:space="preserve"> (član</w:t>
      </w:r>
      <w:r w:rsidR="00BB7795" w:rsidRPr="00BB7795">
        <w:rPr>
          <w:szCs w:val="24"/>
          <w:lang w:val="hr-HR"/>
        </w:rPr>
        <w:t>a</w:t>
      </w:r>
      <w:r w:rsidR="005F1EE4" w:rsidRPr="00BB7795">
        <w:rPr>
          <w:szCs w:val="24"/>
          <w:lang w:val="hr-HR"/>
        </w:rPr>
        <w:t xml:space="preserve">k </w:t>
      </w:r>
      <w:r w:rsidR="00C51070" w:rsidRPr="00BB7795">
        <w:rPr>
          <w:szCs w:val="24"/>
          <w:lang w:val="hr-HR"/>
        </w:rPr>
        <w:t>94</w:t>
      </w:r>
      <w:r w:rsidR="005F1EE4" w:rsidRPr="00BB7795">
        <w:rPr>
          <w:szCs w:val="24"/>
          <w:lang w:val="hr-HR"/>
        </w:rPr>
        <w:t>. stavak 5. SZ</w:t>
      </w:r>
      <w:r w:rsidR="00C51070" w:rsidRPr="00BB7795">
        <w:rPr>
          <w:szCs w:val="24"/>
          <w:lang w:val="hr-HR"/>
        </w:rPr>
        <w:t>/15</w:t>
      </w:r>
      <w:r w:rsidR="005F1EE4" w:rsidRPr="00BB7795">
        <w:rPr>
          <w:szCs w:val="24"/>
          <w:lang w:val="hr-HR"/>
        </w:rPr>
        <w:t>).</w:t>
      </w:r>
      <w:r w:rsidRPr="00BB7795">
        <w:rPr>
          <w:szCs w:val="24"/>
          <w:lang w:val="hr-HR"/>
        </w:rPr>
        <w:t xml:space="preserve"> Žalba se podnosi </w:t>
      </w:r>
      <w:r w:rsidR="005F1EE4" w:rsidRPr="00BB7795">
        <w:rPr>
          <w:szCs w:val="24"/>
          <w:lang w:val="hr-HR"/>
        </w:rPr>
        <w:t xml:space="preserve">u roku od 8 dana od dana </w:t>
      </w:r>
      <w:r w:rsidR="00C51070" w:rsidRPr="00BB7795">
        <w:rPr>
          <w:szCs w:val="24"/>
          <w:lang w:val="hr-HR"/>
        </w:rPr>
        <w:t xml:space="preserve">dostave, </w:t>
      </w:r>
      <w:r w:rsidRPr="00BB7795">
        <w:rPr>
          <w:szCs w:val="24"/>
          <w:lang w:val="hr-HR"/>
        </w:rPr>
        <w:t>u tri istovjetna primjerka</w:t>
      </w:r>
      <w:r w:rsidR="005F1EE4" w:rsidRPr="00BB7795">
        <w:rPr>
          <w:szCs w:val="24"/>
          <w:lang w:val="hr-HR"/>
        </w:rPr>
        <w:t>.</w:t>
      </w:r>
      <w:r w:rsidRPr="00BB7795">
        <w:rPr>
          <w:szCs w:val="24"/>
          <w:lang w:val="hr-HR"/>
        </w:rPr>
        <w:t xml:space="preserve"> </w:t>
      </w:r>
      <w:r w:rsidR="00AE3F0C" w:rsidRPr="00BB7795">
        <w:rPr>
          <w:szCs w:val="24"/>
          <w:lang w:val="hr-HR"/>
        </w:rPr>
        <w:t>O</w:t>
      </w:r>
      <w:r w:rsidRPr="00BB7795">
        <w:rPr>
          <w:szCs w:val="24"/>
          <w:lang w:val="hr-HR"/>
        </w:rPr>
        <w:t xml:space="preserve"> žalbi odlučuje Visoki trgovački sud Republike Hrvatske. </w:t>
      </w:r>
    </w:p>
    <w:p w:rsidRDefault="009131C3" w:rsidR="00C51070" w:rsidRPr="00BB779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BB7795">
        <w:rPr>
          <w:rFonts w:cs="Times New Roman" w:eastAsia="MS Mincho" w:hAnsi="Times New Roman" w:ascii="Times New Roman"/>
          <w:szCs w:val="24"/>
        </w:rPr>
        <w:t xml:space="preserve"> </w:t>
      </w:r>
    </w:p>
    <w:sectPr w:rsidR="00C51070" w:rsidRPr="00BB7795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4BF" w:rsidR="009764BF">
      <w:r>
        <w:separator/>
      </w:r>
    </w:p>
  </w:endnote>
  <w:endnote w:id="0" w:type="continuationSeparator">
    <w:p w:rsidRDefault="009764BF" w:rsidR="00976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6D2781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4BF" w:rsidR="009764BF">
      <w:r>
        <w:separator/>
      </w:r>
    </w:p>
  </w:footnote>
  <w:footnote w:id="0" w:type="continuationSeparator">
    <w:p w:rsidRDefault="009764BF" w:rsidR="00976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r w:rsidRPr="00E72430">
      <w:t xml:space="preserve">Posl. br. </w:t>
    </w:r>
    <w:r w:rsidRPr="00E72430">
      <w:rPr>
        <w:rFonts w:eastAsia="MS Mincho"/>
      </w:rPr>
      <w:t>7 St-</w:t>
    </w:r>
    <w:r w:rsidR="006934FF">
      <w:rPr>
        <w:rFonts w:eastAsia="MS Mincho"/>
      </w:rPr>
      <w:t>7</w:t>
    </w:r>
    <w:r w:rsidRPr="00E72430">
      <w:rPr>
        <w:rFonts w:eastAsia="MS Mincho"/>
      </w:rPr>
      <w:t>4/</w:t>
    </w:r>
    <w:r w:rsidR="006934FF">
      <w:rPr>
        <w:rFonts w:eastAsia="MS Mincho"/>
      </w:rPr>
      <w:t>2015</w:t>
    </w:r>
    <w:r w:rsidRPr="00E72430">
      <w:rPr>
        <w:rFonts w:eastAsia="MS Mincho"/>
      </w:rPr>
      <w:t>-</w:t>
    </w:r>
    <w:r w:rsidR="00BB7795">
      <w:rPr>
        <w:rFonts w:eastAsia="MS Mincho"/>
      </w:rPr>
      <w:t>345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6752"/>
    <w:rsid w:val="000D3008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27C64"/>
    <w:rsid w:val="00252E72"/>
    <w:rsid w:val="002829ED"/>
    <w:rsid w:val="00296899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A592F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D2781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31C3"/>
    <w:rsid w:val="00916B6F"/>
    <w:rsid w:val="00935667"/>
    <w:rsid w:val="009429A9"/>
    <w:rsid w:val="00950720"/>
    <w:rsid w:val="0096329B"/>
    <w:rsid w:val="009764BF"/>
    <w:rsid w:val="009A45DB"/>
    <w:rsid w:val="009B48CE"/>
    <w:rsid w:val="009C6E36"/>
    <w:rsid w:val="009D3A6A"/>
    <w:rsid w:val="009D4BEE"/>
    <w:rsid w:val="009E58DA"/>
    <w:rsid w:val="00A11839"/>
    <w:rsid w:val="00A178B4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5C48"/>
    <w:rsid w:val="00B85CC8"/>
    <w:rsid w:val="00B958FB"/>
    <w:rsid w:val="00BB7795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85AF5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72430"/>
    <w:rsid w:val="00E83566"/>
    <w:rsid w:val="00E878FF"/>
    <w:rsid w:val="00E96F7C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2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7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7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7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7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2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7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7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7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7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lipnja 2016.</izvorni_sadrzaj>
    <derivirana_varijabla naziv="DomainObject.Predmet.DatumRjesavanja_1">13.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>Nastavak postupka radi naknadne diobe,
novi broj St-145/18</izvorni_sadrzaj>
    <derivirana_varijabla naziv="DomainObject.Predmet.PrimjedbaSuca_1">Nastavak postupka radi naknadne diobe,
novi broj St-145/18</derivirana_varijabla>
  </DomainObject.Predmet.PrimjedbaSuc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  <item>Ivan Maleš</item>
      <item>Marko Zagorac</item>
    </izvorni_sadrzaj>
    <derivirana_varijabla naziv="DomainObject.Predmet.OstaliList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  <item>Ivan Maleš</item>
      <item>Marko Zagorac</item>
    </derivirana_varijabla>
  </DomainObject.Predmet.OstaliListFormated>
  <DomainObject.Predmet.OstaliList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odvjetnišvo, OIB 52634238587</item>
      <item>Beata Adrianna Glinska, OIB 35339104205</item>
      <item>Zdravko Radović, OIB 08012488110</item>
      <item>POLICIJSKA UPRAVA PRIMORSKO GORANSKA</item>
      <item>Ministarstvo zaštite okoliša i prirode, OIB 19370100881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  <item>Ivan Maleš</item>
      <item>Marko Zagorac, OIB 82182414496</item>
    </izvorni_sadrzaj>
    <derivirana_varijabla naziv="DomainObject.Predmet.OstaliList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odvjetnišvo, OIB 52634238587</item>
      <item>Beata Adrianna Glinska, OIB 35339104205</item>
      <item>Zdravko Radović, OIB 08012488110</item>
      <item>POLICIJSKA UPRAVA PRIMORSKO GORANSKA</item>
      <item>Ministarstvo zaštite okoliša i prirode, OIB 19370100881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  <item>Ivan Maleš</item>
      <item>Marko Zagorac, OIB 82182414496</item>
    </derivirana_varijabla>
  </DomainObject.Predmet.OstaliListFormatedOIB>
  <DomainObject.Predmet.OstaliListFormatedWithAdress>
    <izvorni_sadrzaj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  <item>Ivan Maleš, Ulica grada Vukovara 269f, 10000 Zagreb</item>
      <item>Marko Zagorac, Ante Starčevića 5, 51000 Rijeka</item>
    </izvorni_sadrzaj>
    <derivirana_varijabla naziv="DomainObject.Predmet.OstaliListFormatedWithAdress_1"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  <item>POLICIJSKA UPRAVA PRIMORSKO GORANSKA, Žrtava fašizma 3, 51000 Rijeka</item>
      <item>Ministarstvo zaštite okoliša i prirode, Radnička c. 80, 10000 Zagreb</item>
      <item>Mirela Ahmetović, Pušća 71, 51511 Omišalj</item>
      <item>Nikolina Gvozdanović, Ulica grada Vukovara 37, 10000 Zagreb</item>
      <item>DIOKI Organska petrokemija dioničko društvo u stečaju, Čulinečka  cesta 252 , 10000 Zagreb</item>
      <item>CS computer systems društvo s ograničenom odgovornošću - Informatička i komunikacijska tehnologija, Prečko 1a, 10000 Zagreb</item>
      <item>HYPO ALPE-ADRIA-BANK dioničko društvo, Slavonska avenija 6, 10000 Zagreb</item>
      <item>VIG- dioničko društvo za vatrotehničke, izolaterske i građevinske radove, Rakitnica 2, 10000 Zagreb</item>
      <item>GEOPROJEKT d. d. za geodeziju, prostorno planiranje, projektiranje i građevinsku projektnu logistiku, Nova Cesta 2242, 51410 Opatija</item>
      <item>LAGERMAX AED Croatia, d.o.o. za međunarodno otpremništvo, Zagorske magistrale 16, 10296 Luka</item>
      <item>PRIMORJE TRANS društvo s ograničenom odgovornošću za prijevoz i usluge, turistička agencija, Kampanja 15, 51000 Rijeka</item>
      <item>TERRA Uluslararasi Tasimacilik ve Dis Tic.Ltd.Sti, Buyukcekmece, Istanbul, OIB 84529836368, bUYUKCEKMECE, 35800 ISTANBUL</item>
      <item>Lloyd´s Register of Shipping Podružnica u Republici Hrvatskoj, Trpimirova 6II, 51000 Rijeka</item>
      <item>DVOKUT - ECRO proizvodnja i istraživanje d.o.o., Trnjanska 37, 10000 Zagreb</item>
      <item>INENCO d.o.o. za tehničko savjetovanje i zastupanje, Ulica Vladimira Ruždjaka 11, 10000 Zagreb</item>
      <item>HETA Asset Resolution Hrvatska, društvo za financiranje d.o.o., Koranska 16, 10000 Zagreb</item>
      <item>Katica Domijan, Vršina 13, 51262 Kraljevica</item>
      <item>Rupert Tretler, Tončića 14, 51511 Malinska</item>
      <item>TERMA HGK d.o.o. za proizvodnju, graditeljstvo, trgovinu i usluge, Rimski put 11C, 10360 Sesvete</item>
      <item>Ivan Maleš, Ulica grada Vukovara 269f, 10000 Zagreb</item>
      <item>Marko Zagorac, Ante Starčevića 5, 51000 Rijeka</item>
    </derivirana_varijabla>
  </DomainObject.Predmet.OstaliListFormatedWithAdress>
  <DomainObject.Predmet.OstaliListFormatedWithAdressOIB>
    <izvorni_sadrzaj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OIB 52634238587,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OIB 19370100881,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  <item>Ivan Maleš, Ulica grada Vukovara 269f, 10000 Zagreb</item>
      <item>Marko Zagorac, OIB 82182414496, Ante Starčevića 5, 51000 Rijeka</item>
    </izvorni_sadrzaj>
    <derivirana_varijabla naziv="DomainObject.Predmet.OstaliListFormatedWithAdressOIB_1"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OIB 52634238587, Frana Kurelca bb, 51000 Rijeka</item>
      <item>Beata Adrianna Glinska, OIB 35339104205, Čičkovina 24, 10000 Zagreb</item>
      <item>Zdravko Radović, OIB 08012488110, Medrmuniće 40a, 51511 Omišalj</item>
      <item>POLICIJSKA UPRAVA PRIMORSKO GORANSKA, Žrtava fašizma 3, 51000 Rijeka</item>
      <item>Ministarstvo zaštite okoliša i prirode, OIB 19370100881, Radnička c. 80, 10000 Zagreb</item>
      <item>Mirela Ahmetović, OIB 25236594505, Pušća 71, 51511 Omišalj</item>
      <item>Nikolina Gvozdanović, OIB 09011796533, Ulica grada Vukovara 37, 10000 Zagreb</item>
      <item>DIOKI Organska petrokemija dioničko društvo u stečaju, OIB 71451172026, Čulinečka  cesta 252 , 10000 Zagreb</item>
      <item>CS computer systems društvo s ograničenom odgovornošću - Informatička i komunikacijska tehnologija, OIB 07989965722, Prečko 1a, 10000 Zagreb</item>
      <item>HYPO ALPE-ADRIA-BANK dioničko društvo, OIB 14036333877, Slavonska avenija 6, 10000 Zagreb</item>
      <item>VIG- dioničko društvo za vatrotehničke, izolaterske i građevinske radove, OIB 80499543406, Rakitnica 2, 10000 Zagreb</item>
      <item>GEOPROJEKT d. d. za geodeziju, prostorno planiranje, projektiranje i građevinsku projektnu logistiku, OIB 90505898082, Nova Cesta 2242, 51410 Opatija</item>
      <item>LAGERMAX AED Croatia, d.o.o. za međunarodno otpremništvo, OIB 06465158978, Zagorske magistrale 16, 10296 Luka</item>
      <item>PRIMORJE TRANS društvo s ograničenom odgovornošću za prijevoz i usluge, turistička agencija, OIB 75770466393, Kampanja 15, 51000 Rijeka</item>
      <item>TERRA Uluslararasi Tasimacilik ve Dis Tic.Ltd.Sti, Buyukcekmece, Istanbul, OIB 84529836368, OIB 84529836368, bUYUKCEKMECE, 35800 ISTANBUL</item>
      <item>Lloyd´s Register of Shipping Podružnica u Republici Hrvatskoj, OIB 50018058554, Trpimirova 6II, 51000 Rijeka</item>
      <item>DVOKUT - ECRO proizvodnja i istraživanje d.o.o., OIB 29880496238, Trnjanska 37, 10000 Zagreb</item>
      <item>INENCO d.o.o. za tehničko savjetovanje i zastupanje, OIB 68399179147, Ulica Vladimira Ruždjaka 11, 10000 Zagreb</item>
      <item>HETA Asset Resolution Hrvatska, društvo za financiranje d.o.o., OIB 87064273078, Koranska 16, 10000 Zagreb</item>
      <item>Katica Domijan, OIB 44761147731, Vršina 13, 51262 Kraljevica</item>
      <item>Rupert Tretler, OIB 99817003205, Tončića 14, 51511 Malinska</item>
      <item>TERMA HGK d.o.o. za proizvodnju, graditeljstvo, trgovinu i usluge, OIB 22186352722, Rimski put 11C, 10360 Sesvete</item>
      <item>Ivan Maleš, Ulica grada Vukovara 269f, 10000 Zagreb</item>
      <item>Marko Zagorac, OIB 82182414496, Ante Starčevića 5, 51000 Rijeka</item>
    </derivirana_varijabla>
  </DomainObject.Predmet.OstaliListFormatedWithAdressOIB>
  <DomainObject.Predmet.OstaliListNaziv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  <item>Ivan Maleš</item>
      <item>Marko Zagorac</item>
    </izvorni_sadrzaj>
    <derivirana_varijabla naziv="DomainObject.Predmet.OstaliListNaziv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  <item>Ivan Maleš</item>
      <item>Marko Zagorac</item>
    </derivirana_varijabla>
  </DomainObject.Predmet.OstaliListNazivFormated>
  <DomainObject.Predmet.OstaliListNaziv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odvjetnišvo, OIB 52634238587</item>
      <item>Beata Adrianna Glinska, OIB 35339104205</item>
      <item>Zdravko Radović, OIB 08012488110</item>
      <item>POLICIJSKA UPRAVA PRIMORSKO GORANSKA</item>
      <item>Ministarstvo zaštite okoliša i prirode, OIB 19370100881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  <item>Ivan Maleš</item>
      <item>Marko Zagorac, OIB 82182414496</item>
    </izvorni_sadrzaj>
    <derivirana_varijabla naziv="DomainObject.Predmet.OstaliListNaziv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odvjetnišvo, OIB 52634238587</item>
      <item>Beata Adrianna Glinska, OIB 35339104205</item>
      <item>Zdravko Radović, OIB 08012488110</item>
      <item>POLICIJSKA UPRAVA PRIMORSKO GORANSKA</item>
      <item>Ministarstvo zaštite okoliša i prirode, OIB 19370100881</item>
      <item>Mirela Ahmetović, OIB 25236594505</item>
      <item>Nikolina Gvozdanović, OIB 09011796533</item>
      <item>DIOKI Organska petrokemija dioničko društvo u stečaju, OIB 71451172026</item>
      <item>CS computer systems društvo s ograničenom odgovornošću - Informatička i komunikacijska tehnologija, OIB 07989965722</item>
      <item>HYPO ALPE-ADRIA-BANK dioničko društvo, OIB 14036333877</item>
      <item>VIG- dioničko društvo za vatrotehničke, izolaterske i građevinske radove, OIB 80499543406</item>
      <item>GEOPROJEKT d. d. za geodeziju, prostorno planiranje, projektiranje i građevinsku projektnu logistiku, OIB 90505898082</item>
      <item>LAGERMAX AED Croatia, d.o.o. za međunarodno otpremništvo, OIB 06465158978</item>
      <item>PRIMORJE TRANS društvo s ograničenom odgovornošću za prijevoz i usluge, turistička agencija, OIB 75770466393</item>
      <item>TERRA Uluslararasi Tasimacilik ve Dis Tic.Ltd.Sti, Buyukcekmece, Istanbul, OIB 84529836368, OIB 84529836368</item>
      <item>Lloyd´s Register of Shipping Podružnica u Republici Hrvatskoj, OIB 50018058554</item>
      <item>DVOKUT - ECRO proizvodnja i istraživanje d.o.o., OIB 29880496238</item>
      <item>INENCO d.o.o. za tehničko savjetovanje i zastupanje, OIB 68399179147</item>
      <item>HETA Asset Resolution Hrvatska, društvo za financiranje d.o.o., OIB 87064273078</item>
      <item>Katica Domijan, OIB 44761147731</item>
      <item>Rupert Tretler, OIB 99817003205</item>
      <item>TERMA HGK d.o.o. za proizvodnju, graditeljstvo, trgovinu i usluge, OIB 22186352722</item>
      <item>Ivan Maleš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lipnja 2016.</izvorni_sadrzaj>
    <derivirana_varijabla naziv="DomainObject.Predmet.OdlukaRjesenje.DatumDonosenjaOdluke_1">10. lipnja 2016.</derivirana_varijabla>
  </DomainObject.Predmet.OdlukaRjesenje.DatumDonosenjaOdluke>
  <DomainObject.Predmet.OdlukaRjesenje.DatumPravomocnosti>
    <izvorni_sadrzaj>10. kolovoza 2016.</izvorni_sadrzaj>
    <derivirana_varijabla naziv="DomainObject.Predmet.OdlukaRjesenje.DatumPravomocnosti_1">10. kolovoza 2016.</derivirana_varijabla>
  </DomainObject.Predmet.OdlukaRjesenje.DatumPravomocnosti>
  <DomainObject.Predmet.OdlukaRjesenje.Oznaka>
    <izvorni_sadrzaj>St-74/2015-279</izvorni_sadrzaj>
    <derivirana_varijabla naziv="DomainObject.Predmet.OdlukaRjesenje.Oznaka_1">St-74/2015-279</derivirana_varijabla>
  </DomainObject.Predmet.OdlukaRjesenje.Oznaka>
  <DomainObject.Predmet.SudioniciListNaziv>
    <izvorni_sadrzaj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  <item>Ivan Maleš</item>
      <item>Marko Zagorac</item>
    </izvorni_sadrzaj>
    <derivirana_varijabla naziv="DomainObject.Predmet.SudioniciListNaziv_1"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  <item>POLICIJSKA UPRAVA PRIMORSKO GORANSKA</item>
      <item>Ministarstvo zaštite okoliša i prirode</item>
      <item>Mirela Ahmetović</item>
      <item>Nikolina Gvozdanović</item>
      <item>DIOKI Organska petrokemija dioničko društvo u stečaju</item>
      <item>CS computer systems društvo s ograničenom odgovornošću - Informatička i komunikacijska tehnologija</item>
      <item>HYPO ALPE-ADRIA-BANK dioničko društvo</item>
      <item>VIG- dioničko društvo za vatrotehničke, izolaterske i građevinske radove</item>
      <item>GEOPROJEKT d. d. za geodeziju, prostorno planiranje, projektiranje i građevinsku projektnu logistiku</item>
      <item>LAGERMAX AED Croatia, d.o.o. za međunarodno otpremništvo</item>
      <item>PRIMORJE TRANS društvo s ograničenom odgovornošću za prijevoz i usluge, turistička agencija</item>
      <item>TERRA Uluslararasi Tasimacilik ve Dis Tic.Ltd.Sti, Buyukcekmece, Istanbul, OIB 84529836368</item>
      <item>Lloyd´s Register of Shipping Podružnica u Republici Hrvatskoj</item>
      <item>DVOKUT - ECRO proizvodnja i istraživanje d.o.o.</item>
      <item>INENCO d.o.o. za tehničko savjetovanje i zastupanje</item>
      <item>HETA Asset Resolution Hrvatska, društvo za financiranje d.o.o.</item>
      <item>Katica Domijan</item>
      <item>Rupert Tretler</item>
      <item>TERMA HGK d.o.o. za proizvodnju, graditeljstvo, trgovinu i usluge</item>
      <item>Ivan Maleš</item>
      <item>Marko Zagorac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OIB 52634238587,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OIB 19370100881,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  <item>Ivan Maleš, Ulica grada Vukovara 269f,10000 Zagreb</item>
      <item>Marko Zagorac, OIB 82182414496, Ante Starčevića 5,51000 Rijeka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OIB 52634238587, Frana Kurelca bb,51000 Rijeka</item>
      <item>Beata Adrianna Glinska, OIB 35339104205, Čičkovina 24,10000 Zagreb</item>
      <item>Zdravko Radović, OIB 08012488110, Medrmuniće 40a,51511 Omišalj</item>
      <item>POLICIJSKA UPRAVA PRIMORSKO GORANSKA, Žrtava fašizma 3,51000 Rijeka</item>
      <item>Ministarstvo zaštite okoliša i prirode, OIB 19370100881, Radnička c. 80,10000 Zagreb</item>
      <item>Mirela Ahmetović, OIB 25236594505, Pušća 71,51511 Omišalj</item>
      <item>Nikolina Gvozdanović, OIB 09011796533, Ulica grada Vukovara 37,10000 Zagreb</item>
      <item>DIOKI Organska petrokemija dioničko društvo u stečaju, OIB 71451172026, Čulinečka  cesta 252 ,10000 Zagreb</item>
      <item>CS computer systems društvo s ograničenom odgovornošću - Informatička i komunikacijska tehnologija, OIB 07989965722, Prečko 1a,10000 Zagreb</item>
      <item>HYPO ALPE-ADRIA-BANK dioničko društvo, OIB 14036333877, Slavonska avenija 6,10000 Zagreb</item>
      <item>VIG- dioničko društvo za vatrotehničke, izolaterske i građevinske radove, OIB 80499543406, Rakitnica 2,10000 Zagreb</item>
      <item>GEOPROJEKT d. d. za geodeziju, prostorno planiranje, projektiranje i građevinsku projektnu logistiku, OIB 90505898082, Nova Cesta 2242,51410 Opatija</item>
      <item>LAGERMAX AED Croatia, d.o.o. za međunarodno otpremništvo, OIB 06465158978, Zagorske magistrale 16,10296 Luka</item>
      <item>PRIMORJE TRANS društvo s ograničenom odgovornošću za prijevoz i usluge, turistička agencija, OIB 75770466393, Kampanja 15,51000 Rijeka</item>
      <item>TERRA Uluslararasi Tasimacilik ve Dis Tic.Ltd.Sti, Buyukcekmece, Istanbul, OIB 84529836368, OIB 84529836368, bUYUKCEKMECE,35800 ISTANBUL</item>
      <item>Lloyd´s Register of Shipping Podružnica u Republici Hrvatskoj, OIB 50018058554, Trpimirova 6II,51000 Rijeka</item>
      <item>DVOKUT - ECRO proizvodnja i istraživanje d.o.o., OIB 29880496238, Trnjanska 37,10000 Zagreb</item>
      <item>INENCO d.o.o. za tehničko savjetovanje i zastupanje, OIB 68399179147, Ulica Vladimira Ruždjaka 11,10000 Zagreb</item>
      <item>HETA Asset Resolution Hrvatska, društvo za financiranje d.o.o., OIB 87064273078, Koranska 16,10000 Zagreb</item>
      <item>Katica Domijan, OIB 44761147731, Vršina 13,51262 Kraljevica</item>
      <item>Rupert Tretler, OIB 99817003205, Tončića 14,51511 Malinska</item>
      <item>TERMA HGK d.o.o. za proizvodnju, graditeljstvo, trgovinu i usluge, OIB 22186352722, Rimski put 11C,10360 Sesvete</item>
      <item>Ivan Maleš, Ulica grada Vukovara 269f,10000 Zagreb</item>
      <item>Marko Zagorac, OIB 82182414496,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52634238587</item>
      <item>, OIB 35339104205</item>
      <item>, OIB 08012488110</item>
      <item>, OIB null</item>
      <item>, OIB 19370100881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  <item>, OIB null</item>
      <item>, OIB 82182414496</item>
    </izvorni_sadrzaj>
    <derivirana_varijabla naziv="DomainObject.Predmet.SudioniciListNazivOIB_1"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52634238587</item>
      <item>, OIB 35339104205</item>
      <item>, OIB 08012488110</item>
      <item>, OIB null</item>
      <item>, OIB 19370100881</item>
      <item>, OIB 25236594505</item>
      <item>, OIB 09011796533</item>
      <item>, OIB 71451172026</item>
      <item>, OIB 07989965722</item>
      <item>, OIB 14036333877</item>
      <item>, OIB 80499543406</item>
      <item>, OIB 90505898082</item>
      <item>, OIB 06465158978</item>
      <item>, OIB 75770466393</item>
      <item>, OIB 84529836368</item>
      <item>, OIB 50018058554</item>
      <item>, OIB 29880496238</item>
      <item>, OIB 68399179147</item>
      <item>, OIB 87064273078</item>
      <item>, OIB 44761147731</item>
      <item>, OIB 99817003205</item>
      <item>, OIB 22186352722</item>
      <item>, OIB null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436</properties:Words>
  <properties:Characters>2355</properties:Characters>
  <properties:Lines>70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2018-05-07T10:11:00Z</dcterms:created>
  <dc:creator>radni</dc:creator>
  <cp:lastModifiedBy>Elizabet Jovanović</cp:lastModifiedBy>
  <cp:lastPrinted>2018-05-07T10:10:00Z</cp:lastPrinted>
  <dcterms:modified xmlns:xsi="http://www.w3.org/2001/XMLSchema-instance" xsi:type="dcterms:W3CDTF">2018-05-07T10:14:00Z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(naknada troškova stečajnom upravitelju  1.5.16. - 28.2.18..docx)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