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60e15" w14:paraId="6460e15" w:rsidRDefault="00F51D91" w:rsidP="00F51D91" w:rsidR="00F51D91">
      <w:pPr>
        <w:jc w:val="right"/>
        <w15:collapsed w:val="false"/>
      </w:pPr>
      <w:bookmarkStart w:name="_GoBack" w:id="0"/>
      <w:bookmarkEnd w:id="0"/>
      <w:r>
        <w:t xml:space="preserve"> </w:t>
      </w:r>
      <w:proofErr w:type="spellStart"/>
      <w:r>
        <w:t>Ref</w:t>
      </w:r>
      <w:proofErr w:type="spellEnd"/>
      <w:r>
        <w:t xml:space="preserve">. 30: </w:t>
      </w:r>
      <w:proofErr w:type="spellStart"/>
      <w:r>
        <w:t>Sp</w:t>
      </w:r>
      <w:proofErr w:type="spellEnd"/>
      <w:r>
        <w:t>-</w:t>
      </w:r>
      <w:r w:rsidR="00C5742F">
        <w:t>4</w:t>
      </w:r>
      <w:r>
        <w:t>/2016-</w:t>
      </w:r>
      <w:r w:rsidR="00C5742F">
        <w:t>16</w:t>
      </w:r>
    </w:p>
    <w:p w:rsidRDefault="00F51D91" w:rsidP="00F51D91" w:rsidR="00F51D91">
      <w:pPr>
        <w:jc w:val="right"/>
      </w:pPr>
    </w:p>
    <w:p w:rsidRDefault="00F51D91" w:rsidP="00F51D91" w:rsidR="00F51D91">
      <w:pPr>
        <w:jc w:val="right"/>
      </w:pPr>
    </w:p>
    <w:p w:rsidRDefault="00F51D91" w:rsidP="00F51D91" w:rsidR="00F51D91">
      <w:pPr>
        <w:jc w:val="right"/>
      </w:pPr>
    </w:p>
    <w:p w:rsidRDefault="00F51D91" w:rsidP="00F51D91" w:rsidR="00F51D91">
      <w:pPr>
        <w:rPr>
          <w:b/>
        </w:rPr>
      </w:pPr>
      <w:r>
        <w:rPr>
          <w:b/>
        </w:rPr>
        <w:t xml:space="preserve">        REPUBLIKA HRVATSKA</w:t>
      </w:r>
    </w:p>
    <w:p w:rsidRDefault="00F51D91" w:rsidP="00F51D91" w:rsidR="00F51D91">
      <w:r>
        <w:t xml:space="preserve">    OPĆINSKI SUD U BJELOVARU</w:t>
      </w:r>
    </w:p>
    <w:p w:rsidRDefault="00F51D91" w:rsidP="00F51D91" w:rsidR="00F51D91">
      <w:pPr>
        <w:spacing w:after="120"/>
      </w:pPr>
      <w:r>
        <w:t xml:space="preserve"> STALNA SLUŽBA U KRIŽEVCIMA</w:t>
      </w:r>
    </w:p>
    <w:p w:rsidRDefault="00F51D91" w:rsidP="00F51D91" w:rsidR="00F51D91">
      <w:r>
        <w:t xml:space="preserve">                 48260 KRIŽEVCI</w:t>
      </w:r>
    </w:p>
    <w:p w:rsidRDefault="00F51D91" w:rsidP="00F51D91" w:rsidR="00F51D91">
      <w:r>
        <w:t xml:space="preserve">    Ivana </w:t>
      </w:r>
      <w:proofErr w:type="spellStart"/>
      <w:r>
        <w:t>Zakmardija</w:t>
      </w:r>
      <w:proofErr w:type="spellEnd"/>
      <w:r>
        <w:t xml:space="preserve"> </w:t>
      </w:r>
      <w:proofErr w:type="spellStart"/>
      <w:r>
        <w:t>Dijankovečkog</w:t>
      </w:r>
      <w:proofErr w:type="spellEnd"/>
      <w:r>
        <w:t xml:space="preserve"> 14</w:t>
      </w:r>
    </w:p>
    <w:p w:rsidRDefault="00F51D91" w:rsidP="00F51D91" w:rsidR="00F51D91"/>
    <w:p w:rsidRDefault="00F51D91" w:rsidP="00F51D91" w:rsidR="00F51D91">
      <w:pPr>
        <w:jc w:val="center"/>
      </w:pPr>
      <w:r>
        <w:t>U  I M E  R E P U B L I K E  H R V A T S K E</w:t>
      </w:r>
    </w:p>
    <w:p w:rsidRDefault="00F51D91" w:rsidP="00F51D91" w:rsidR="00F51D91">
      <w:pPr>
        <w:jc w:val="center"/>
      </w:pPr>
    </w:p>
    <w:p w:rsidRDefault="00F51D91" w:rsidP="00F51D91" w:rsidR="00F51D91">
      <w:pPr>
        <w:jc w:val="center"/>
      </w:pPr>
      <w:r>
        <w:t>R J E Š E NJ E</w:t>
      </w:r>
    </w:p>
    <w:p w:rsidRDefault="00F51D91" w:rsidP="00F51D91" w:rsidR="00F51D91"/>
    <w:p w:rsidRDefault="00F51D91" w:rsidP="00F51D91" w:rsidR="00F51D91">
      <w:pPr>
        <w:jc w:val="both"/>
      </w:pPr>
      <w:r>
        <w:t xml:space="preserve"> </w:t>
      </w:r>
      <w:r>
        <w:tab/>
        <w:t xml:space="preserve">Općinski sud u Bjelovaru, Stalna služba u Križevcima po sucu toga suda Marijanu Vrbančić u postupku stečaja potrošača nad  </w:t>
      </w:r>
      <w:r w:rsidR="00C5742F">
        <w:t xml:space="preserve">Tugomirom </w:t>
      </w:r>
      <w:proofErr w:type="spellStart"/>
      <w:r w:rsidR="00C5742F">
        <w:t>Pemper</w:t>
      </w:r>
      <w:proofErr w:type="spellEnd"/>
      <w:r w:rsidR="00C5742F">
        <w:t xml:space="preserve">, Gornje </w:t>
      </w:r>
      <w:proofErr w:type="spellStart"/>
      <w:r w:rsidR="00C5742F">
        <w:t>Plavnice</w:t>
      </w:r>
      <w:proofErr w:type="spellEnd"/>
      <w:r w:rsidR="00C5742F">
        <w:t xml:space="preserve"> 175A, Bjelovar</w:t>
      </w:r>
      <w:r>
        <w:t xml:space="preserve">, OIB; </w:t>
      </w:r>
      <w:r w:rsidR="00C5742F">
        <w:t>76938881773</w:t>
      </w:r>
      <w:r>
        <w:t xml:space="preserve">,  dana </w:t>
      </w:r>
      <w:r w:rsidR="00C5742F">
        <w:t>22. ožujka</w:t>
      </w:r>
      <w:r>
        <w:t xml:space="preserve"> 2017. godine,</w:t>
      </w:r>
    </w:p>
    <w:p w:rsidRDefault="00F51D91" w:rsidP="00F51D91" w:rsidR="00F51D91">
      <w:pPr>
        <w:jc w:val="both"/>
      </w:pPr>
    </w:p>
    <w:p w:rsidRDefault="00F51D91" w:rsidP="00F51D91" w:rsidR="00F51D91">
      <w:pPr>
        <w:jc w:val="center"/>
      </w:pPr>
      <w:r>
        <w:t>r i j e š i o   j e</w:t>
      </w:r>
    </w:p>
    <w:p w:rsidRDefault="00F51D91" w:rsidP="00F51D91" w:rsidR="00F51D91">
      <w:pPr>
        <w:jc w:val="center"/>
      </w:pPr>
    </w:p>
    <w:p w:rsidRDefault="00F51D91" w:rsidP="00F51D91" w:rsidR="00F51D91">
      <w:pPr>
        <w:jc w:val="both"/>
      </w:pPr>
      <w:r>
        <w:t>I.</w:t>
      </w:r>
      <w:r>
        <w:tab/>
        <w:t xml:space="preserve">Otvara se postupak stečaja potrošača nad imovinom potrošača </w:t>
      </w:r>
      <w:r w:rsidR="00C5742F">
        <w:t xml:space="preserve">Tugomira </w:t>
      </w:r>
      <w:proofErr w:type="spellStart"/>
      <w:r w:rsidR="00C5742F">
        <w:t>Pemper</w:t>
      </w:r>
      <w:proofErr w:type="spellEnd"/>
      <w:r w:rsidR="00C5742F">
        <w:t xml:space="preserve">, Gornje </w:t>
      </w:r>
      <w:proofErr w:type="spellStart"/>
      <w:r w:rsidR="00C5742F">
        <w:t>Plavnice</w:t>
      </w:r>
      <w:proofErr w:type="spellEnd"/>
      <w:r w:rsidR="00C5742F">
        <w:t xml:space="preserve"> 175A, Bjelovar, OIB; 76938881773 </w:t>
      </w:r>
      <w:r>
        <w:t xml:space="preserve"> .</w:t>
      </w:r>
    </w:p>
    <w:p w:rsidRDefault="00F51D91" w:rsidP="00F51D91" w:rsidR="00F51D91">
      <w:pPr>
        <w:jc w:val="both"/>
      </w:pPr>
    </w:p>
    <w:p w:rsidRDefault="00F51D91" w:rsidP="00F51D91" w:rsidR="00F51D91">
      <w:pPr>
        <w:jc w:val="both"/>
      </w:pPr>
      <w:r>
        <w:t>II.</w:t>
      </w:r>
      <w:r>
        <w:tab/>
        <w:t xml:space="preserve">Za povjerenika imenuje se Stjepan </w:t>
      </w:r>
      <w:proofErr w:type="spellStart"/>
      <w:r>
        <w:t>Rakarec</w:t>
      </w:r>
      <w:proofErr w:type="spellEnd"/>
      <w:r>
        <w:t xml:space="preserve">, </w:t>
      </w:r>
      <w:proofErr w:type="spellStart"/>
      <w:r>
        <w:t>dipl.inž</w:t>
      </w:r>
      <w:proofErr w:type="spellEnd"/>
      <w:r>
        <w:t xml:space="preserve">. poljoprivrede iz </w:t>
      </w:r>
      <w:proofErr w:type="spellStart"/>
      <w:r>
        <w:t>Črnkovca</w:t>
      </w:r>
      <w:proofErr w:type="spellEnd"/>
      <w:r>
        <w:t xml:space="preserve">, </w:t>
      </w:r>
      <w:proofErr w:type="spellStart"/>
      <w:r>
        <w:t>Črnkovec</w:t>
      </w:r>
      <w:proofErr w:type="spellEnd"/>
      <w:r>
        <w:t xml:space="preserve"> 16, OIB; 64132194100.</w:t>
      </w:r>
    </w:p>
    <w:p w:rsidRDefault="00F51D91" w:rsidP="00F51D91" w:rsidR="00F51D91">
      <w:pPr>
        <w:jc w:val="both"/>
      </w:pPr>
    </w:p>
    <w:p w:rsidRDefault="00F51D91" w:rsidP="00F51D91" w:rsidR="00F51D91">
      <w:pPr>
        <w:jc w:val="both"/>
      </w:pPr>
      <w:r>
        <w:t>III.</w:t>
      </w:r>
      <w:r>
        <w:tab/>
        <w:t xml:space="preserve">Zaključuje se postupak stečaja potrošača nad imovinom potrošača </w:t>
      </w:r>
      <w:r w:rsidR="005B6DA4">
        <w:t xml:space="preserve"> Tugomira </w:t>
      </w:r>
      <w:proofErr w:type="spellStart"/>
      <w:r w:rsidR="005B6DA4">
        <w:t>Pemper</w:t>
      </w:r>
      <w:proofErr w:type="spellEnd"/>
      <w:r w:rsidR="005B6DA4">
        <w:t xml:space="preserve">, Gornje </w:t>
      </w:r>
      <w:proofErr w:type="spellStart"/>
      <w:r w:rsidR="005B6DA4">
        <w:t>Plavnice</w:t>
      </w:r>
      <w:proofErr w:type="spellEnd"/>
      <w:r w:rsidR="005B6DA4">
        <w:t xml:space="preserve"> 175A, Bjelovar, OIB; 76938881773</w:t>
      </w:r>
      <w:r>
        <w:t>.</w:t>
      </w:r>
    </w:p>
    <w:p w:rsidRDefault="00F51D91" w:rsidP="00F51D91" w:rsidR="00F51D91">
      <w:pPr>
        <w:jc w:val="both"/>
      </w:pPr>
    </w:p>
    <w:p w:rsidRDefault="00F51D91" w:rsidP="00F51D91" w:rsidR="00F51D91">
      <w:pPr>
        <w:jc w:val="both"/>
      </w:pPr>
      <w:r>
        <w:t>IV.</w:t>
      </w:r>
      <w:r>
        <w:tab/>
        <w:t xml:space="preserve">Određuje se razdoblje provjere ponašanja potrošača </w:t>
      </w:r>
      <w:r w:rsidR="005B6DA4">
        <w:t xml:space="preserve">Tugomira </w:t>
      </w:r>
      <w:proofErr w:type="spellStart"/>
      <w:r w:rsidR="005B6DA4">
        <w:t>Pemper</w:t>
      </w:r>
      <w:proofErr w:type="spellEnd"/>
      <w:r w:rsidR="005B6DA4">
        <w:t xml:space="preserve">, Gornje </w:t>
      </w:r>
      <w:proofErr w:type="spellStart"/>
      <w:r w:rsidR="005B6DA4">
        <w:t>Plavnice</w:t>
      </w:r>
      <w:proofErr w:type="spellEnd"/>
      <w:r w:rsidR="005B6DA4">
        <w:t xml:space="preserve"> 175A, Bjelovar, OIB; 76938881773</w:t>
      </w:r>
      <w:r>
        <w:t xml:space="preserve"> u trajanju od pet godina. Razdoblje provjere ponašanja počinje teći od dana pravomoćnosti ovoga rješenja.</w:t>
      </w:r>
    </w:p>
    <w:p w:rsidRDefault="00F51D91" w:rsidP="00F51D91" w:rsidR="00F51D91">
      <w:pPr>
        <w:jc w:val="both"/>
      </w:pPr>
    </w:p>
    <w:p w:rsidRDefault="00F51D91" w:rsidP="00F51D91" w:rsidR="00F51D91">
      <w:pPr>
        <w:jc w:val="center"/>
      </w:pPr>
      <w:r>
        <w:t>Obrazloženje</w:t>
      </w:r>
    </w:p>
    <w:p w:rsidRDefault="00F51D91" w:rsidP="00F51D91" w:rsidR="00F51D91">
      <w:pPr>
        <w:jc w:val="center"/>
      </w:pPr>
    </w:p>
    <w:p w:rsidRDefault="00F51D91" w:rsidP="00F51D91" w:rsidR="00F51D91">
      <w:pPr>
        <w:jc w:val="both"/>
      </w:pPr>
      <w:r>
        <w:tab/>
        <w:t xml:space="preserve">Potrošač </w:t>
      </w:r>
      <w:r w:rsidR="005B6DA4">
        <w:t xml:space="preserve">Tugomir </w:t>
      </w:r>
      <w:proofErr w:type="spellStart"/>
      <w:r w:rsidR="005B6DA4">
        <w:t>Pemper</w:t>
      </w:r>
      <w:proofErr w:type="spellEnd"/>
      <w:r w:rsidR="005B6DA4">
        <w:t xml:space="preserve">, Gornje </w:t>
      </w:r>
      <w:proofErr w:type="spellStart"/>
      <w:r w:rsidR="005B6DA4">
        <w:t>Plavnice</w:t>
      </w:r>
      <w:proofErr w:type="spellEnd"/>
      <w:r w:rsidR="005B6DA4">
        <w:t xml:space="preserve"> 175A, Bjelovar, OIB; 76938881773</w:t>
      </w:r>
      <w:r>
        <w:t xml:space="preserve"> podnio je prijedlog za otvaranje postupka stečaja potrošača u skladu s odredbom čl. 44. Zakona o stečaju potrošača (Nar. novine br. 100/15, dalje ZSP-a). </w:t>
      </w:r>
    </w:p>
    <w:p w:rsidRDefault="00F51D91" w:rsidP="00F51D91" w:rsidR="00F51D91">
      <w:pPr>
        <w:jc w:val="both"/>
      </w:pPr>
      <w:r>
        <w:tab/>
        <w:t>Ovaj sud održao je pripremno ročište dana 26. siječnja 2017. godine na kojem ročištu nije prihvaćen plan ispunjenja obveza.</w:t>
      </w:r>
    </w:p>
    <w:p w:rsidRDefault="004F1F22" w:rsidP="00F51D91" w:rsidR="004F1F22">
      <w:pPr>
        <w:jc w:val="both"/>
      </w:pPr>
      <w:r>
        <w:tab/>
        <w:t xml:space="preserve">Na istom ročištu zakonski zastupnik vjerovnika Republike Hrvatske isticao je da je vjerovnik utvrdio da je predlagatelj vlasnik dvije čestice u k.o. </w:t>
      </w:r>
      <w:proofErr w:type="spellStart"/>
      <w:r>
        <w:t>Šemovci</w:t>
      </w:r>
      <w:proofErr w:type="spellEnd"/>
      <w:r>
        <w:t xml:space="preserve"> iz zk.ul.br. 1617 te je predložio da se pribave zemljišno-knjižni </w:t>
      </w:r>
      <w:proofErr w:type="spellStart"/>
      <w:r>
        <w:t>izvatci</w:t>
      </w:r>
      <w:proofErr w:type="spellEnd"/>
      <w:r>
        <w:t xml:space="preserve">, posjedovni list kao i podaci o vrijednosti predmetnih nekretnina, a koje su upisana u </w:t>
      </w:r>
      <w:proofErr w:type="spellStart"/>
      <w:r>
        <w:t>zk</w:t>
      </w:r>
      <w:proofErr w:type="spellEnd"/>
      <w:r>
        <w:t xml:space="preserve">. odjelu Općinskog suda u Koprivnici za k.o. </w:t>
      </w:r>
      <w:proofErr w:type="spellStart"/>
      <w:r>
        <w:t>Šemovci</w:t>
      </w:r>
      <w:proofErr w:type="spellEnd"/>
      <w:r>
        <w:t>.</w:t>
      </w:r>
    </w:p>
    <w:p w:rsidRDefault="004F1F22" w:rsidP="00F51D91" w:rsidR="004F1F22">
      <w:pPr>
        <w:jc w:val="both"/>
      </w:pPr>
      <w:r>
        <w:tab/>
        <w:t>Predlagatelj-potrošač izjavio je da se radi o zapuštenoj nekretnini koju je on prodao još 1985. ili 1986. godine no čovjek kojemu je prodao nije prenio vlasništvo. U naravi se radilo o oranici i vinogradu no koliko ima saznanja vlasnik kojemu je to prodao iste ne obrađuje i to je zapušteno te je neznatne vrijednosti.</w:t>
      </w:r>
    </w:p>
    <w:p w:rsidRDefault="0019756E" w:rsidP="00F51D91" w:rsidR="0019756E">
      <w:pPr>
        <w:jc w:val="both"/>
      </w:pPr>
    </w:p>
    <w:p w:rsidRDefault="0019756E" w:rsidP="0019756E" w:rsidR="0019756E">
      <w:pPr>
        <w:jc w:val="center"/>
      </w:pPr>
      <w:r>
        <w:lastRenderedPageBreak/>
        <w:t>-2-</w:t>
      </w:r>
    </w:p>
    <w:p w:rsidRDefault="0019756E" w:rsidP="0019756E" w:rsidR="0019756E">
      <w:pPr>
        <w:jc w:val="right"/>
      </w:pPr>
      <w:proofErr w:type="spellStart"/>
      <w:r>
        <w:t>Sp</w:t>
      </w:r>
      <w:proofErr w:type="spellEnd"/>
      <w:r>
        <w:t>-4/2016-16</w:t>
      </w:r>
    </w:p>
    <w:p w:rsidRDefault="0019756E" w:rsidP="0019756E" w:rsidR="0019756E">
      <w:pPr>
        <w:jc w:val="right"/>
      </w:pPr>
    </w:p>
    <w:p w:rsidRDefault="004F1F22" w:rsidP="00F51D91" w:rsidR="004F1F22">
      <w:pPr>
        <w:jc w:val="both"/>
      </w:pPr>
      <w:r>
        <w:tab/>
      </w:r>
      <w:r w:rsidR="00A46B56">
        <w:t xml:space="preserve">Sud je pribavio zemljišno-knjižni izvadak za iste nekretnine, izvod iz posjedovnog lista, podatke od porezne uprave o prosječnoj cijeni nekretnina na tom području, a isto tako pribavljen je i </w:t>
      </w:r>
      <w:proofErr w:type="spellStart"/>
      <w:r w:rsidR="00A46B56">
        <w:t>geoportal</w:t>
      </w:r>
      <w:proofErr w:type="spellEnd"/>
      <w:r w:rsidR="00A46B56">
        <w:t>.</w:t>
      </w:r>
    </w:p>
    <w:p w:rsidRDefault="00A46B56" w:rsidP="00F51D91" w:rsidR="00F51D91">
      <w:pPr>
        <w:jc w:val="both"/>
      </w:pPr>
      <w:r>
        <w:tab/>
        <w:t xml:space="preserve">Iz svih pribavljenih podataka te isprava koje </w:t>
      </w:r>
      <w:r w:rsidR="00F51D91">
        <w:t>je dostavio potrošač i to</w:t>
      </w:r>
      <w:r w:rsidR="00964083">
        <w:t xml:space="preserve"> popis imovine i obveza (4-7), plan ispunjenja obveza (8-9),</w:t>
      </w:r>
      <w:r w:rsidR="00F51D91">
        <w:t xml:space="preserve"> </w:t>
      </w:r>
      <w:r>
        <w:t xml:space="preserve"> izvod iz posjedovnog lista  (42)</w:t>
      </w:r>
      <w:r w:rsidR="00964083">
        <w:t xml:space="preserve">, podataka o prosječnoj cijeni nekretnina na tom području od porezne uprave (44), izvadak iz zemljišne knjige (46), </w:t>
      </w:r>
      <w:proofErr w:type="spellStart"/>
      <w:r w:rsidR="00964083">
        <w:t>geoportala</w:t>
      </w:r>
      <w:proofErr w:type="spellEnd"/>
      <w:r w:rsidR="00964083">
        <w:t xml:space="preserve"> (47)</w:t>
      </w:r>
      <w:r w:rsidR="00F51D91">
        <w:t xml:space="preserve"> sud je utvrdio kako je potrošač nesposoban za plaćanje. </w:t>
      </w:r>
      <w:r w:rsidR="00D07620">
        <w:t xml:space="preserve">Naime iz podataka o prosječnoj cijeni poljoprivrednog zemljišta na tom području te podataka o površini istih nekretnina proizlazi da se radi o neznatnoj vrijednosti istih nekretnina, koje su, što se vidi iz </w:t>
      </w:r>
      <w:proofErr w:type="spellStart"/>
      <w:r w:rsidR="00D07620">
        <w:t>geoportala</w:t>
      </w:r>
      <w:proofErr w:type="spellEnd"/>
      <w:r w:rsidR="00D07620">
        <w:t>, i zapuštene.</w:t>
      </w:r>
    </w:p>
    <w:p w:rsidRDefault="00F51D91" w:rsidP="00F51D91" w:rsidR="00F51D91">
      <w:pPr>
        <w:jc w:val="both"/>
      </w:pPr>
      <w:r>
        <w:tab/>
        <w:t>Iz popisa imovine i obveza potrošača te plana ispunjenja obveza proizlazi da imovina potrošača koja bi ušla u stečajnu masu nije dovoljna ni za namirenje troškova postupka odnosno ista je neznatne vrijednosti i to iz razloga što je visina obveza potrošača daleko veća od njegove imovine pa je odlučeno kao u izreci ovog rješenja, a sukladno odredbi čl. 58. st. 1. Zakona o stečaju potrošača.</w:t>
      </w:r>
    </w:p>
    <w:p w:rsidRDefault="00F51D91" w:rsidP="00DB022A" w:rsidR="00F51D91">
      <w:pPr>
        <w:ind w:firstLine="708"/>
      </w:pPr>
      <w:r>
        <w:t>Sud je po službenoj dužnosti potrošaču odredio razdoblje provjere ponašanja u trajanju od 5 godina sukladno čl. 58. st. 1. ZSP-a koje razdoblje počinje teći od pravomoćnosti rješenja o zaključenju postupka stečaja potrošača (čl. 69. st. 3. ZSP-a).</w:t>
      </w:r>
    </w:p>
    <w:p w:rsidRDefault="00F51D91" w:rsidP="00F51D91" w:rsidR="00F51D91">
      <w:pPr>
        <w:jc w:val="both"/>
      </w:pPr>
      <w:r>
        <w:tab/>
        <w:t xml:space="preserve">Za povjerenika je određen Stjepan </w:t>
      </w:r>
      <w:proofErr w:type="spellStart"/>
      <w:r>
        <w:t>Rakarec</w:t>
      </w:r>
      <w:proofErr w:type="spellEnd"/>
      <w:r>
        <w:t xml:space="preserve"> </w:t>
      </w:r>
      <w:proofErr w:type="spellStart"/>
      <w:r>
        <w:t>dipl.inž</w:t>
      </w:r>
      <w:proofErr w:type="spellEnd"/>
      <w:r>
        <w:t xml:space="preserve">. poljoprivrede iz </w:t>
      </w:r>
      <w:proofErr w:type="spellStart"/>
      <w:r>
        <w:t>Črnkovca</w:t>
      </w:r>
      <w:proofErr w:type="spellEnd"/>
      <w:r>
        <w:t xml:space="preserve">, </w:t>
      </w:r>
      <w:proofErr w:type="spellStart"/>
      <w:r>
        <w:t>Črnkovec</w:t>
      </w:r>
      <w:proofErr w:type="spellEnd"/>
      <w:r>
        <w:t xml:space="preserve"> 16, a koji je povjerenik upisan na listu povjerenika za područje nadležnosti Općinskog suda u Bjelovaru rješenjem Ministarstva pravosuđa klasa; UP/I-423-07/16-06/26 </w:t>
      </w:r>
      <w:proofErr w:type="spellStart"/>
      <w:r>
        <w:t>ur.broj</w:t>
      </w:r>
      <w:proofErr w:type="spellEnd"/>
      <w:r>
        <w:t>; 514-03-02-</w:t>
      </w:r>
      <w:proofErr w:type="spellStart"/>
      <w:r>
        <w:t>02</w:t>
      </w:r>
      <w:proofErr w:type="spellEnd"/>
      <w:r>
        <w:t>-01-16-03 od 17.10.2016. godine.</w:t>
      </w:r>
    </w:p>
    <w:p w:rsidRDefault="00F51D91" w:rsidP="00F51D91" w:rsidR="00F51D91">
      <w:pPr>
        <w:jc w:val="both"/>
      </w:pPr>
      <w:r>
        <w:tab/>
        <w:t xml:space="preserve">Iz navedenog razloga riješeno je kao u izreci.  </w:t>
      </w:r>
    </w:p>
    <w:p w:rsidRDefault="00F51D91" w:rsidP="00F51D91" w:rsidR="00F51D91">
      <w:pPr>
        <w:jc w:val="both"/>
      </w:pPr>
    </w:p>
    <w:p w:rsidRDefault="00F51D91" w:rsidP="00F51D91" w:rsidR="00F51D91">
      <w:pPr>
        <w:jc w:val="center"/>
      </w:pPr>
      <w:r>
        <w:t xml:space="preserve">Križevci, </w:t>
      </w:r>
      <w:r w:rsidR="00DB022A">
        <w:t>22. ožujak</w:t>
      </w:r>
      <w:r>
        <w:t xml:space="preserve"> 2017.</w:t>
      </w:r>
    </w:p>
    <w:p w:rsidRDefault="00F51D91" w:rsidP="00F51D91" w:rsidR="00F51D91">
      <w:pPr>
        <w:jc w:val="center"/>
      </w:pPr>
    </w:p>
    <w:p w:rsidRDefault="00F51D91" w:rsidP="00F51D91" w:rsidR="00F51D91">
      <w:pPr>
        <w:jc w:val="right"/>
      </w:pPr>
      <w:r>
        <w:t>Sudac; Marijan Vrbančić</w:t>
      </w:r>
      <w:r w:rsidR="00CF1451">
        <w:t>, v.r.</w:t>
      </w:r>
      <w:r>
        <w:t xml:space="preserve"> </w:t>
      </w:r>
    </w:p>
    <w:p w:rsidRDefault="00F51D91" w:rsidP="00F51D91" w:rsidR="00F51D91">
      <w:pPr>
        <w:jc w:val="right"/>
      </w:pPr>
    </w:p>
    <w:p w:rsidRDefault="00F51D91" w:rsidP="00F51D91" w:rsidR="00F51D91">
      <w:pPr>
        <w:jc w:val="both"/>
      </w:pPr>
      <w:r>
        <w:t>Uputa o pravnom lijeku;</w:t>
      </w:r>
    </w:p>
    <w:p w:rsidRDefault="00F51D91" w:rsidP="00F51D91" w:rsidR="00F51D91">
      <w:pPr>
        <w:jc w:val="both"/>
      </w:pPr>
      <w:r>
        <w:t>Protiv ovog rješenja može se izjaviti žalba, a žalba se izjavljuje u roku od 15 dana od dostave ovog rješenja ovome sudu u dva primjerka. Žalba ne odgađa provedbu rješenja.</w:t>
      </w:r>
    </w:p>
    <w:p w:rsidRDefault="00CF1451" w:rsidP="00F51D91" w:rsidR="00CF1451">
      <w:pPr>
        <w:jc w:val="both"/>
      </w:pPr>
    </w:p>
    <w:p w:rsidRDefault="00CF1451" w:rsidP="00F51D91" w:rsidR="00CF1451">
      <w:pPr>
        <w:jc w:val="both"/>
      </w:pPr>
    </w:p>
    <w:p w:rsidRDefault="00CF1451" w:rsidP="00CF1451" w:rsidR="00CF1451">
      <w:pPr>
        <w:jc w:val="center"/>
      </w:pPr>
    </w:p>
    <w:p w:rsidRDefault="00CF1451" w:rsidP="00CF1451" w:rsidR="00CF1451">
      <w:pPr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službenik;</w:t>
      </w:r>
    </w:p>
    <w:p w:rsidRDefault="00CF1451" w:rsidP="00CF1451" w:rsidR="00CF1451">
      <w:pPr>
        <w:jc w:val="center"/>
      </w:pPr>
      <w:r>
        <w:tab/>
      </w:r>
      <w:r>
        <w:tab/>
      </w:r>
      <w:r>
        <w:tab/>
      </w:r>
      <w:r>
        <w:tab/>
        <w:t>Dragica Barenić</w:t>
      </w:r>
    </w:p>
    <w:p w:rsidRDefault="00F51D91" w:rsidP="00F51D91" w:rsidR="00F51D91">
      <w:pPr>
        <w:jc w:val="right"/>
      </w:pPr>
      <w:r>
        <w:t xml:space="preserve"> </w:t>
      </w:r>
    </w:p>
    <w:p w:rsidRDefault="00F51D91" w:rsidP="00F51D91" w:rsidR="00F51D91">
      <w:pPr>
        <w:jc w:val="both"/>
      </w:pPr>
      <w:r>
        <w:t xml:space="preserve"> </w:t>
      </w:r>
    </w:p>
    <w:p w:rsidRDefault="001554FA" w:rsidP="00F51D91" w:rsidR="00F51D91">
      <w:pPr>
        <w:jc w:val="both"/>
      </w:pPr>
      <w:r>
        <w:t xml:space="preserve"> </w:t>
      </w:r>
    </w:p>
    <w:p w:rsidRDefault="00823D86" w:rsidP="00823D86" w:rsidR="00823D86">
      <w:pPr>
        <w:jc w:val="both"/>
      </w:pPr>
    </w:p>
    <w:sectPr w:rsidR="00823D8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6103"/>
    <w:rsid w:val="00020714"/>
    <w:rsid w:val="00032FBF"/>
    <w:rsid w:val="0005505F"/>
    <w:rsid w:val="000C3499"/>
    <w:rsid w:val="000C6B2A"/>
    <w:rsid w:val="000D3455"/>
    <w:rsid w:val="000E420C"/>
    <w:rsid w:val="000F1162"/>
    <w:rsid w:val="000F61BD"/>
    <w:rsid w:val="00100EA1"/>
    <w:rsid w:val="001078F3"/>
    <w:rsid w:val="001554FA"/>
    <w:rsid w:val="00171F07"/>
    <w:rsid w:val="00174EEB"/>
    <w:rsid w:val="001849A3"/>
    <w:rsid w:val="0019756E"/>
    <w:rsid w:val="001B28A6"/>
    <w:rsid w:val="001B317D"/>
    <w:rsid w:val="001E7EF7"/>
    <w:rsid w:val="0021391E"/>
    <w:rsid w:val="0022397D"/>
    <w:rsid w:val="00257D91"/>
    <w:rsid w:val="002915CA"/>
    <w:rsid w:val="002962EF"/>
    <w:rsid w:val="002C2948"/>
    <w:rsid w:val="002D4D2F"/>
    <w:rsid w:val="00322F22"/>
    <w:rsid w:val="00353323"/>
    <w:rsid w:val="003A3477"/>
    <w:rsid w:val="003B4CA7"/>
    <w:rsid w:val="003E643E"/>
    <w:rsid w:val="00484E63"/>
    <w:rsid w:val="004F1BC6"/>
    <w:rsid w:val="004F1F22"/>
    <w:rsid w:val="005145CD"/>
    <w:rsid w:val="00535754"/>
    <w:rsid w:val="00572104"/>
    <w:rsid w:val="00577679"/>
    <w:rsid w:val="00580B41"/>
    <w:rsid w:val="005B6DA4"/>
    <w:rsid w:val="005D673F"/>
    <w:rsid w:val="0060396C"/>
    <w:rsid w:val="006214CE"/>
    <w:rsid w:val="0062313A"/>
    <w:rsid w:val="006375B1"/>
    <w:rsid w:val="00641E1D"/>
    <w:rsid w:val="00645FD8"/>
    <w:rsid w:val="00646281"/>
    <w:rsid w:val="00662ABD"/>
    <w:rsid w:val="00696EFA"/>
    <w:rsid w:val="006D10C6"/>
    <w:rsid w:val="006D7CF7"/>
    <w:rsid w:val="006E269F"/>
    <w:rsid w:val="006E7FDB"/>
    <w:rsid w:val="00731DC1"/>
    <w:rsid w:val="00760CEA"/>
    <w:rsid w:val="0077630F"/>
    <w:rsid w:val="00793281"/>
    <w:rsid w:val="007A0E96"/>
    <w:rsid w:val="007A4D35"/>
    <w:rsid w:val="008125D8"/>
    <w:rsid w:val="008142CD"/>
    <w:rsid w:val="00823D86"/>
    <w:rsid w:val="00833498"/>
    <w:rsid w:val="008A7DD0"/>
    <w:rsid w:val="008B471D"/>
    <w:rsid w:val="008B4F0D"/>
    <w:rsid w:val="008E6E5E"/>
    <w:rsid w:val="008F2FA3"/>
    <w:rsid w:val="00934D0D"/>
    <w:rsid w:val="00964083"/>
    <w:rsid w:val="00972441"/>
    <w:rsid w:val="00990747"/>
    <w:rsid w:val="009A25F6"/>
    <w:rsid w:val="009D3CAE"/>
    <w:rsid w:val="009E3C74"/>
    <w:rsid w:val="009E4F49"/>
    <w:rsid w:val="00A01DF0"/>
    <w:rsid w:val="00A062E8"/>
    <w:rsid w:val="00A35E59"/>
    <w:rsid w:val="00A449A8"/>
    <w:rsid w:val="00A45A35"/>
    <w:rsid w:val="00A46B56"/>
    <w:rsid w:val="00A568A8"/>
    <w:rsid w:val="00A96822"/>
    <w:rsid w:val="00AC59AC"/>
    <w:rsid w:val="00AE6C58"/>
    <w:rsid w:val="00B37DAF"/>
    <w:rsid w:val="00B55971"/>
    <w:rsid w:val="00B62C26"/>
    <w:rsid w:val="00B92CA1"/>
    <w:rsid w:val="00B97185"/>
    <w:rsid w:val="00BA35A3"/>
    <w:rsid w:val="00BB049E"/>
    <w:rsid w:val="00BD3A62"/>
    <w:rsid w:val="00C350D4"/>
    <w:rsid w:val="00C5742F"/>
    <w:rsid w:val="00CE07C0"/>
    <w:rsid w:val="00CE3524"/>
    <w:rsid w:val="00CF1218"/>
    <w:rsid w:val="00CF1451"/>
    <w:rsid w:val="00CF3FE5"/>
    <w:rsid w:val="00D07620"/>
    <w:rsid w:val="00D11DEF"/>
    <w:rsid w:val="00D17FFB"/>
    <w:rsid w:val="00D33525"/>
    <w:rsid w:val="00D43EB4"/>
    <w:rsid w:val="00D44E57"/>
    <w:rsid w:val="00DB022A"/>
    <w:rsid w:val="00DB6103"/>
    <w:rsid w:val="00DC33A9"/>
    <w:rsid w:val="00E1259D"/>
    <w:rsid w:val="00E62883"/>
    <w:rsid w:val="00E63D78"/>
    <w:rsid w:val="00E720DC"/>
    <w:rsid w:val="00E77F9D"/>
    <w:rsid w:val="00ED5B01"/>
    <w:rsid w:val="00EF497A"/>
    <w:rsid w:val="00F07C58"/>
    <w:rsid w:val="00F12E55"/>
    <w:rsid w:val="00F154AB"/>
    <w:rsid w:val="00F321B1"/>
    <w:rsid w:val="00F470D6"/>
    <w:rsid w:val="00F51D91"/>
    <w:rsid w:val="00F64B27"/>
    <w:rsid w:val="00FB1C6A"/>
    <w:rsid w:val="00FC3878"/>
    <w:rsid w:val="00FF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554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4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4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4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4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554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4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4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4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4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279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Marijan</izvorni_sadrzaj>
    <derivirana_varijabla naziv="DomainObject.DonositeljOdluke.Ime_1">Marijan</derivirana_varijabla>
  </DomainObject.DonositeljOdluke.Ime>
  <DomainObject.DonositeljOdluke.Prezime>
    <izvorni_sadrzaj>Vrbančić</izvorni_sadrzaj>
    <derivirana_varijabla naziv="DomainObject.DonositeljOdluke.Prezime_1">Vrbančić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2016.</izvorni_sadrzaj>
    <derivirana_varijabla naziv="DomainObject.Predmet.DatumOsnivanja_1">26.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30</izvorni_sadrzaj>
    <derivirana_varijabla naziv="DomainObject.Predmet.Referada.Naziv_1">REF 30</derivirana_varijabla>
  </DomainObject.Predmet.Referada.Naziv>
  <DomainObject.Predmet.Referada.Oznaka>
    <izvorni_sadrzaj>REF 30</izvorni_sadrzaj>
    <derivirana_varijabla naziv="DomainObject.Predmet.Referada.Oznaka_1">REF 30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Marijan Vrbančić</izvorni_sadrzaj>
    <derivirana_varijabla naziv="DomainObject.Predmet.Referada.Sudac_1">Marijan Vrbančić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Tugomir Pemper</izvorni_sadrzaj>
    <derivirana_varijabla naziv="DomainObject.Predmet.StrankaFormated_1">  Tugomir Pemper</derivirana_varijabla>
  </DomainObject.Predmet.StrankaFormated>
  <DomainObject.Predmet.StrankaFormatedOIB>
    <izvorni_sadrzaj>  Tugomir Pemper, OIB 76938881773</izvorni_sadrzaj>
    <derivirana_varijabla naziv="DomainObject.Predmet.StrankaFormatedOIB_1">  Tugomir Pemper, OIB 76938881773</derivirana_varijabla>
  </DomainObject.Predmet.StrankaFormatedOIB>
  <DomainObject.Predmet.StrankaFormatedWithAdress>
    <izvorni_sadrzaj> Tugomir Pemper, Gornje Plavnice 175a, 43000 Gornje Plavnice</izvorni_sadrzaj>
    <derivirana_varijabla naziv="DomainObject.Predmet.StrankaFormatedWithAdress_1"> Tugomir Pemper, Gornje Plavnice 175a, 43000 Gornje Plavnice</derivirana_varijabla>
  </DomainObject.Predmet.StrankaFormatedWithAdress>
  <DomainObject.Predmet.StrankaFormatedWithAdressOIB>
    <izvorni_sadrzaj> Tugomir Pemper, OIB 76938881773, Gornje Plavnice 175a, 43000 Gornje Plavnice</izvorni_sadrzaj>
    <derivirana_varijabla naziv="DomainObject.Predmet.StrankaFormatedWithAdressOIB_1"> Tugomir Pemper, OIB 76938881773, Gornje Plavnice 175a, 43000 Gornje Plavnice</derivirana_varijabla>
  </DomainObject.Predmet.StrankaFormatedWithAdressOIB>
  <DomainObject.Predmet.StrankaWithAdress>
    <izvorni_sadrzaj>Tugomir Pemper Gornje Plavnice 175a,43000 Gornje Plavnice</izvorni_sadrzaj>
    <derivirana_varijabla naziv="DomainObject.Predmet.StrankaWithAdress_1">Tugomir Pemper Gornje Plavnice 175a,43000 Gornje Plavnice</derivirana_varijabla>
  </DomainObject.Predmet.StrankaWithAdress>
  <DomainObject.Predmet.StrankaWithAdressOIB>
    <izvorni_sadrzaj>Tugomir Pemper, OIB 76938881773, Gornje Plavnice 175a,43000 Gornje Plavnice</izvorni_sadrzaj>
    <derivirana_varijabla naziv="DomainObject.Predmet.StrankaWithAdressOIB_1">Tugomir Pemper, OIB 76938881773, Gornje Plavnice 175a,43000 Gornje Plavnice</derivirana_varijabla>
  </DomainObject.Predmet.StrankaWithAdressOIB>
  <DomainObject.Predmet.StrankaNazivFormated>
    <izvorni_sadrzaj>Tugomir Pemper</izvorni_sadrzaj>
    <derivirana_varijabla naziv="DomainObject.Predmet.StrankaNazivFormated_1">Tugomir Pemper</derivirana_varijabla>
  </DomainObject.Predmet.StrankaNazivFormated>
  <DomainObject.Predmet.StrankaNazivFormatedOIB>
    <izvorni_sadrzaj>Tugomir Pemper, OIB 76938881773</izvorni_sadrzaj>
    <derivirana_varijabla naziv="DomainObject.Predmet.StrankaNazivFormatedOIB_1">Tugomir Pemper, OIB 76938881773</derivirana_varijabla>
  </DomainObject.Predmet.StrankaNazivFormatedOIB>
  <DomainObject.Predmet.Sud.Adresa.Naselje>
    <izvorni_sadrzaj>Križevci</izvorni_sadrzaj>
    <derivirana_varijabla naziv="DomainObject.Predmet.Sud.Adresa.Naselje_1">Križevci</derivirana_varijabla>
  </DomainObject.Predmet.Sud.Adresa.Naselje>
  <DomainObject.Predmet.Sud.Adresa.NaseljeLokativ>
    <izvorni_sadrzaj>Križevcima</izvorni_sadrzaj>
    <derivirana_varijabla naziv="DomainObject.Predmet.Sud.Adresa.NaseljeLokativ_1">Križevcima</derivirana_varijabla>
  </DomainObject.Predmet.Sud.Adresa.NaseljeLokativ>
  <DomainObject.Predmet.Sud.Adresa.PostBroj>
    <izvorni_sadrzaj>48260</izvorni_sadrzaj>
    <derivirana_varijabla naziv="DomainObject.Predmet.Sud.Adresa.PostBroj_1">48260</derivirana_varijabla>
  </DomainObject.Predmet.Sud.Adresa.PostBroj>
  <DomainObject.Predmet.Sud.Adresa.UlicaIKBR>
    <izvorni_sadrzaj>Ivana Zakmardija Dijankovečkog 14</izvorni_sadrzaj>
    <derivirana_varijabla naziv="DomainObject.Predmet.Sud.Adresa.UlicaIKBR_1">Ivana Zakmardija Dijankovečkog 14</derivirana_varijabla>
  </DomainObject.Predmet.Sud.Adresa.UlicaIKBR>
  <DomainObject.Predmet.Sud.Naziv>
    <izvorni_sadrzaj>Općinski sud u Bjelovaru - Stalna služba u Križevcima</izvorni_sadrzaj>
    <derivirana_varijabla naziv="DomainObject.Predmet.Sud.Naziv_1">Općinski sud u Bjelovaru - Stalna služba u Križevcima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30</izvorni_sadrzaj>
    <derivirana_varijabla naziv="DomainObject.Predmet.TrenutnaLokacijaSpisa.Naziv_1">REF 30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KRIŽEVCI</izvorni_sadrzaj>
    <derivirana_varijabla naziv="DomainObject.Predmet.UstrojstvenaJedinicaVodi.Naziv_1">SUDSKA PISARNICA KRIŽEVCI</derivirana_varijabla>
  </DomainObject.Predmet.UstrojstvenaJedinicaVodi.Naziv>
  <DomainObject.Predmet.UstrojstvenaJedinicaVodi.Oznaka>
    <izvorni_sadrzaj>PISARNICA KRIŽEVCI</izvorni_sadrzaj>
    <derivirana_varijabla naziv="DomainObject.Predmet.UstrojstvenaJedinicaVodi.Oznaka_1">PISARNICA KRIŽEVCI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Dragica Barenić</izvorni_sadrzaj>
    <derivirana_varijabla naziv="DomainObject.Predmet.Zapisnicar_1">Dragica Barenić</derivirana_varijabla>
  </DomainObject.Predmet.Zapisnicar>
  <DomainObject.Predmet.StrankaListFormated>
    <izvorni_sadrzaj>
      <item>Tugomir Pemper</item>
    </izvorni_sadrzaj>
    <derivirana_varijabla naziv="DomainObject.Predmet.StrankaListFormated_1">
      <item>Tugomir Pemper</item>
    </derivirana_varijabla>
  </DomainObject.Predmet.StrankaListFormated>
  <DomainObject.Predmet.StrankaListFormatedOIB>
    <izvorni_sadrzaj>
      <item>Tugomir Pemper, OIB 76938881773</item>
    </izvorni_sadrzaj>
    <derivirana_varijabla naziv="DomainObject.Predmet.StrankaListFormatedOIB_1">
      <item>Tugomir Pemper, OIB 76938881773</item>
    </derivirana_varijabla>
  </DomainObject.Predmet.StrankaListFormatedOIB>
  <DomainObject.Predmet.StrankaListFormatedWithAdress>
    <izvorni_sadrzaj>
      <item>Tugomir Pemper, Gornje Plavnice 175a, 43000 Gornje Plavnice</item>
    </izvorni_sadrzaj>
    <derivirana_varijabla naziv="DomainObject.Predmet.StrankaListFormatedWithAdress_1">
      <item>Tugomir Pemper, Gornje Plavnice 175a, 43000 Gornje Plavnice</item>
    </derivirana_varijabla>
  </DomainObject.Predmet.StrankaListFormatedWithAdress>
  <DomainObject.Predmet.StrankaListFormatedWithAdressOIB>
    <izvorni_sadrzaj>
      <item>Tugomir Pemper, OIB 76938881773, Gornje Plavnice 175a, 43000 Gornje Plavnice</item>
    </izvorni_sadrzaj>
    <derivirana_varijabla naziv="DomainObject.Predmet.StrankaListFormatedWithAdressOIB_1">
      <item>Tugomir Pemper, OIB 76938881773, Gornje Plavnice 175a, 43000 Gornje Plavnice</item>
    </derivirana_varijabla>
  </DomainObject.Predmet.StrankaListFormatedWithAdressOIB>
  <DomainObject.Predmet.StrankaListNazivFormated>
    <izvorni_sadrzaj>
      <item>Tugomir Pemper</item>
    </izvorni_sadrzaj>
    <derivirana_varijabla naziv="DomainObject.Predmet.StrankaListNazivFormated_1">
      <item>Tugomir Pemper</item>
    </derivirana_varijabla>
  </DomainObject.Predmet.StrankaListNazivFormated>
  <DomainObject.Predmet.StrankaListNazivFormatedOIB>
    <izvorni_sadrzaj>
      <item>Tugomir Pemper, OIB 76938881773</item>
    </izvorni_sadrzaj>
    <derivirana_varijabla naziv="DomainObject.Predmet.StrankaListNazivFormatedOIB_1">
      <item>Tugomir Pemper, OIB 76938881773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DRŽAVNI PRORAČUN</item>
      <item>CROATIA OSIGURANJE d.d.</item>
      <item>PRIVREDNA BANKA ZAGREB d.d.</item>
      <item>PRIMA SOLVENT d.o.o.</item>
      <item>RAIFFEISEN BANK AUSTRIA</item>
      <item>SOCIETE GENERALE SPLIT d.d.</item>
      <item>JADRANKA MATIĆ</item>
      <item>VIPnet d.o.o.</item>
      <item>FINANCIJSKA AGENCIJA (FINA)</item>
      <item>FINA, Podružnica Bjelovar</item>
    </izvorni_sadrzaj>
    <derivirana_varijabla naziv="DomainObject.Predmet.OstaliListFormated_1">
      <item>DRŽAVNI PRORAČUN</item>
      <item>CROATIA OSIGURANJE d.d.</item>
      <item>PRIVREDNA BANKA ZAGREB d.d.</item>
      <item>PRIMA SOLVENT d.o.o.</item>
      <item>RAIFFEISEN BANK AUSTRIA</item>
      <item>SOCIETE GENERALE SPLIT d.d.</item>
      <item>JADRANKA MATIĆ</item>
      <item>VIPnet d.o.o.</item>
      <item>FINANCIJSKA AGENCIJA (FINA)</item>
      <item>FINA, Podružnica Bjelovar</item>
    </derivirana_varijabla>
  </DomainObject.Predmet.OstaliListFormated>
  <DomainObject.Predmet.OstaliListFormatedOIB>
    <izvorni_sadrzaj>
      <item>DRŽAVNI PRORAČUN, OIB 18683136487</item>
      <item>CROATIA OSIGURANJE d.d., OIB 26187994862</item>
      <item>PRIVREDNA BANKA ZAGREB d.d., OIB 02535697732</item>
      <item>PRIMA SOLVENT d.o.o., OIB 35029956158</item>
      <item>RAIFFEISEN BANK AUSTRIA, OIB 53056966535</item>
      <item>SOCIETE GENERALE SPLIT d.d., OIB 69326397242</item>
      <item>JADRANKA MATIĆ, OIB 51883033880</item>
      <item>VIPnet d.o.o., OIB 29524210204</item>
      <item>FINANCIJSKA AGENCIJA (FINA), OIB 85821130368</item>
      <item>FINA, Podružnica Bjelovar</item>
    </izvorni_sadrzaj>
    <derivirana_varijabla naziv="DomainObject.Predmet.OstaliListFormatedOIB_1">
      <item>DRŽAVNI PRORAČUN, OIB 18683136487</item>
      <item>CROATIA OSIGURANJE d.d., OIB 26187994862</item>
      <item>PRIVREDNA BANKA ZAGREB d.d., OIB 02535697732</item>
      <item>PRIMA SOLVENT d.o.o., OIB 35029956158</item>
      <item>RAIFFEISEN BANK AUSTRIA, OIB 53056966535</item>
      <item>SOCIETE GENERALE SPLIT d.d., OIB 69326397242</item>
      <item>JADRANKA MATIĆ, OIB 51883033880</item>
      <item>VIPnet d.o.o., OIB 29524210204</item>
      <item>FINANCIJSKA AGENCIJA (FINA), OIB 85821130368</item>
      <item>FINA, Podružnica Bjelovar</item>
    </derivirana_varijabla>
  </DomainObject.Predmet.OstaliListFormatedOIB>
  <DomainObject.Predmet.OstaliListFormatedWithAdress>
    <izvorni_sadrzaj>
      <item>DRŽAVNI PRORAČUN, Katančićeva 5, 10000 Zagreb</item>
      <item>CROATIA OSIGURANJE d.d., Miramarska 22, 10000 Zagreb</item>
      <item>PRIVREDNA BANKA ZAGREB d.d., Račkoga 6, 10000 Zagreb</item>
      <item>PRIMA SOLVENT d.o.o., Gradišćanska 36, 10000 Zagreb</item>
      <item>RAIFFEISEN BANK AUSTRIA, Petrinjska 59, 10000 Zagreb</item>
      <item>SOCIETE GENERALE SPLIT d.d., Ruđera Boškovića 16, 21000 Split</item>
      <item>JADRANKA MATIĆ, Oporovečki vinogradi 68b, 10000 Zagreb</item>
      <item>VIPnet d.o.o., Vrtni put 1, 10000 Zagreb</item>
      <item>FINANCIJSKA AGENCIJA (FINA), Ulica grada Vukovara 70, 10000 Zagreb</item>
      <item>FINA, Podružnica Bjelovar, F. Supila 4, 43000 Bjelovar</item>
    </izvorni_sadrzaj>
    <derivirana_varijabla naziv="DomainObject.Predmet.OstaliListFormatedWithAdress_1">
      <item>DRŽAVNI PRORAČUN, Katančićeva 5, 10000 Zagreb</item>
      <item>CROATIA OSIGURANJE d.d., Miramarska 22, 10000 Zagreb</item>
      <item>PRIVREDNA BANKA ZAGREB d.d., Račkoga 6, 10000 Zagreb</item>
      <item>PRIMA SOLVENT d.o.o., Gradišćanska 36, 10000 Zagreb</item>
      <item>RAIFFEISEN BANK AUSTRIA, Petrinjska 59, 10000 Zagreb</item>
      <item>SOCIETE GENERALE SPLIT d.d., Ruđera Boškovića 16, 21000 Split</item>
      <item>JADRANKA MATIĆ, Oporovečki vinogradi 68b, 10000 Zagreb</item>
      <item>VIPnet d.o.o., Vrtni put 1, 10000 Zagreb</item>
      <item>FINANCIJSKA AGENCIJA (FINA), Ulica grada Vukovara 70, 10000 Zagreb</item>
      <item>FINA, Podružnica Bjelovar, F. Supila 4, 43000 Bjelovar</item>
    </derivirana_varijabla>
  </DomainObject.Predmet.OstaliListFormatedWithAdress>
  <DomainObject.Predmet.OstaliListFormatedWithAdressOIB>
    <izvorni_sadrzaj>
      <item>DRŽAVNI PRORAČUN, OIB 18683136487, Katančićeva 5, 10000 Zagreb</item>
      <item>CROATIA OSIGURANJE d.d., OIB 26187994862, Miramarska 22, 10000 Zagreb</item>
      <item>PRIVREDNA BANKA ZAGREB d.d., OIB 02535697732, Račkoga 6, 10000 Zagreb</item>
      <item>PRIMA SOLVENT d.o.o., OIB 35029956158, Gradišćanska 36, 10000 Zagreb</item>
      <item>RAIFFEISEN BANK AUSTRIA, OIB 53056966535, Petrinjska 59, 10000 Zagreb</item>
      <item>SOCIETE GENERALE SPLIT d.d., OIB 69326397242, Ruđera Boškovića 16, 21000 Split</item>
      <item>JADRANKA MATIĆ, OIB 51883033880, Oporovečki vinogradi 68b, 10000 Zagreb</item>
      <item>VIPnet d.o.o., OIB 29524210204, Vrtni put 1, 10000 Zagreb</item>
      <item>FINANCIJSKA AGENCIJA (FINA), OIB 85821130368, Ulica grada Vukovara 70, 10000 Zagreb</item>
      <item>FINA, Podružnica Bjelovar, F. Supila 4, 43000 Bjelovar</item>
    </izvorni_sadrzaj>
    <derivirana_varijabla naziv="DomainObject.Predmet.OstaliListFormatedWithAdressOIB_1">
      <item>DRŽAVNI PRORAČUN, OIB 18683136487, Katančićeva 5, 10000 Zagreb</item>
      <item>CROATIA OSIGURANJE d.d., OIB 26187994862, Miramarska 22, 10000 Zagreb</item>
      <item>PRIVREDNA BANKA ZAGREB d.d., OIB 02535697732, Račkoga 6, 10000 Zagreb</item>
      <item>PRIMA SOLVENT d.o.o., OIB 35029956158, Gradišćanska 36, 10000 Zagreb</item>
      <item>RAIFFEISEN BANK AUSTRIA, OIB 53056966535, Petrinjska 59, 10000 Zagreb</item>
      <item>SOCIETE GENERALE SPLIT d.d., OIB 69326397242, Ruđera Boškovića 16, 21000 Split</item>
      <item>JADRANKA MATIĆ, OIB 51883033880, Oporovečki vinogradi 68b, 10000 Zagreb</item>
      <item>VIPnet d.o.o., OIB 29524210204, Vrtni put 1, 10000 Zagreb</item>
      <item>FINANCIJSKA AGENCIJA (FINA), OIB 85821130368, Ulica grada Vukovara 70, 10000 Zagreb</item>
      <item>FINA, Podružnica Bjelovar, F. Supila 4, 43000 Bjelovar</item>
    </derivirana_varijabla>
  </DomainObject.Predmet.OstaliListFormatedWithAdressOIB>
  <DomainObject.Predmet.OstaliListNazivFormated>
    <izvorni_sadrzaj>
      <item>DRŽAVNI PRORAČUN</item>
      <item>CROATIA OSIGURANJE d.d.</item>
      <item>PRIVREDNA BANKA ZAGREB d.d.</item>
      <item>PRIMA SOLVENT d.o.o.</item>
      <item>RAIFFEISEN BANK AUSTRIA</item>
      <item>SOCIETE GENERALE SPLIT d.d.</item>
      <item>JADRANKA MATIĆ</item>
      <item>VIPnet d.o.o.</item>
      <item>FINANCIJSKA AGENCIJA (FINA)</item>
      <item>FINA, Podružnica Bjelovar</item>
    </izvorni_sadrzaj>
    <derivirana_varijabla naziv="DomainObject.Predmet.OstaliListNazivFormated_1">
      <item>DRŽAVNI PRORAČUN</item>
      <item>CROATIA OSIGURANJE d.d.</item>
      <item>PRIVREDNA BANKA ZAGREB d.d.</item>
      <item>PRIMA SOLVENT d.o.o.</item>
      <item>RAIFFEISEN BANK AUSTRIA</item>
      <item>SOCIETE GENERALE SPLIT d.d.</item>
      <item>JADRANKA MATIĆ</item>
      <item>VIPnet d.o.o.</item>
      <item>FINANCIJSKA AGENCIJA (FINA)</item>
      <item>FINA, Podružnica Bjelovar</item>
    </derivirana_varijabla>
  </DomainObject.Predmet.OstaliListNazivFormated>
  <DomainObject.Predmet.OstaliListNazivFormatedOIB>
    <izvorni_sadrzaj>
      <item>DRŽAVNI PRORAČUN, OIB 18683136487</item>
      <item>CROATIA OSIGURANJE d.d., OIB 26187994862</item>
      <item>PRIVREDNA BANKA ZAGREB d.d., OIB 02535697732</item>
      <item>PRIMA SOLVENT d.o.o., OIB 35029956158</item>
      <item>RAIFFEISEN BANK AUSTRIA, OIB 53056966535</item>
      <item>SOCIETE GENERALE SPLIT d.d., OIB 69326397242</item>
      <item>JADRANKA MATIĆ, OIB 51883033880</item>
      <item>VIPnet d.o.o., OIB 29524210204</item>
      <item>FINANCIJSKA AGENCIJA (FINA), OIB 85821130368</item>
      <item>FINA, Podružnica Bjelovar</item>
    </izvorni_sadrzaj>
    <derivirana_varijabla naziv="DomainObject.Predmet.OstaliListNazivFormatedOIB_1">
      <item>DRŽAVNI PRORAČUN, OIB 18683136487</item>
      <item>CROATIA OSIGURANJE d.d., OIB 26187994862</item>
      <item>PRIVREDNA BANKA ZAGREB d.d., OIB 02535697732</item>
      <item>PRIMA SOLVENT d.o.o., OIB 35029956158</item>
      <item>RAIFFEISEN BANK AUSTRIA, OIB 53056966535</item>
      <item>SOCIETE GENERALE SPLIT d.d., OIB 69326397242</item>
      <item>JADRANKA MATIĆ, OIB 51883033880</item>
      <item>VIPnet d.o.o., OIB 29524210204</item>
      <item>FINANCIJSKA AGENCIJA (FINA), OIB 85821130368</item>
      <item>FINA, Podružnica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Tugomir Pemper</izvorni_sadrzaj>
    <derivirana_varijabla naziv="DomainObject.Predmet.StrankaIDrugi_1">Tugomir Pemper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Tugomir Pemper, OIB 76938881773, Gornje Plavnice 175a, 43000 Gornje Plavnice</izvorni_sadrzaj>
    <derivirana_varijabla naziv="DomainObject.Predmet.StrankaIDrugiAdressOIB_1">Tugomir Pemper, OIB 76938881773, Gornje Plavnice 175a, 43000 Gornje Plavnice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Tugomir Pemper</item>
      <item>DRŽAVNI PRORAČUN</item>
      <item>CROATIA OSIGURANJE d.d.</item>
      <item>PRIVREDNA BANKA ZAGREB d.d.</item>
      <item>PRIMA SOLVENT d.o.o.</item>
      <item>RAIFFEISEN BANK AUSTRIA</item>
      <item>SOCIETE GENERALE SPLIT d.d.</item>
      <item>JADRANKA MATIĆ</item>
      <item>VIPnet d.o.o.</item>
      <item>FINANCIJSKA AGENCIJA (FINA)</item>
      <item>FINA, Podružnica Bjelovar</item>
    </izvorni_sadrzaj>
    <derivirana_varijabla naziv="DomainObject.Predmet.SudioniciListNaziv_1">
      <item>Tugomir Pemper</item>
      <item>DRŽAVNI PRORAČUN</item>
      <item>CROATIA OSIGURANJE d.d.</item>
      <item>PRIVREDNA BANKA ZAGREB d.d.</item>
      <item>PRIMA SOLVENT d.o.o.</item>
      <item>RAIFFEISEN BANK AUSTRIA</item>
      <item>SOCIETE GENERALE SPLIT d.d.</item>
      <item>JADRANKA MATIĆ</item>
      <item>VIPnet d.o.o.</item>
      <item>FINANCIJSKA AGENCIJA (FINA)</item>
      <item>FINA, Podružnica Bjelovar</item>
    </derivirana_varijabla>
  </DomainObject.Predmet.SudioniciListNaziv>
  <DomainObject.Predmet.SudioniciListAdressOIB>
    <izvorni_sadrzaj>
      <item>Tugomir Pemper, OIB 76938881773, Gornje Plavnice 175a,43000 Gornje Plavnice</item>
      <item>DRŽAVNI PRORAČUN, OIB 18683136487, Katančićeva 5,10000 Zagreb</item>
      <item>CROATIA OSIGURANJE d.d., OIB 26187994862, Miramarska 22,10000 Zagreb</item>
      <item>PRIVREDNA BANKA ZAGREB d.d., OIB 02535697732, Račkoga 6,10000 Zagreb</item>
      <item>PRIMA SOLVENT d.o.o., OIB 35029956158, Gradišćanska 36,10000 Zagreb</item>
      <item>RAIFFEISEN BANK AUSTRIA, OIB 53056966535, Petrinjska 59,10000 Zagreb</item>
      <item>SOCIETE GENERALE SPLIT d.d., OIB 69326397242, Ruđera Boškovića 16,21000 Split</item>
      <item>JADRANKA MATIĆ, OIB 51883033880, Oporovečki vinogradi 68b,10000 Zagreb</item>
      <item>VIPnet d.o.o., OIB 29524210204, Vrtni put 1,10000 Zagreb</item>
      <item>FINANCIJSKA AGENCIJA (FINA), OIB 85821130368, Ulica grada Vukovara 70,10000 Zagreb</item>
      <item>FINA, Podružnica Bjelovar, F. Supila 4,43000 Bjelovar</item>
    </izvorni_sadrzaj>
    <derivirana_varijabla naziv="DomainObject.Predmet.SudioniciListAdressOIB_1">
      <item>Tugomir Pemper, OIB 76938881773, Gornje Plavnice 175a,43000 Gornje Plavnice</item>
      <item>DRŽAVNI PRORAČUN, OIB 18683136487, Katančićeva 5,10000 Zagreb</item>
      <item>CROATIA OSIGURANJE d.d., OIB 26187994862, Miramarska 22,10000 Zagreb</item>
      <item>PRIVREDNA BANKA ZAGREB d.d., OIB 02535697732, Račkoga 6,10000 Zagreb</item>
      <item>PRIMA SOLVENT d.o.o., OIB 35029956158, Gradišćanska 36,10000 Zagreb</item>
      <item>RAIFFEISEN BANK AUSTRIA, OIB 53056966535, Petrinjska 59,10000 Zagreb</item>
      <item>SOCIETE GENERALE SPLIT d.d., OIB 69326397242, Ruđera Boškovića 16,21000 Split</item>
      <item>JADRANKA MATIĆ, OIB 51883033880, Oporovečki vinogradi 68b,10000 Zagreb</item>
      <item>VIPnet d.o.o., OIB 29524210204, Vrtni put 1,10000 Zagreb</item>
      <item>FINANCIJSKA AGENCIJA (FINA), OIB 85821130368, Ulica grada Vukovara 70,10000 Zagreb</item>
      <item>FINA, Podružnica Bjelovar,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76938881773</item>
      <item>, OIB 18683136487</item>
      <item>, OIB 26187994862</item>
      <item>, OIB 02535697732</item>
      <item>, OIB 35029956158</item>
      <item>, OIB 53056966535</item>
      <item>, OIB 69326397242</item>
      <item>, OIB 51883033880</item>
      <item>, OIB 29524210204</item>
      <item>, OIB 85821130368</item>
      <item>, OIB null</item>
    </izvorni_sadrzaj>
    <derivirana_varijabla naziv="DomainObject.Predmet.SudioniciListNazivOIB_1">
      <item>, OIB 76938881773</item>
      <item>, OIB 18683136487</item>
      <item>, OIB 26187994862</item>
      <item>, OIB 02535697732</item>
      <item>, OIB 35029956158</item>
      <item>, OIB 53056966535</item>
      <item>, OIB 69326397242</item>
      <item>, OIB 51883033880</item>
      <item>, OIB 29524210204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650</properties:Words>
  <properties:Characters>3563</properties:Characters>
  <properties:Lines>92</properties:Lines>
  <properties:Paragraphs>33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Ref</vt:lpstr>
    </vt:vector>
  </properties:TitlesOfParts>
  <properties:LinksUpToDate>false</properties:LinksUpToDate>
  <properties:CharactersWithSpaces>4249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2017-03-22T11:10:00Z</dcterms:created>
  <dc:creator>dbarenic</dc:creator>
  <cp:lastModifiedBy>Dragica Barenić</cp:lastModifiedBy>
  <cp:lastPrinted>2017-03-22T13:55:00Z</cp:lastPrinted>
  <dcterms:modified xmlns:xsi="http://www.w3.org/2001/XMLSchema-instance" xsi:type="dcterms:W3CDTF">2017-03-22T13:59:00Z</dcterms:modified>
  <cp:revision>7</cp:revision>
  <dc:title>Ref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