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c2bc" w14:paraId="055c2bc" w:rsidRDefault="006B2D59" w:rsidP="006B2D59" w:rsidR="006B2D59" w:rsidRPr="006B2D5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B2D59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color w:val="000000"/>
          <w:sz w:val="22"/>
          <w:szCs w:val="22"/>
        </w:rPr>
        <w:t xml:space="preserve">        </w:t>
      </w:r>
      <w:r w:rsidRPr="006B2D59">
        <w:rPr>
          <w:b/>
          <w:sz w:val="22"/>
          <w:szCs w:val="22"/>
        </w:rPr>
        <w:t>REPUBLIKA HRVATSKA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TRGOVAČKI SUD U SPLITU</w:t>
      </w:r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6B2D59" w:rsidP="006B2D59" w:rsidR="006B2D59" w:rsidRPr="006B2D59">
      <w:pPr>
        <w:rPr>
          <w:b/>
          <w:sz w:val="22"/>
          <w:szCs w:val="22"/>
        </w:rPr>
      </w:pPr>
      <w:r w:rsidRPr="006B2D59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6B2D59">
            <w:rPr>
              <w:b/>
              <w:sz w:val="22"/>
              <w:szCs w:val="22"/>
            </w:rPr>
            <w:t>Dubrovnik</w:t>
          </w:r>
        </w:smartTag>
      </w:smartTag>
    </w:p>
    <w:p w:rsidRDefault="00C721E0" w:rsidP="00B70172" w:rsidR="00CD43AC" w:rsidRPr="00F33C64">
      <w:pPr>
        <w:jc w:val="right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Posl. br. 6-St.</w:t>
      </w:r>
      <w:r w:rsidR="005C2FEC">
        <w:rPr>
          <w:b/>
          <w:sz w:val="22"/>
          <w:szCs w:val="22"/>
        </w:rPr>
        <w:t>50</w:t>
      </w:r>
      <w:r w:rsidR="0015072A">
        <w:rPr>
          <w:b/>
          <w:sz w:val="22"/>
          <w:szCs w:val="22"/>
        </w:rPr>
        <w:t>8</w:t>
      </w:r>
      <w:r w:rsidR="00873A32" w:rsidRPr="00F33C64">
        <w:rPr>
          <w:b/>
          <w:sz w:val="22"/>
          <w:szCs w:val="22"/>
        </w:rPr>
        <w:t>/</w:t>
      </w:r>
      <w:r w:rsidR="008A5011">
        <w:rPr>
          <w:b/>
          <w:sz w:val="22"/>
          <w:szCs w:val="22"/>
        </w:rPr>
        <w:t>201</w:t>
      </w:r>
      <w:r w:rsidR="005C2FEC">
        <w:rPr>
          <w:b/>
          <w:sz w:val="22"/>
          <w:szCs w:val="22"/>
        </w:rPr>
        <w:t>3</w:t>
      </w:r>
      <w:r w:rsidR="00873A32" w:rsidRPr="00F33C64">
        <w:rPr>
          <w:b/>
          <w:sz w:val="22"/>
          <w:szCs w:val="22"/>
        </w:rPr>
        <w:t>-</w:t>
      </w:r>
      <w:r w:rsidR="005C2FEC">
        <w:rPr>
          <w:b/>
          <w:sz w:val="22"/>
          <w:szCs w:val="22"/>
        </w:rPr>
        <w:t>147</w:t>
      </w:r>
    </w:p>
    <w:p w:rsidRDefault="00946534" w:rsidP="00B70172" w:rsidR="00946534" w:rsidRPr="005E5BEF">
      <w:pPr>
        <w:jc w:val="right"/>
        <w:rPr>
          <w:b/>
          <w:sz w:val="16"/>
          <w:szCs w:val="16"/>
        </w:rPr>
      </w:pPr>
    </w:p>
    <w:p w:rsidRDefault="00C0636C" w:rsidP="00B70172" w:rsidR="00C0636C">
      <w:pPr>
        <w:jc w:val="center"/>
        <w:rPr>
          <w:b/>
          <w:sz w:val="22"/>
          <w:szCs w:val="22"/>
        </w:rPr>
      </w:pPr>
    </w:p>
    <w:p w:rsidRDefault="00B70172" w:rsidP="00B70172" w:rsidR="00AD169C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R </w:t>
      </w:r>
      <w:r w:rsidR="00AD169C">
        <w:rPr>
          <w:b/>
          <w:sz w:val="22"/>
          <w:szCs w:val="22"/>
        </w:rPr>
        <w:t xml:space="preserve">E P U B L I K A    H R V A T S K A </w:t>
      </w:r>
    </w:p>
    <w:p w:rsidRDefault="00AD169C" w:rsidP="00B70172" w:rsidR="00AD169C">
      <w:pPr>
        <w:jc w:val="center"/>
        <w:rPr>
          <w:b/>
          <w:sz w:val="22"/>
          <w:szCs w:val="22"/>
        </w:rPr>
      </w:pPr>
    </w:p>
    <w:p w:rsidRDefault="00AD169C" w:rsidP="00B70172" w:rsidR="00B70172" w:rsidRPr="00F33C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F33C64">
        <w:rPr>
          <w:b/>
          <w:sz w:val="22"/>
          <w:szCs w:val="22"/>
        </w:rPr>
        <w:t>J E Š E N J E</w:t>
      </w:r>
    </w:p>
    <w:p w:rsidRDefault="00B70172" w:rsidP="00B70172" w:rsidR="00B70172">
      <w:pPr>
        <w:jc w:val="center"/>
        <w:rPr>
          <w:b/>
          <w:sz w:val="22"/>
          <w:szCs w:val="22"/>
        </w:rPr>
      </w:pPr>
    </w:p>
    <w:p w:rsidRDefault="00756DEB" w:rsidP="007259FB" w:rsidR="00756DEB">
      <w:pPr>
        <w:ind w:firstLine="708"/>
        <w:jc w:val="both"/>
        <w:rPr>
          <w:sz w:val="22"/>
          <w:szCs w:val="22"/>
        </w:rPr>
      </w:pPr>
    </w:p>
    <w:p w:rsidRDefault="00B70172" w:rsidP="007259FB" w:rsidR="007259FB" w:rsidRPr="00D562A6">
      <w:pPr>
        <w:ind w:firstLine="708"/>
        <w:jc w:val="both"/>
        <w:rPr>
          <w:sz w:val="22"/>
          <w:szCs w:val="22"/>
        </w:rPr>
      </w:pPr>
      <w:r w:rsidRPr="00F33C64">
        <w:rPr>
          <w:sz w:val="22"/>
          <w:szCs w:val="22"/>
        </w:rPr>
        <w:t xml:space="preserve">Trgovački sud u </w:t>
      </w:r>
      <w:r w:rsidR="00EA3204" w:rsidRPr="00F33C64">
        <w:rPr>
          <w:sz w:val="22"/>
          <w:szCs w:val="22"/>
        </w:rPr>
        <w:t>Splitu, S</w:t>
      </w:r>
      <w:r w:rsidR="00A96DAE" w:rsidRPr="00F33C64">
        <w:rPr>
          <w:sz w:val="22"/>
          <w:szCs w:val="22"/>
        </w:rPr>
        <w:t xml:space="preserve">talna služba u </w:t>
      </w:r>
      <w:r w:rsidRPr="00F33C64">
        <w:rPr>
          <w:sz w:val="22"/>
          <w:szCs w:val="22"/>
        </w:rPr>
        <w:t xml:space="preserve">Dubrovniku, po stečajnom sucu tog suda Srđanu Gavraniću, kao sucu pojedincu, </w:t>
      </w:r>
      <w:r w:rsidR="006A4510" w:rsidRPr="00F33C64">
        <w:rPr>
          <w:sz w:val="22"/>
          <w:szCs w:val="22"/>
        </w:rPr>
        <w:t xml:space="preserve">u stečajnom postupku nad </w:t>
      </w:r>
      <w:r w:rsidR="007259FB" w:rsidRPr="00D562A6">
        <w:rPr>
          <w:sz w:val="22"/>
          <w:szCs w:val="22"/>
        </w:rPr>
        <w:t xml:space="preserve">stečajnim dužnikom </w:t>
      </w:r>
      <w:r w:rsidR="005C2FEC" w:rsidRPr="005C2FEC">
        <w:rPr>
          <w:sz w:val="22"/>
          <w:szCs w:val="22"/>
        </w:rPr>
        <w:t>POLAR SECURITY – BARBIR društvo s ograničenom odgovornošću za zaštitarsku djelatnost i trgovinu „u stečaju“, Ploče, Dalmatinska bb, MBS: 090004417, OIB: 29814278369, zastupano po stečajnom upravitelju Ivanki Sušić iz Dubrovnika</w:t>
      </w:r>
      <w:r w:rsidR="007259FB">
        <w:rPr>
          <w:sz w:val="22"/>
          <w:szCs w:val="22"/>
        </w:rPr>
        <w:t xml:space="preserve">, izvan ročišta, </w:t>
      </w:r>
      <w:r w:rsidR="007259FB" w:rsidRPr="00D562A6">
        <w:rPr>
          <w:sz w:val="22"/>
          <w:szCs w:val="22"/>
        </w:rPr>
        <w:t xml:space="preserve">dana </w:t>
      </w:r>
      <w:r w:rsidR="003B284F">
        <w:rPr>
          <w:sz w:val="22"/>
          <w:szCs w:val="22"/>
        </w:rPr>
        <w:t>2</w:t>
      </w:r>
      <w:r w:rsidR="005C2FEC">
        <w:rPr>
          <w:sz w:val="22"/>
          <w:szCs w:val="22"/>
        </w:rPr>
        <w:t>8</w:t>
      </w:r>
      <w:r w:rsidR="007259FB" w:rsidRPr="00D562A6">
        <w:rPr>
          <w:sz w:val="22"/>
          <w:szCs w:val="22"/>
        </w:rPr>
        <w:t xml:space="preserve">. </w:t>
      </w:r>
      <w:r w:rsidR="005C2FEC">
        <w:rPr>
          <w:sz w:val="22"/>
          <w:szCs w:val="22"/>
        </w:rPr>
        <w:t>prosinca</w:t>
      </w:r>
      <w:r w:rsidR="007259FB" w:rsidRPr="00D562A6">
        <w:rPr>
          <w:sz w:val="22"/>
          <w:szCs w:val="22"/>
        </w:rPr>
        <w:t xml:space="preserve"> 201</w:t>
      </w:r>
      <w:r w:rsidR="003B284F">
        <w:rPr>
          <w:sz w:val="22"/>
          <w:szCs w:val="22"/>
        </w:rPr>
        <w:t>6</w:t>
      </w:r>
      <w:r w:rsidR="007259FB" w:rsidRPr="00D562A6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6B2D59" w:rsidP="00B70172" w:rsidR="006B2D59" w:rsidRPr="006B2D59">
      <w:pPr>
        <w:jc w:val="both"/>
        <w:rPr>
          <w:sz w:val="22"/>
          <w:szCs w:val="22"/>
        </w:rPr>
      </w:pP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r i j e š i o    j e</w:t>
      </w:r>
    </w:p>
    <w:p w:rsidRDefault="00B70172" w:rsidP="00B70172" w:rsidR="00B70172" w:rsidRPr="00F33C64">
      <w:pPr>
        <w:jc w:val="center"/>
        <w:rPr>
          <w:b/>
          <w:sz w:val="22"/>
          <w:szCs w:val="22"/>
        </w:rPr>
      </w:pPr>
    </w:p>
    <w:p w:rsidRDefault="00A20B02" w:rsidP="006D5590" w:rsidR="00A20B02" w:rsidRPr="00260201">
      <w:pPr>
        <w:ind w:firstLine="708"/>
        <w:jc w:val="both"/>
        <w:rPr>
          <w:sz w:val="22"/>
          <w:szCs w:val="22"/>
        </w:rPr>
      </w:pPr>
      <w:r w:rsidRPr="00467D4E">
        <w:rPr>
          <w:sz w:val="22"/>
          <w:szCs w:val="22"/>
        </w:rPr>
        <w:t>Ispravlja se tablica prijavljenih tražbina</w:t>
      </w:r>
      <w:r w:rsidR="005C2FEC">
        <w:rPr>
          <w:sz w:val="22"/>
          <w:szCs w:val="22"/>
        </w:rPr>
        <w:t xml:space="preserve">, zapisnik ispitnog ročišta održanog </w:t>
      </w:r>
      <w:r w:rsidR="00CF6C22">
        <w:rPr>
          <w:sz w:val="22"/>
          <w:szCs w:val="22"/>
        </w:rPr>
        <w:t>15. svibnja 2014. godine i rješenje o utvrđenim tražbinama posl.br. St.508/2013-25 od 15. svibnja 2014. godine</w:t>
      </w:r>
      <w:r w:rsidRPr="00467D4E">
        <w:rPr>
          <w:sz w:val="22"/>
          <w:szCs w:val="22"/>
        </w:rPr>
        <w:t xml:space="preserve"> u dijelu koji se odnosi na ispitanu i </w:t>
      </w:r>
      <w:r>
        <w:rPr>
          <w:sz w:val="22"/>
          <w:szCs w:val="22"/>
        </w:rPr>
        <w:t>osporenu</w:t>
      </w:r>
      <w:r w:rsidRPr="00467D4E">
        <w:rPr>
          <w:sz w:val="22"/>
          <w:szCs w:val="22"/>
        </w:rPr>
        <w:t xml:space="preserve"> tražbinu</w:t>
      </w:r>
      <w:r w:rsidR="006D5590">
        <w:rPr>
          <w:sz w:val="22"/>
          <w:szCs w:val="22"/>
        </w:rPr>
        <w:t xml:space="preserve"> vjerovnika </w:t>
      </w:r>
      <w:r w:rsidR="003E2356">
        <w:rPr>
          <w:sz w:val="22"/>
          <w:szCs w:val="22"/>
        </w:rPr>
        <w:t>II</w:t>
      </w:r>
      <w:r w:rsidR="006D5590">
        <w:rPr>
          <w:sz w:val="22"/>
          <w:szCs w:val="22"/>
        </w:rPr>
        <w:t>. (</w:t>
      </w:r>
      <w:r w:rsidR="003E2356">
        <w:rPr>
          <w:sz w:val="22"/>
          <w:szCs w:val="22"/>
        </w:rPr>
        <w:t>drugog</w:t>
      </w:r>
      <w:r w:rsidR="00A103A3">
        <w:rPr>
          <w:sz w:val="22"/>
          <w:szCs w:val="22"/>
        </w:rPr>
        <w:t>)</w:t>
      </w:r>
      <w:r w:rsidR="006D5590">
        <w:rPr>
          <w:sz w:val="22"/>
          <w:szCs w:val="22"/>
        </w:rPr>
        <w:t xml:space="preserve"> višeg isplatnog reda i to</w:t>
      </w:r>
      <w:r w:rsidRPr="00467D4E">
        <w:rPr>
          <w:sz w:val="22"/>
          <w:szCs w:val="22"/>
        </w:rPr>
        <w:t xml:space="preserve"> </w:t>
      </w:r>
      <w:r w:rsidR="00874305">
        <w:rPr>
          <w:sz w:val="22"/>
          <w:szCs w:val="22"/>
        </w:rPr>
        <w:t>REPUBLIKA HRVATSKA,</w:t>
      </w:r>
      <w:r w:rsidR="00DD1FAC">
        <w:rPr>
          <w:sz w:val="22"/>
          <w:szCs w:val="22"/>
        </w:rPr>
        <w:t xml:space="preserve"> </w:t>
      </w:r>
      <w:r w:rsidR="00874305">
        <w:rPr>
          <w:sz w:val="22"/>
          <w:szCs w:val="22"/>
        </w:rPr>
        <w:t>MINISTARSTVO FINANCIJA, Zagreb, OIB; 18683136487</w:t>
      </w:r>
      <w:r w:rsidR="00F31983">
        <w:rPr>
          <w:sz w:val="22"/>
          <w:szCs w:val="22"/>
        </w:rPr>
        <w:t xml:space="preserve"> </w:t>
      </w:r>
      <w:r w:rsidR="00F31983" w:rsidRPr="00260201">
        <w:rPr>
          <w:sz w:val="22"/>
          <w:szCs w:val="22"/>
        </w:rPr>
        <w:t xml:space="preserve">(rbr. </w:t>
      </w:r>
      <w:r w:rsidR="00874305">
        <w:rPr>
          <w:sz w:val="22"/>
          <w:szCs w:val="22"/>
        </w:rPr>
        <w:t>1.</w:t>
      </w:r>
      <w:r w:rsidR="00F31983" w:rsidRPr="00260201">
        <w:rPr>
          <w:sz w:val="22"/>
          <w:szCs w:val="22"/>
        </w:rPr>
        <w:t>)</w:t>
      </w:r>
      <w:r w:rsidR="00D05106" w:rsidRPr="00260201">
        <w:rPr>
          <w:sz w:val="22"/>
          <w:szCs w:val="22"/>
        </w:rPr>
        <w:t>,</w:t>
      </w:r>
      <w:r w:rsidRPr="00260201">
        <w:rPr>
          <w:sz w:val="22"/>
          <w:szCs w:val="22"/>
        </w:rPr>
        <w:t xml:space="preserve"> na način da se:</w:t>
      </w:r>
    </w:p>
    <w:p w:rsidRDefault="006B2D59" w:rsidP="00514705" w:rsidR="00A20B02" w:rsidRPr="00260201">
      <w:pPr>
        <w:pStyle w:val="Odlomakpopisa"/>
        <w:numPr>
          <w:ilvl w:val="0"/>
          <w:numId w:val="19"/>
        </w:numPr>
        <w:rPr>
          <w:sz w:val="22"/>
          <w:szCs w:val="22"/>
        </w:rPr>
      </w:pPr>
      <w:r w:rsidRPr="00260201">
        <w:rPr>
          <w:sz w:val="22"/>
          <w:szCs w:val="22"/>
        </w:rPr>
        <w:t>U</w:t>
      </w:r>
      <w:r w:rsidR="00A20B02" w:rsidRPr="00260201">
        <w:rPr>
          <w:sz w:val="22"/>
          <w:szCs w:val="22"/>
        </w:rPr>
        <w:t xml:space="preserve">tvrđuje osnovanom tražbina vjerovnika </w:t>
      </w:r>
      <w:r w:rsidR="00F31983" w:rsidRPr="00260201">
        <w:rPr>
          <w:sz w:val="22"/>
          <w:szCs w:val="22"/>
        </w:rPr>
        <w:t>I</w:t>
      </w:r>
      <w:r w:rsidR="00A20B02" w:rsidRPr="00260201">
        <w:rPr>
          <w:sz w:val="22"/>
          <w:szCs w:val="22"/>
        </w:rPr>
        <w:t>I. (</w:t>
      </w:r>
      <w:r w:rsidR="00F31983" w:rsidRPr="00260201">
        <w:rPr>
          <w:sz w:val="22"/>
          <w:szCs w:val="22"/>
        </w:rPr>
        <w:t>drugog</w:t>
      </w:r>
      <w:r w:rsidR="00A20B02" w:rsidRPr="00260201">
        <w:rPr>
          <w:sz w:val="22"/>
          <w:szCs w:val="22"/>
        </w:rPr>
        <w:t xml:space="preserve">) višeg isplatnog reda:  </w:t>
      </w:r>
    </w:p>
    <w:p w:rsidRDefault="00874305" w:rsidP="00260201" w:rsidR="00514705" w:rsidRPr="00260201">
      <w:pPr>
        <w:pStyle w:val="Odlomakpopisa"/>
        <w:ind w:left="0"/>
        <w:jc w:val="both"/>
        <w:rPr>
          <w:sz w:val="22"/>
          <w:szCs w:val="22"/>
        </w:rPr>
      </w:pPr>
      <w:r w:rsidRPr="00874305">
        <w:rPr>
          <w:sz w:val="22"/>
          <w:szCs w:val="22"/>
        </w:rPr>
        <w:t>REPUBLIKA HRVATSKA,</w:t>
      </w:r>
      <w:r w:rsidR="00E34528">
        <w:rPr>
          <w:sz w:val="22"/>
          <w:szCs w:val="22"/>
        </w:rPr>
        <w:t xml:space="preserve"> </w:t>
      </w:r>
      <w:r w:rsidRPr="00874305">
        <w:rPr>
          <w:sz w:val="22"/>
          <w:szCs w:val="22"/>
        </w:rPr>
        <w:t xml:space="preserve">MINISTARSTVO FINANCIJA, Zagreb, OIB; 18683136487 </w:t>
      </w:r>
      <w:r w:rsidR="00A103A3" w:rsidRPr="00260201">
        <w:rPr>
          <w:sz w:val="22"/>
          <w:szCs w:val="22"/>
        </w:rPr>
        <w:t>u iznosu</w:t>
      </w:r>
      <w:r w:rsidR="00A20B02" w:rsidRPr="00260201">
        <w:rPr>
          <w:sz w:val="22"/>
          <w:szCs w:val="22"/>
        </w:rPr>
        <w:t xml:space="preserve"> </w:t>
      </w:r>
      <w:r w:rsidR="00E34528">
        <w:rPr>
          <w:sz w:val="22"/>
          <w:szCs w:val="22"/>
        </w:rPr>
        <w:t>266.453,07</w:t>
      </w:r>
      <w:r w:rsidR="00135E32" w:rsidRPr="00260201">
        <w:rPr>
          <w:sz w:val="22"/>
          <w:szCs w:val="22"/>
        </w:rPr>
        <w:t xml:space="preserve"> </w:t>
      </w:r>
      <w:r w:rsidR="00A20B02" w:rsidRPr="00260201">
        <w:rPr>
          <w:sz w:val="22"/>
          <w:szCs w:val="22"/>
        </w:rPr>
        <w:t>kuna</w:t>
      </w:r>
      <w:r w:rsidR="00E34528">
        <w:rPr>
          <w:sz w:val="22"/>
          <w:szCs w:val="22"/>
        </w:rPr>
        <w:t>.</w:t>
      </w:r>
    </w:p>
    <w:p w:rsidRDefault="00A20B02" w:rsidP="00A20B02" w:rsidR="00A20B02">
      <w:pPr>
        <w:pStyle w:val="Uvuenotijeloteksta"/>
        <w:rPr>
          <w:sz w:val="22"/>
          <w:szCs w:val="22"/>
        </w:rPr>
      </w:pP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Obrazloženje </w:t>
      </w:r>
    </w:p>
    <w:p w:rsidRDefault="00A20B02" w:rsidP="00A20B02" w:rsidR="00A20B02" w:rsidRPr="00467D4E">
      <w:pPr>
        <w:jc w:val="center"/>
        <w:rPr>
          <w:b/>
          <w:sz w:val="22"/>
          <w:szCs w:val="22"/>
        </w:rPr>
      </w:pPr>
    </w:p>
    <w:p w:rsidRDefault="00A20B02" w:rsidP="00A20B02" w:rsidR="00EB3F2A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ab/>
      </w:r>
      <w:r w:rsidRPr="00A80366">
        <w:rPr>
          <w:sz w:val="22"/>
          <w:szCs w:val="22"/>
        </w:rPr>
        <w:t>Na temelju tablica prijavljenih</w:t>
      </w:r>
      <w:r w:rsidR="00EA6E7A" w:rsidRPr="00A80366">
        <w:rPr>
          <w:sz w:val="22"/>
          <w:szCs w:val="22"/>
        </w:rPr>
        <w:t xml:space="preserve"> i</w:t>
      </w:r>
      <w:r w:rsidRPr="00A80366">
        <w:rPr>
          <w:sz w:val="22"/>
          <w:szCs w:val="22"/>
        </w:rPr>
        <w:t xml:space="preserve"> ispitanih</w:t>
      </w:r>
      <w:r w:rsidR="00EA6E7A" w:rsidRPr="00A80366">
        <w:rPr>
          <w:sz w:val="22"/>
          <w:szCs w:val="22"/>
        </w:rPr>
        <w:t xml:space="preserve"> </w:t>
      </w:r>
      <w:r w:rsidRPr="00A80366">
        <w:rPr>
          <w:sz w:val="22"/>
          <w:szCs w:val="22"/>
        </w:rPr>
        <w:t xml:space="preserve">tražbina stečajnog upravitelja </w:t>
      </w:r>
      <w:r w:rsidR="0044111E" w:rsidRPr="00A80366">
        <w:rPr>
          <w:sz w:val="22"/>
          <w:szCs w:val="22"/>
        </w:rPr>
        <w:t xml:space="preserve">prema kojima je tražbina vjerovnika </w:t>
      </w:r>
      <w:r w:rsidR="00EC02BE" w:rsidRPr="00A80366">
        <w:rPr>
          <w:sz w:val="22"/>
          <w:szCs w:val="22"/>
        </w:rPr>
        <w:t>I</w:t>
      </w:r>
      <w:r w:rsidR="0044111E" w:rsidRPr="00A80366">
        <w:rPr>
          <w:sz w:val="22"/>
          <w:szCs w:val="22"/>
        </w:rPr>
        <w:t>I. (</w:t>
      </w:r>
      <w:r w:rsidR="00EC02BE" w:rsidRPr="00A80366">
        <w:rPr>
          <w:sz w:val="22"/>
          <w:szCs w:val="22"/>
        </w:rPr>
        <w:t>drugog</w:t>
      </w:r>
      <w:r w:rsidR="0044111E" w:rsidRPr="00A80366">
        <w:rPr>
          <w:sz w:val="22"/>
          <w:szCs w:val="22"/>
        </w:rPr>
        <w:t xml:space="preserve">) višeg isplatnog reda </w:t>
      </w:r>
      <w:r w:rsidR="00E34528" w:rsidRPr="00E34528">
        <w:rPr>
          <w:sz w:val="22"/>
          <w:szCs w:val="22"/>
        </w:rPr>
        <w:t>REPUBLIKA HRVATSKA,</w:t>
      </w:r>
      <w:r w:rsidR="00E34528">
        <w:rPr>
          <w:sz w:val="22"/>
          <w:szCs w:val="22"/>
        </w:rPr>
        <w:t xml:space="preserve"> </w:t>
      </w:r>
      <w:r w:rsidR="00E34528" w:rsidRPr="00E34528">
        <w:rPr>
          <w:sz w:val="22"/>
          <w:szCs w:val="22"/>
        </w:rPr>
        <w:t>MINISTARSTVO FINANCIJA, Zagreb, OIB; 18683136487</w:t>
      </w:r>
      <w:r w:rsidR="00E34528">
        <w:rPr>
          <w:sz w:val="22"/>
          <w:szCs w:val="22"/>
        </w:rPr>
        <w:t xml:space="preserve"> ispitana i priznata kao tražbina drugog višeg isplatnog reda</w:t>
      </w:r>
      <w:r w:rsidR="00325470" w:rsidRPr="00A80366">
        <w:rPr>
          <w:sz w:val="22"/>
          <w:szCs w:val="22"/>
        </w:rPr>
        <w:t xml:space="preserve"> </w:t>
      </w:r>
      <w:r w:rsidR="00690D85">
        <w:rPr>
          <w:sz w:val="22"/>
          <w:szCs w:val="22"/>
        </w:rPr>
        <w:t>266.453,07</w:t>
      </w:r>
      <w:r w:rsidR="00325470" w:rsidRPr="00A80366">
        <w:rPr>
          <w:sz w:val="22"/>
          <w:szCs w:val="22"/>
        </w:rPr>
        <w:t xml:space="preserve"> kuna</w:t>
      </w:r>
      <w:r w:rsidR="00690D85">
        <w:rPr>
          <w:sz w:val="22"/>
          <w:szCs w:val="22"/>
        </w:rPr>
        <w:t>, uz istovremenu priznatu tražbinu I. (prv</w:t>
      </w:r>
      <w:r w:rsidR="00E0475D">
        <w:rPr>
          <w:sz w:val="22"/>
          <w:szCs w:val="22"/>
        </w:rPr>
        <w:t>o</w:t>
      </w:r>
      <w:r w:rsidR="00690D85">
        <w:rPr>
          <w:sz w:val="22"/>
          <w:szCs w:val="22"/>
        </w:rPr>
        <w:t xml:space="preserve">g) višeg isplatnog reda </w:t>
      </w:r>
      <w:r w:rsidR="00E0475D">
        <w:rPr>
          <w:sz w:val="22"/>
          <w:szCs w:val="22"/>
        </w:rPr>
        <w:t>u iznosu 631.164,35 kuna.</w:t>
      </w:r>
      <w:r w:rsidR="00690D85">
        <w:rPr>
          <w:sz w:val="22"/>
          <w:szCs w:val="22"/>
        </w:rPr>
        <w:t xml:space="preserve">  Međutim</w:t>
      </w:r>
      <w:r w:rsidR="00E0475D">
        <w:rPr>
          <w:sz w:val="22"/>
          <w:szCs w:val="22"/>
        </w:rPr>
        <w:t>, u zapisniku ispitnog ročišta održanog 15. svibnja 2014. godine i na temelju tog zapisnika izra</w:t>
      </w:r>
      <w:r w:rsidR="00EB3F2A">
        <w:rPr>
          <w:sz w:val="22"/>
          <w:szCs w:val="22"/>
        </w:rPr>
        <w:t>đ</w:t>
      </w:r>
      <w:r w:rsidR="00E0475D">
        <w:rPr>
          <w:sz w:val="22"/>
          <w:szCs w:val="22"/>
        </w:rPr>
        <w:t>enog rješenja</w:t>
      </w:r>
      <w:r w:rsidR="00EB3F2A">
        <w:rPr>
          <w:sz w:val="22"/>
          <w:szCs w:val="22"/>
        </w:rPr>
        <w:t xml:space="preserve"> </w:t>
      </w:r>
      <w:r w:rsidR="00EB3F2A" w:rsidRPr="00EB3F2A">
        <w:rPr>
          <w:sz w:val="22"/>
          <w:szCs w:val="22"/>
        </w:rPr>
        <w:t>posl.br. St.508/2013-25 od 15. svibnja 2014. godine</w:t>
      </w:r>
      <w:r w:rsidR="00EB3F2A">
        <w:rPr>
          <w:sz w:val="22"/>
          <w:szCs w:val="22"/>
        </w:rPr>
        <w:t xml:space="preserve"> potkrala se greška</w:t>
      </w:r>
      <w:r w:rsidR="00395CCC">
        <w:rPr>
          <w:sz w:val="22"/>
          <w:szCs w:val="22"/>
        </w:rPr>
        <w:t xml:space="preserve"> u pisanju</w:t>
      </w:r>
      <w:r w:rsidR="00EB3F2A">
        <w:rPr>
          <w:sz w:val="22"/>
          <w:szCs w:val="22"/>
        </w:rPr>
        <w:t xml:space="preserve">, te je </w:t>
      </w:r>
      <w:r w:rsidR="00395CCC">
        <w:rPr>
          <w:sz w:val="22"/>
          <w:szCs w:val="22"/>
        </w:rPr>
        <w:t xml:space="preserve">uneseno da je </w:t>
      </w:r>
      <w:r w:rsidR="00EB3F2A">
        <w:rPr>
          <w:sz w:val="22"/>
          <w:szCs w:val="22"/>
        </w:rPr>
        <w:t xml:space="preserve">kao tražbina II. (drugog) višeg isplatnog reda vjerovnika </w:t>
      </w:r>
      <w:r w:rsidR="00EB3F2A" w:rsidRPr="00EB3F2A">
        <w:rPr>
          <w:sz w:val="22"/>
          <w:szCs w:val="22"/>
        </w:rPr>
        <w:t>REPUBLIKA HRVATSKA, MINISTARSTVO FINANCIJA, Zagreb, OIB; 18683136487 priznata</w:t>
      </w:r>
      <w:r w:rsidR="00395CCC">
        <w:rPr>
          <w:sz w:val="22"/>
          <w:szCs w:val="22"/>
        </w:rPr>
        <w:t xml:space="preserve"> tražbina u iznosu 382.330,60 kuna (uz istovremeno priznatu tražbinu I. (prvog) višeg isplatnog reda istog vjerovnika u iznosu od </w:t>
      </w:r>
      <w:r w:rsidR="00884C8D">
        <w:rPr>
          <w:sz w:val="22"/>
          <w:szCs w:val="22"/>
        </w:rPr>
        <w:t>631.164,35 kuna), umjesto ispravno, kako je to navedeno u tablicama stečajnog upravitelja u iznosu od 266.453,07 kuna.</w:t>
      </w:r>
    </w:p>
    <w:p w:rsidRDefault="00B745AB" w:rsidP="00B745AB" w:rsidR="00B745AB">
      <w:pPr>
        <w:jc w:val="both"/>
        <w:rPr>
          <w:sz w:val="22"/>
          <w:szCs w:val="22"/>
        </w:rPr>
      </w:pPr>
    </w:p>
    <w:p w:rsidRDefault="00B745AB" w:rsidP="00DD1FAC" w:rsidR="00DD1FAC" w:rsidRPr="00DD1FA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 </w:t>
      </w:r>
      <w:r w:rsidRPr="00467D4E">
        <w:rPr>
          <w:sz w:val="22"/>
          <w:szCs w:val="22"/>
        </w:rPr>
        <w:t>trebalo</w:t>
      </w:r>
      <w:r>
        <w:rPr>
          <w:sz w:val="22"/>
          <w:szCs w:val="22"/>
        </w:rPr>
        <w:t xml:space="preserve"> je</w:t>
      </w:r>
      <w:r w:rsidRPr="00467D4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tablicu </w:t>
      </w:r>
      <w:r w:rsidRPr="00467D4E">
        <w:rPr>
          <w:sz w:val="22"/>
          <w:szCs w:val="22"/>
        </w:rPr>
        <w:t xml:space="preserve">priznatih </w:t>
      </w:r>
      <w:r>
        <w:rPr>
          <w:sz w:val="22"/>
          <w:szCs w:val="22"/>
        </w:rPr>
        <w:t xml:space="preserve">i osporenih </w:t>
      </w:r>
      <w:r w:rsidRPr="00467D4E">
        <w:rPr>
          <w:sz w:val="22"/>
          <w:szCs w:val="22"/>
        </w:rPr>
        <w:t>tražbina</w:t>
      </w:r>
      <w:r>
        <w:rPr>
          <w:sz w:val="22"/>
          <w:szCs w:val="22"/>
        </w:rPr>
        <w:t xml:space="preserve">, te </w:t>
      </w:r>
      <w:r w:rsidRPr="00B745AB">
        <w:rPr>
          <w:sz w:val="22"/>
          <w:szCs w:val="22"/>
        </w:rPr>
        <w:t>zapisnik ispitnog ročišta održanog 15. svibnja 2014. godine i rješenje o utvrđenim tražbinama posl.br. St.508/2013-25 od 15. svibnja 2014. godine</w:t>
      </w:r>
      <w:r>
        <w:rPr>
          <w:sz w:val="22"/>
          <w:szCs w:val="22"/>
        </w:rPr>
        <w:t xml:space="preserve"> ispraviti u </w:t>
      </w:r>
      <w:r w:rsidR="00DD1FAC" w:rsidRPr="00DD1FAC">
        <w:rPr>
          <w:sz w:val="22"/>
          <w:szCs w:val="22"/>
        </w:rPr>
        <w:t>koji se odnosi na ispitanu i osporenu tražbinu vjerovnika II. (drugog) višeg isplatnog reda i to REPUBLIKA HRVATSKA,</w:t>
      </w:r>
      <w:r w:rsidR="00DD1FAC">
        <w:rPr>
          <w:sz w:val="22"/>
          <w:szCs w:val="22"/>
        </w:rPr>
        <w:t xml:space="preserve"> </w:t>
      </w:r>
      <w:r w:rsidR="00DD1FAC" w:rsidRPr="00DD1FAC">
        <w:rPr>
          <w:sz w:val="22"/>
          <w:szCs w:val="22"/>
        </w:rPr>
        <w:lastRenderedPageBreak/>
        <w:t>MINISTARSTVO FINANCIJA, Zagreb, OIB; 18683136487 na način da se</w:t>
      </w:r>
      <w:r w:rsidR="00DD1FAC">
        <w:rPr>
          <w:sz w:val="22"/>
          <w:szCs w:val="22"/>
        </w:rPr>
        <w:t xml:space="preserve"> u</w:t>
      </w:r>
      <w:r w:rsidR="00DD1FAC" w:rsidRPr="00DD1FAC">
        <w:rPr>
          <w:sz w:val="22"/>
          <w:szCs w:val="22"/>
        </w:rPr>
        <w:t>tvrđuje osnovanom tražbina vjerovnika II. (drugog) višeg isplatnog reda</w:t>
      </w:r>
      <w:r w:rsidR="00DD1FAC">
        <w:rPr>
          <w:sz w:val="22"/>
          <w:szCs w:val="22"/>
        </w:rPr>
        <w:t xml:space="preserve"> </w:t>
      </w:r>
      <w:r w:rsidR="00DD1FAC" w:rsidRPr="00DD1FAC">
        <w:rPr>
          <w:sz w:val="22"/>
          <w:szCs w:val="22"/>
        </w:rPr>
        <w:t>u iznosu 266.453,07 kuna.</w:t>
      </w:r>
    </w:p>
    <w:p w:rsidRDefault="00DD1FAC" w:rsidP="00A20B02" w:rsidR="00DD1FAC">
      <w:pPr>
        <w:jc w:val="both"/>
        <w:rPr>
          <w:sz w:val="22"/>
          <w:szCs w:val="22"/>
        </w:rPr>
      </w:pPr>
    </w:p>
    <w:p w:rsidRDefault="00A20B02" w:rsidP="00A20B02" w:rsidR="00A20B02" w:rsidRPr="00467D4E">
      <w:pPr>
        <w:ind w:firstLine="720"/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Zbog navedenog, odlučeno je kao u </w:t>
      </w:r>
      <w:r>
        <w:rPr>
          <w:sz w:val="22"/>
          <w:szCs w:val="22"/>
        </w:rPr>
        <w:t>izreci</w:t>
      </w:r>
      <w:r w:rsidRPr="00467D4E">
        <w:rPr>
          <w:sz w:val="22"/>
          <w:szCs w:val="22"/>
        </w:rPr>
        <w:t xml:space="preserve"> ovog rješenja.</w:t>
      </w:r>
    </w:p>
    <w:p w:rsidRDefault="00A20B02" w:rsidP="00A20B02" w:rsidR="00A20B02" w:rsidRPr="00543B9E">
      <w:pPr>
        <w:jc w:val="both"/>
        <w:rPr>
          <w:sz w:val="16"/>
          <w:szCs w:val="16"/>
        </w:rPr>
      </w:pPr>
    </w:p>
    <w:p w:rsidRDefault="00CD43AC" w:rsidP="00EB1CEC" w:rsidR="00CD43AC" w:rsidRPr="00F33C64">
      <w:pPr>
        <w:jc w:val="center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 xml:space="preserve">U Dubrovniku, </w:t>
      </w:r>
      <w:r w:rsidR="00104EDF" w:rsidRPr="005037E2">
        <w:rPr>
          <w:b/>
          <w:sz w:val="22"/>
          <w:szCs w:val="22"/>
        </w:rPr>
        <w:t>2</w:t>
      </w:r>
      <w:r w:rsidR="000C70E2">
        <w:rPr>
          <w:b/>
          <w:sz w:val="22"/>
          <w:szCs w:val="22"/>
        </w:rPr>
        <w:t>8</w:t>
      </w:r>
      <w:r w:rsidR="00EB1CEC" w:rsidRPr="005037E2">
        <w:rPr>
          <w:b/>
          <w:sz w:val="22"/>
          <w:szCs w:val="22"/>
        </w:rPr>
        <w:t xml:space="preserve">. </w:t>
      </w:r>
      <w:r w:rsidR="000C70E2">
        <w:rPr>
          <w:b/>
          <w:sz w:val="22"/>
          <w:szCs w:val="22"/>
        </w:rPr>
        <w:t>prosinca</w:t>
      </w:r>
      <w:r w:rsidRPr="00F33C64">
        <w:rPr>
          <w:b/>
          <w:sz w:val="22"/>
          <w:szCs w:val="22"/>
        </w:rPr>
        <w:t xml:space="preserve"> 201</w:t>
      </w:r>
      <w:r w:rsidR="002A061F">
        <w:rPr>
          <w:b/>
          <w:sz w:val="22"/>
          <w:szCs w:val="22"/>
        </w:rPr>
        <w:t>6</w:t>
      </w:r>
      <w:r w:rsidRPr="00F33C64">
        <w:rPr>
          <w:b/>
          <w:sz w:val="22"/>
          <w:szCs w:val="22"/>
        </w:rPr>
        <w:t>. godine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Stečajni sudac: </w:t>
      </w:r>
    </w:p>
    <w:p w:rsidRDefault="00CD43AC" w:rsidP="00CD43AC" w:rsidR="00CD43AC" w:rsidRPr="005E5BEF">
      <w:pPr>
        <w:jc w:val="both"/>
        <w:rPr>
          <w:b/>
          <w:sz w:val="16"/>
          <w:szCs w:val="16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</w:r>
      <w:r w:rsidRPr="00F33C64">
        <w:rPr>
          <w:b/>
          <w:sz w:val="22"/>
          <w:szCs w:val="22"/>
        </w:rPr>
        <w:tab/>
        <w:t xml:space="preserve">Srđan Gavranić </w:t>
      </w: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1A2427" w:rsidP="00CD43AC" w:rsidR="001A2427">
      <w:pPr>
        <w:jc w:val="both"/>
        <w:rPr>
          <w:b/>
          <w:sz w:val="22"/>
          <w:szCs w:val="22"/>
        </w:rPr>
      </w:pPr>
    </w:p>
    <w:p w:rsidRDefault="00E93D02" w:rsidP="00CD43AC" w:rsidR="00E93D02">
      <w:pPr>
        <w:jc w:val="both"/>
        <w:rPr>
          <w:b/>
          <w:sz w:val="22"/>
          <w:szCs w:val="22"/>
        </w:rPr>
      </w:pPr>
    </w:p>
    <w:p w:rsidRDefault="00CD43AC" w:rsidP="00CD43AC" w:rsidR="00CD43AC" w:rsidRPr="00F33C64">
      <w:pPr>
        <w:jc w:val="both"/>
        <w:rPr>
          <w:b/>
          <w:sz w:val="22"/>
          <w:szCs w:val="22"/>
        </w:rPr>
      </w:pPr>
      <w:r w:rsidRPr="00F33C64">
        <w:rPr>
          <w:b/>
          <w:sz w:val="22"/>
          <w:szCs w:val="22"/>
        </w:rPr>
        <w:t>POUKA O PRAVNOM LIJEKU</w:t>
      </w:r>
    </w:p>
    <w:p w:rsidRDefault="002A061F" w:rsidP="002A061F" w:rsidR="002A061F" w:rsidRPr="002A061F">
      <w:pPr>
        <w:jc w:val="both"/>
        <w:rPr>
          <w:sz w:val="22"/>
          <w:szCs w:val="22"/>
        </w:rPr>
      </w:pPr>
      <w:r w:rsidRPr="002A061F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A061F">
          <w:rPr>
            <w:sz w:val="22"/>
            <w:szCs w:val="22"/>
          </w:rPr>
          <w:t>11. st</w:t>
        </w:r>
      </w:smartTag>
      <w:r w:rsidRPr="002A061F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A061F">
          <w:rPr>
            <w:sz w:val="22"/>
            <w:szCs w:val="22"/>
          </w:rPr>
          <w:t>4. OZ</w:t>
        </w:r>
      </w:smartTag>
      <w:r w:rsidRPr="002A061F">
        <w:rPr>
          <w:sz w:val="22"/>
          <w:szCs w:val="22"/>
        </w:rPr>
        <w:t>).</w:t>
      </w:r>
    </w:p>
    <w:p w:rsidRDefault="00CD43AC" w:rsidP="00CD43AC" w:rsidR="00CD43AC">
      <w:pPr>
        <w:jc w:val="both"/>
        <w:rPr>
          <w:sz w:val="16"/>
          <w:szCs w:val="16"/>
        </w:rPr>
      </w:pPr>
    </w:p>
    <w:p w:rsidRDefault="001A2427" w:rsidP="00CD43AC" w:rsidR="001A2427" w:rsidRPr="005E5BEF">
      <w:pPr>
        <w:jc w:val="both"/>
        <w:rPr>
          <w:sz w:val="16"/>
          <w:szCs w:val="16"/>
        </w:rPr>
      </w:pPr>
    </w:p>
    <w:p w:rsidRDefault="00CD43AC" w:rsidP="00CD43AC" w:rsidR="00CD43AC" w:rsidRPr="00727401">
      <w:pPr>
        <w:jc w:val="both"/>
        <w:rPr>
          <w:sz w:val="22"/>
          <w:szCs w:val="22"/>
        </w:rPr>
      </w:pPr>
      <w:r w:rsidRPr="00727401">
        <w:rPr>
          <w:b/>
          <w:sz w:val="22"/>
          <w:szCs w:val="22"/>
        </w:rPr>
        <w:t xml:space="preserve">DN-a </w:t>
      </w:r>
      <w:r w:rsidRPr="00727401">
        <w:rPr>
          <w:sz w:val="22"/>
          <w:szCs w:val="22"/>
        </w:rPr>
        <w:t>(</w:t>
      </w:r>
      <w:r w:rsidR="00104EDF" w:rsidRPr="00727401">
        <w:rPr>
          <w:sz w:val="22"/>
          <w:szCs w:val="22"/>
        </w:rPr>
        <w:t>2</w:t>
      </w:r>
      <w:r w:rsidR="000C70E2">
        <w:rPr>
          <w:sz w:val="22"/>
          <w:szCs w:val="22"/>
        </w:rPr>
        <w:t>8</w:t>
      </w:r>
      <w:r w:rsidRPr="00727401">
        <w:rPr>
          <w:sz w:val="22"/>
          <w:szCs w:val="22"/>
        </w:rPr>
        <w:t>.</w:t>
      </w:r>
      <w:r w:rsidR="000C70E2">
        <w:rPr>
          <w:sz w:val="22"/>
          <w:szCs w:val="22"/>
        </w:rPr>
        <w:t>12</w:t>
      </w:r>
      <w:r w:rsidRPr="00727401">
        <w:rPr>
          <w:sz w:val="22"/>
          <w:szCs w:val="22"/>
        </w:rPr>
        <w:t>.201</w:t>
      </w:r>
      <w:r w:rsidR="002A061F" w:rsidRPr="00727401">
        <w:rPr>
          <w:sz w:val="22"/>
          <w:szCs w:val="22"/>
        </w:rPr>
        <w:t>6</w:t>
      </w:r>
      <w:r w:rsidRPr="00727401">
        <w:rPr>
          <w:sz w:val="22"/>
          <w:szCs w:val="22"/>
        </w:rPr>
        <w:t>.g.)</w:t>
      </w:r>
      <w:r w:rsidRPr="00727401">
        <w:rPr>
          <w:b/>
          <w:sz w:val="22"/>
          <w:szCs w:val="22"/>
        </w:rPr>
        <w:t xml:space="preserve">: </w:t>
      </w:r>
    </w:p>
    <w:p w:rsidRDefault="00E93D02" w:rsidP="006F7C3F" w:rsidR="00E93D0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upravitelj, </w:t>
      </w:r>
    </w:p>
    <w:p w:rsidRDefault="000C70E2" w:rsidP="006F7C3F" w:rsidR="00E93D0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Republika Hrvatska, Ministarstvo financija, po ŽDO Dubrovnik, Građansko-upravni odjel,</w:t>
      </w:r>
    </w:p>
    <w:p w:rsidRDefault="00EA2537" w:rsidP="006F7C3F" w:rsidR="001A2427" w:rsidRPr="00B6475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="001A2427">
        <w:rPr>
          <w:sz w:val="22"/>
          <w:szCs w:val="22"/>
        </w:rPr>
        <w:t>oglasna ploča.</w:t>
      </w:r>
    </w:p>
    <w:sectPr w:rsidSect="00E93D02" w:rsidR="001A2427" w:rsidRPr="00B6475B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8A5" w:rsidR="003948A5">
      <w:r>
        <w:separator/>
      </w:r>
    </w:p>
  </w:endnote>
  <w:endnote w:id="0" w:type="continuationSeparator">
    <w:p w:rsidRDefault="003948A5" w:rsidR="0039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8A5" w:rsidR="003948A5">
      <w:r>
        <w:separator/>
      </w:r>
    </w:p>
  </w:footnote>
  <w:footnote w:id="0" w:type="continuationSeparator">
    <w:p w:rsidRDefault="003948A5" w:rsidR="00394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6BC6" w:rsidR="00FB6B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C6" w:rsidP="00E91F84" w:rsidR="00FB6BC6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02E3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5037E2" w:rsidP="005037E2" w:rsidR="005037E2" w:rsidRPr="005037E2">
    <w:pPr>
      <w:jc w:val="right"/>
      <w:rPr>
        <w:b/>
        <w:sz w:val="22"/>
        <w:szCs w:val="22"/>
      </w:rPr>
    </w:pPr>
    <w:r w:rsidRPr="005037E2">
      <w:rPr>
        <w:b/>
        <w:sz w:val="22"/>
        <w:szCs w:val="22"/>
      </w:rPr>
      <w:t>Posl. br. 6-St.</w:t>
    </w:r>
    <w:r w:rsidR="00AD2CD5">
      <w:rPr>
        <w:b/>
        <w:sz w:val="22"/>
        <w:szCs w:val="22"/>
      </w:rPr>
      <w:t>5</w:t>
    </w:r>
    <w:r w:rsidRPr="005037E2">
      <w:rPr>
        <w:b/>
        <w:sz w:val="22"/>
        <w:szCs w:val="22"/>
      </w:rPr>
      <w:t>08/201</w:t>
    </w:r>
    <w:r w:rsidR="00AD2CD5">
      <w:rPr>
        <w:b/>
        <w:sz w:val="22"/>
        <w:szCs w:val="22"/>
      </w:rPr>
      <w:t>3</w:t>
    </w:r>
    <w:r w:rsidRPr="005037E2">
      <w:rPr>
        <w:b/>
        <w:sz w:val="22"/>
        <w:szCs w:val="22"/>
      </w:rPr>
      <w:t>-1</w:t>
    </w:r>
    <w:r w:rsidR="00AD2CD5">
      <w:rPr>
        <w:b/>
        <w:sz w:val="22"/>
        <w:szCs w:val="22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B82978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C00E8E6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1A0B5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BDEE8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29CA5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2EC57B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6D06037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5A44B5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EB68BA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0C0A31C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ABD2551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434594"/>
    <w:multiLevelType w:val="hybridMultilevel"/>
    <w:tmpl w:val="8E3AE9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8">
    <w:nsid w:val="655C564F"/>
    <w:multiLevelType w:val="hybridMultilevel"/>
    <w:tmpl w:val="B3C2B070"/>
    <w:lvl w:tplc="900470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13"/>
  </w:num>
  <w:num w:numId="5">
    <w:abstractNumId w:val="11"/>
  </w:num>
  <w:num w:numId="6">
    <w:abstractNumId w:val="10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8"/>
  </w:num>
  <w:num w:numId="19">
    <w:abstractNumId w:val="15"/>
  </w:num>
  <w:num w:numId="20">
    <w:abstractNumId w:val="14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E30"/>
    <w:rsid w:val="00013F15"/>
    <w:rsid w:val="0003488D"/>
    <w:rsid w:val="000352BE"/>
    <w:rsid w:val="00053A30"/>
    <w:rsid w:val="00064E57"/>
    <w:rsid w:val="0006549C"/>
    <w:rsid w:val="000A638A"/>
    <w:rsid w:val="000B20CA"/>
    <w:rsid w:val="000B28EB"/>
    <w:rsid w:val="000B2F5E"/>
    <w:rsid w:val="000B3478"/>
    <w:rsid w:val="000C0655"/>
    <w:rsid w:val="000C70E2"/>
    <w:rsid w:val="000D073F"/>
    <w:rsid w:val="000E23A5"/>
    <w:rsid w:val="000F0296"/>
    <w:rsid w:val="00104EDF"/>
    <w:rsid w:val="00105FEC"/>
    <w:rsid w:val="00112797"/>
    <w:rsid w:val="00113F0B"/>
    <w:rsid w:val="00120A25"/>
    <w:rsid w:val="00134CB9"/>
    <w:rsid w:val="00135E32"/>
    <w:rsid w:val="001427CB"/>
    <w:rsid w:val="001459BF"/>
    <w:rsid w:val="0015072A"/>
    <w:rsid w:val="00164917"/>
    <w:rsid w:val="00174C20"/>
    <w:rsid w:val="00182017"/>
    <w:rsid w:val="00183B71"/>
    <w:rsid w:val="00183D4C"/>
    <w:rsid w:val="00184586"/>
    <w:rsid w:val="00193139"/>
    <w:rsid w:val="00195959"/>
    <w:rsid w:val="001A2427"/>
    <w:rsid w:val="001A66AE"/>
    <w:rsid w:val="001A7E58"/>
    <w:rsid w:val="001B14F0"/>
    <w:rsid w:val="001B2379"/>
    <w:rsid w:val="001B262A"/>
    <w:rsid w:val="001C6AD2"/>
    <w:rsid w:val="001D0E35"/>
    <w:rsid w:val="001E2CCF"/>
    <w:rsid w:val="001E4243"/>
    <w:rsid w:val="00240E2F"/>
    <w:rsid w:val="00241FF9"/>
    <w:rsid w:val="0024222B"/>
    <w:rsid w:val="00244329"/>
    <w:rsid w:val="00260201"/>
    <w:rsid w:val="00262EE5"/>
    <w:rsid w:val="002648BA"/>
    <w:rsid w:val="0027349C"/>
    <w:rsid w:val="002750E1"/>
    <w:rsid w:val="00275FEE"/>
    <w:rsid w:val="0027788E"/>
    <w:rsid w:val="00290D53"/>
    <w:rsid w:val="00295E8F"/>
    <w:rsid w:val="002A061F"/>
    <w:rsid w:val="002D0ED9"/>
    <w:rsid w:val="002D1CB0"/>
    <w:rsid w:val="002E2876"/>
    <w:rsid w:val="002F3660"/>
    <w:rsid w:val="00314F02"/>
    <w:rsid w:val="00320035"/>
    <w:rsid w:val="00325470"/>
    <w:rsid w:val="00330D3F"/>
    <w:rsid w:val="00331AD9"/>
    <w:rsid w:val="00331B8E"/>
    <w:rsid w:val="003356EA"/>
    <w:rsid w:val="003524A5"/>
    <w:rsid w:val="00364747"/>
    <w:rsid w:val="00366E42"/>
    <w:rsid w:val="00380E43"/>
    <w:rsid w:val="0039408F"/>
    <w:rsid w:val="003948A5"/>
    <w:rsid w:val="00395CCC"/>
    <w:rsid w:val="003B284F"/>
    <w:rsid w:val="003D77B6"/>
    <w:rsid w:val="003E2356"/>
    <w:rsid w:val="003E7ACE"/>
    <w:rsid w:val="003F0E6F"/>
    <w:rsid w:val="003F2396"/>
    <w:rsid w:val="00415293"/>
    <w:rsid w:val="004278F4"/>
    <w:rsid w:val="00437DC8"/>
    <w:rsid w:val="0044111E"/>
    <w:rsid w:val="00445ABB"/>
    <w:rsid w:val="00470FF3"/>
    <w:rsid w:val="00472159"/>
    <w:rsid w:val="00476CAF"/>
    <w:rsid w:val="004867FB"/>
    <w:rsid w:val="00496898"/>
    <w:rsid w:val="004A3EA0"/>
    <w:rsid w:val="004D1B5C"/>
    <w:rsid w:val="004E5DA4"/>
    <w:rsid w:val="004F1913"/>
    <w:rsid w:val="005037E2"/>
    <w:rsid w:val="005077B2"/>
    <w:rsid w:val="00514705"/>
    <w:rsid w:val="00530BF8"/>
    <w:rsid w:val="005525BB"/>
    <w:rsid w:val="00552929"/>
    <w:rsid w:val="005A0326"/>
    <w:rsid w:val="005A1697"/>
    <w:rsid w:val="005A235A"/>
    <w:rsid w:val="005A23BF"/>
    <w:rsid w:val="005B18B0"/>
    <w:rsid w:val="005C2FEC"/>
    <w:rsid w:val="005E4387"/>
    <w:rsid w:val="005E5BEF"/>
    <w:rsid w:val="005E6F5C"/>
    <w:rsid w:val="00620418"/>
    <w:rsid w:val="00625A12"/>
    <w:rsid w:val="0063094D"/>
    <w:rsid w:val="0063257D"/>
    <w:rsid w:val="0065019C"/>
    <w:rsid w:val="006602DD"/>
    <w:rsid w:val="006702FD"/>
    <w:rsid w:val="006856FA"/>
    <w:rsid w:val="0069087A"/>
    <w:rsid w:val="00690D85"/>
    <w:rsid w:val="00693E25"/>
    <w:rsid w:val="00697283"/>
    <w:rsid w:val="006A3FB9"/>
    <w:rsid w:val="006A4510"/>
    <w:rsid w:val="006B2D59"/>
    <w:rsid w:val="006B6037"/>
    <w:rsid w:val="006B7C87"/>
    <w:rsid w:val="006C4470"/>
    <w:rsid w:val="006D5590"/>
    <w:rsid w:val="006F67D0"/>
    <w:rsid w:val="006F7C3F"/>
    <w:rsid w:val="0070554D"/>
    <w:rsid w:val="007109A8"/>
    <w:rsid w:val="00715407"/>
    <w:rsid w:val="00721393"/>
    <w:rsid w:val="007259FB"/>
    <w:rsid w:val="00727401"/>
    <w:rsid w:val="007372A4"/>
    <w:rsid w:val="00740C3F"/>
    <w:rsid w:val="00756DEB"/>
    <w:rsid w:val="007741D9"/>
    <w:rsid w:val="00796E16"/>
    <w:rsid w:val="007A4397"/>
    <w:rsid w:val="007B008B"/>
    <w:rsid w:val="007B38D7"/>
    <w:rsid w:val="007B6140"/>
    <w:rsid w:val="007C1183"/>
    <w:rsid w:val="007E7583"/>
    <w:rsid w:val="00805583"/>
    <w:rsid w:val="00805F1C"/>
    <w:rsid w:val="008140C5"/>
    <w:rsid w:val="00822ED9"/>
    <w:rsid w:val="00836122"/>
    <w:rsid w:val="00845F89"/>
    <w:rsid w:val="0086032B"/>
    <w:rsid w:val="00871BAD"/>
    <w:rsid w:val="00872314"/>
    <w:rsid w:val="008732D7"/>
    <w:rsid w:val="00873A32"/>
    <w:rsid w:val="00874305"/>
    <w:rsid w:val="00884C8D"/>
    <w:rsid w:val="00897B76"/>
    <w:rsid w:val="008A5011"/>
    <w:rsid w:val="008C68B8"/>
    <w:rsid w:val="00906A4D"/>
    <w:rsid w:val="009154DF"/>
    <w:rsid w:val="00924B09"/>
    <w:rsid w:val="00935DA7"/>
    <w:rsid w:val="00946534"/>
    <w:rsid w:val="00960197"/>
    <w:rsid w:val="00977FF0"/>
    <w:rsid w:val="0099712D"/>
    <w:rsid w:val="009A2F41"/>
    <w:rsid w:val="009A52B0"/>
    <w:rsid w:val="009A5CC2"/>
    <w:rsid w:val="009B7441"/>
    <w:rsid w:val="009C0995"/>
    <w:rsid w:val="009E10B5"/>
    <w:rsid w:val="009E25BF"/>
    <w:rsid w:val="009E6FB3"/>
    <w:rsid w:val="009F7414"/>
    <w:rsid w:val="00A05715"/>
    <w:rsid w:val="00A05F63"/>
    <w:rsid w:val="00A103A3"/>
    <w:rsid w:val="00A15B43"/>
    <w:rsid w:val="00A20B02"/>
    <w:rsid w:val="00A2285A"/>
    <w:rsid w:val="00A27CB8"/>
    <w:rsid w:val="00A33810"/>
    <w:rsid w:val="00A613E4"/>
    <w:rsid w:val="00A6231D"/>
    <w:rsid w:val="00A66E4D"/>
    <w:rsid w:val="00A76FBE"/>
    <w:rsid w:val="00A80366"/>
    <w:rsid w:val="00A825CB"/>
    <w:rsid w:val="00A8575C"/>
    <w:rsid w:val="00A866A0"/>
    <w:rsid w:val="00A87722"/>
    <w:rsid w:val="00A87FC5"/>
    <w:rsid w:val="00A96DAE"/>
    <w:rsid w:val="00AB23E5"/>
    <w:rsid w:val="00AB4A32"/>
    <w:rsid w:val="00AB7EAD"/>
    <w:rsid w:val="00AC0A4E"/>
    <w:rsid w:val="00AC1A08"/>
    <w:rsid w:val="00AC2766"/>
    <w:rsid w:val="00AC2FB7"/>
    <w:rsid w:val="00AD169C"/>
    <w:rsid w:val="00AD2CD5"/>
    <w:rsid w:val="00AE3B37"/>
    <w:rsid w:val="00AE585D"/>
    <w:rsid w:val="00AF51CE"/>
    <w:rsid w:val="00B07ACD"/>
    <w:rsid w:val="00B15A1B"/>
    <w:rsid w:val="00B2339B"/>
    <w:rsid w:val="00B24B75"/>
    <w:rsid w:val="00B34C06"/>
    <w:rsid w:val="00B36C82"/>
    <w:rsid w:val="00B3737E"/>
    <w:rsid w:val="00B4219D"/>
    <w:rsid w:val="00B4286B"/>
    <w:rsid w:val="00B50A1E"/>
    <w:rsid w:val="00B54CF2"/>
    <w:rsid w:val="00B6475B"/>
    <w:rsid w:val="00B70172"/>
    <w:rsid w:val="00B745AB"/>
    <w:rsid w:val="00B8774A"/>
    <w:rsid w:val="00B90D8B"/>
    <w:rsid w:val="00BB0793"/>
    <w:rsid w:val="00BB3852"/>
    <w:rsid w:val="00BC0303"/>
    <w:rsid w:val="00BD434E"/>
    <w:rsid w:val="00BD7569"/>
    <w:rsid w:val="00C05D23"/>
    <w:rsid w:val="00C0636C"/>
    <w:rsid w:val="00C150DF"/>
    <w:rsid w:val="00C1564B"/>
    <w:rsid w:val="00C21505"/>
    <w:rsid w:val="00C32DBA"/>
    <w:rsid w:val="00C3316C"/>
    <w:rsid w:val="00C41741"/>
    <w:rsid w:val="00C43B65"/>
    <w:rsid w:val="00C43C6A"/>
    <w:rsid w:val="00C452A3"/>
    <w:rsid w:val="00C52985"/>
    <w:rsid w:val="00C65708"/>
    <w:rsid w:val="00C721E0"/>
    <w:rsid w:val="00C76D41"/>
    <w:rsid w:val="00C837D6"/>
    <w:rsid w:val="00CB2D3B"/>
    <w:rsid w:val="00CC50AA"/>
    <w:rsid w:val="00CD43AC"/>
    <w:rsid w:val="00CD713B"/>
    <w:rsid w:val="00CD7839"/>
    <w:rsid w:val="00CE5494"/>
    <w:rsid w:val="00CE637D"/>
    <w:rsid w:val="00CE7A86"/>
    <w:rsid w:val="00CF6C22"/>
    <w:rsid w:val="00D05106"/>
    <w:rsid w:val="00D11E33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564C"/>
    <w:rsid w:val="00DC72E5"/>
    <w:rsid w:val="00DD1FAC"/>
    <w:rsid w:val="00DD3681"/>
    <w:rsid w:val="00DD45C6"/>
    <w:rsid w:val="00DE0FE0"/>
    <w:rsid w:val="00DE5101"/>
    <w:rsid w:val="00DE6C21"/>
    <w:rsid w:val="00E0475D"/>
    <w:rsid w:val="00E159AD"/>
    <w:rsid w:val="00E17C68"/>
    <w:rsid w:val="00E20B0D"/>
    <w:rsid w:val="00E23FCE"/>
    <w:rsid w:val="00E27B39"/>
    <w:rsid w:val="00E34528"/>
    <w:rsid w:val="00E35D17"/>
    <w:rsid w:val="00E52231"/>
    <w:rsid w:val="00E56924"/>
    <w:rsid w:val="00E65CA7"/>
    <w:rsid w:val="00E77EA5"/>
    <w:rsid w:val="00E91F84"/>
    <w:rsid w:val="00E93D02"/>
    <w:rsid w:val="00EA2537"/>
    <w:rsid w:val="00EA3204"/>
    <w:rsid w:val="00EA591C"/>
    <w:rsid w:val="00EA624D"/>
    <w:rsid w:val="00EA6E7A"/>
    <w:rsid w:val="00EA7559"/>
    <w:rsid w:val="00EB1CEC"/>
    <w:rsid w:val="00EB3F2A"/>
    <w:rsid w:val="00EC02BE"/>
    <w:rsid w:val="00ED5A96"/>
    <w:rsid w:val="00EF24D8"/>
    <w:rsid w:val="00EF6C3B"/>
    <w:rsid w:val="00F04726"/>
    <w:rsid w:val="00F16027"/>
    <w:rsid w:val="00F1646D"/>
    <w:rsid w:val="00F16825"/>
    <w:rsid w:val="00F260B4"/>
    <w:rsid w:val="00F31983"/>
    <w:rsid w:val="00F33C64"/>
    <w:rsid w:val="00F35E54"/>
    <w:rsid w:val="00F521EF"/>
    <w:rsid w:val="00F61C4D"/>
    <w:rsid w:val="00F65DD2"/>
    <w:rsid w:val="00F87B8E"/>
    <w:rsid w:val="00F97395"/>
    <w:rsid w:val="00FA4C78"/>
    <w:rsid w:val="00FB56CE"/>
    <w:rsid w:val="00FB6BC6"/>
    <w:rsid w:val="00FC5D91"/>
    <w:rsid w:val="00FC6A82"/>
    <w:rsid w:val="00FD594F"/>
    <w:rsid w:val="00FE1A10"/>
    <w:rsid w:val="00FE27CD"/>
    <w:rsid w:val="00FE484E"/>
    <w:rsid w:val="00FF2C17"/>
    <w:rsid w:val="00FF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E3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E3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E3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E3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link w:val="UvuenotijelotekstaChar"/>
    <w:rsid w:val="00A20B0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A20B0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E3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E3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E3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E3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Podnositelj radnik</izvorni_sadrzaj>
    <derivirana_varijabla naziv="DomainObject.Predmet.Opis_1">Podnositelj 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 SECURITY-BARBIR društvo s ograničenom odgovornošću za zaštitarsku djelatnost i trgovinu</izvorni_sadrzaj>
    <derivirana_varijabla naziv="DomainObject.Predmet.ProtustrankaFormated_1">  POLAR SECURITY-BARBIR društvo s ograničenom odgovornošću za zaštitarsku djelatnost i trgovinu</derivirana_varijabla>
  </DomainObject.Predmet.ProtustrankaFormated>
  <DomainObject.Predmet.ProtustrankaFormatedOIB>
    <izvorni_sadrzaj>  POLAR SECURITY-BARBIR društvo s ograničenom odgovornošću za zaštitarsku djelatnost i trgovinu, OIB 29814278369</izvorni_sadrzaj>
    <derivirana_varijabla naziv="DomainObject.Predmet.ProtustrankaFormatedOIB_1">  POLAR SECURITY-BARBIR društvo s ograničenom odgovornošću za zaštitarsku djelatnost i trgovinu, OIB 29814278369</derivirana_varijabla>
  </DomainObject.Predmet.ProtustrankaFormatedOIB>
  <DomainObject.Predmet.ProtustrankaFormatedWithAdress>
    <izvorni_sadrzaj> POLAR SECURITY-BARBIR društvo s ograničenom odgovornošću za zaštitarsku djelatnost i trgovinu, Dalmatinska/bb, Ploče</izvorni_sadrzaj>
    <derivirana_varijabla naziv="DomainObject.Predmet.ProtustrankaFormatedWithAdress_1"> POLAR SECURITY-BARBIR društvo s ograničenom odgovornošću za zaštitarsku djelatnost i trgovinu, Dalmatinska/bb, Ploče</derivirana_varijabla>
  </DomainObject.Predmet.ProtustrankaFormatedWithAdress>
  <DomainObject.Predmet.ProtustrankaFormatedWithAdressOIB>
    <izvorni_sadrzaj> POLAR SECURITY-BARBIR društvo s ograničenom odgovornošću za zaštitarsku djelatnost i trgovinu, OIB 29814278369, Dalmatinska/bb, Ploče</izvorni_sadrzaj>
    <derivirana_varijabla naziv="DomainObject.Predmet.ProtustrankaFormatedWithAdressOIB_1"> POLAR SECURITY-BARBIR društvo s ograničenom odgovornošću za zaštitarsku djelatnost i trgovinu, OIB 29814278369, Dalmatinska/bb, Ploče</derivirana_varijabla>
  </DomainObject.Predmet.ProtustrankaFormatedWithAdressOIB>
  <DomainObject.Predmet.ProtustrankaWithAdress>
    <izvorni_sadrzaj>POLAR SECURITY-BARBIR društvo s ograničenom odgovornošću za zaštitarsku djelatnost i trgovinu Dalmatinska/bb, Ploče</izvorni_sadrzaj>
    <derivirana_varijabla naziv="DomainObject.Predmet.ProtustrankaWithAdress_1">POLAR SECURITY-BARBIR društvo s ograničenom odgovornošću za zaštitarsku djelatnost i trgovinu Dalmatinska/bb, Ploče</derivirana_varijabla>
  </DomainObject.Predmet.ProtustrankaWithAdress>
  <DomainObject.Predmet.ProtustrankaWithAdressOIB>
    <izvorni_sadrzaj>POLAR SECURITY-BARBIR društvo s ograničenom odgovornošću za zaštitarsku djelatnost i trgovinu, OIB 29814278369, Dalmatinska/bb, Ploče</izvorni_sadrzaj>
    <derivirana_varijabla naziv="DomainObject.Predmet.ProtustrankaWithAdressOIB_1">POLAR SECURITY-BARBIR društvo s ograničenom odgovornošću za zaštitarsku djelatnost i trgovinu, OIB 29814278369, Dalmatinska/bb, Ploče</derivirana_varijabla>
  </DomainObject.Predmet.ProtustrankaWithAdressOIB>
  <DomainObject.Predmet.ProtustrankaNazivFormated>
    <izvorni_sadrzaj>POLAR SECURITY-BARBIR društvo s ograničenom odgovornošću za zaštitarsku djelatnost i trgovinu</izvorni_sadrzaj>
    <derivirana_varijabla naziv="DomainObject.Predmet.ProtustrankaNazivFormated_1">POLAR SECURITY-BARBIR društvo s ograničenom odgovornošću za zaštitarsku djelatnost i trgovinu</derivirana_varijabla>
  </DomainObject.Predmet.ProtustrankaNazivFormated>
  <DomainObject.Predmet.ProtustrankaNazivFormatedOIB>
    <izvorni_sadrzaj>POLAR SECURITY-BARBIR društvo s ograničenom odgovornošću za zaštitarsku djelatnost i trgovinu, OIB 29814278369</izvorni_sadrzaj>
    <derivirana_varijabla naziv="DomainObject.Predmet.ProtustrankaNazivFormatedOIB_1">POLAR SECURITY-BARBIR društvo s ograničenom odgovornošću za zaštitarsku djelatnost i trgovinu, OIB 29814278369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STANIĆ</izvorni_sadrzaj>
    <derivirana_varijabla naziv="DomainObject.Predmet.StrankaFormated_1">  DANIEL STANIĆ</derivirana_varijabla>
  </DomainObject.Predmet.StrankaFormated>
  <DomainObject.Predmet.StrankaFormatedOIB>
    <izvorni_sadrzaj>  DANIEL STANIĆ, OIB 20700696146</izvorni_sadrzaj>
    <derivirana_varijabla naziv="DomainObject.Predmet.StrankaFormatedOIB_1">  DANIEL STANIĆ, OIB 20700696146</derivirana_varijabla>
  </DomainObject.Predmet.StrankaFormatedOIB>
  <DomainObject.Predmet.StrankaFormatedWithAdress>
    <izvorni_sadrzaj> DANIEL STANIĆ, Branitelja Dubrovnika 31, 20000 Dubrovnik</izvorni_sadrzaj>
    <derivirana_varijabla naziv="DomainObject.Predmet.StrankaFormatedWithAdress_1"> DANIEL STANIĆ, Branitelja Dubrovnika 31, 20000 Dubrovnik</derivirana_varijabla>
  </DomainObject.Predmet.StrankaFormatedWithAdress>
  <DomainObject.Predmet.StrankaFormatedWithAdressOIB>
    <izvorni_sadrzaj> DANIEL STANIĆ, OIB 20700696146, Branitelja Dubrovnika 31, 20000 Dubrovnik</izvorni_sadrzaj>
    <derivirana_varijabla naziv="DomainObject.Predmet.StrankaFormatedWithAdressOIB_1"> DANIEL STANIĆ, OIB 20700696146, Branitelja Dubrovnika 31, 20000 Dubrovnik</derivirana_varijabla>
  </DomainObject.Predmet.StrankaFormatedWithAdressOIB>
  <DomainObject.Predmet.StrankaWithAdress>
    <izvorni_sadrzaj>DANIEL STANIĆ Branitelja Dubrovnika 31,20000 Dubrovnik</izvorni_sadrzaj>
    <derivirana_varijabla naziv="DomainObject.Predmet.StrankaWithAdress_1">DANIEL STANIĆ Branitelja Dubrovnika 31,20000 Dubrovnik</derivirana_varijabla>
  </DomainObject.Predmet.StrankaWithAdress>
  <DomainObject.Predmet.StrankaWithAdressOIB>
    <izvorni_sadrzaj>DANIEL STANIĆ, OIB 20700696146, Branitelja Dubrovnika 31,20000 Dubrovnik</izvorni_sadrzaj>
    <derivirana_varijabla naziv="DomainObject.Predmet.StrankaWithAdressOIB_1">DANIEL STANIĆ, OIB 20700696146, Branitelja Dubrovnika 31,20000 Dubrovnik</derivirana_varijabla>
  </DomainObject.Predmet.StrankaWithAdressOIB>
  <DomainObject.Predmet.StrankaNazivFormated>
    <izvorni_sadrzaj>DANIEL STANIĆ</izvorni_sadrzaj>
    <derivirana_varijabla naziv="DomainObject.Predmet.StrankaNazivFormated_1">DANIEL STANIĆ</derivirana_varijabla>
  </DomainObject.Predmet.StrankaNazivFormated>
  <DomainObject.Predmet.StrankaNazivFormatedOIB>
    <izvorni_sadrzaj>DANIEL STANIĆ, OIB 20700696146</izvorni_sadrzaj>
    <derivirana_varijabla naziv="DomainObject.Predmet.StrankaNazivFormatedOIB_1">DANIEL STANIĆ, OIB 20700696146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DANIEL STANIĆ</item>
    </izvorni_sadrzaj>
    <derivirana_varijabla naziv="DomainObject.Predmet.StrankaListFormated_1">
      <item>DANIEL STANIĆ</item>
    </derivirana_varijabla>
  </DomainObject.Predmet.StrankaListFormated>
  <DomainObject.Predmet.StrankaListFormatedOIB>
    <izvorni_sadrzaj>
      <item>DANIEL STANIĆ, OIB 20700696146</item>
    </izvorni_sadrzaj>
    <derivirana_varijabla naziv="DomainObject.Predmet.StrankaListFormatedOIB_1">
      <item>DANIEL STANIĆ, OIB 20700696146</item>
    </derivirana_varijabla>
  </DomainObject.Predmet.StrankaListFormatedOIB>
  <DomainObject.Predmet.StrankaListFormatedWithAdress>
    <izvorni_sadrzaj>
      <item>DANIEL STANIĆ, Branitelja Dubrovnika 31, 20000 Dubrovnik</item>
    </izvorni_sadrzaj>
    <derivirana_varijabla naziv="DomainObject.Predmet.StrankaListFormatedWithAdress_1">
      <item>DANIEL STANIĆ, Branitelja Dubrovnika 31, 20000 Dubrovnik</item>
    </derivirana_varijabla>
  </DomainObject.Predmet.StrankaListFormatedWithAdress>
  <DomainObject.Predmet.StrankaListFormatedWithAdressOIB>
    <izvorni_sadrzaj>
      <item>DANIEL STANIĆ, OIB 20700696146, Branitelja Dubrovnika 31, 20000 Dubrovnik</item>
    </izvorni_sadrzaj>
    <derivirana_varijabla naziv="DomainObject.Predmet.StrankaListFormatedWithAdressOIB_1">
      <item>DANIEL STANIĆ, OIB 20700696146, Branitelja Dubrovnika 31, 20000 Dubrovnik</item>
    </derivirana_varijabla>
  </DomainObject.Predmet.StrankaListFormatedWithAdressOIB>
  <DomainObject.Predmet.StrankaListNazivFormated>
    <izvorni_sadrzaj>
      <item>DANIEL STANIĆ</item>
    </izvorni_sadrzaj>
    <derivirana_varijabla naziv="DomainObject.Predmet.StrankaListNazivFormated_1">
      <item>DANIEL STANIĆ</item>
    </derivirana_varijabla>
  </DomainObject.Predmet.StrankaListNazivFormated>
  <DomainObject.Predmet.StrankaListNazivFormatedOIB>
    <izvorni_sadrzaj>
      <item>DANIEL STANIĆ, OIB 20700696146</item>
    </izvorni_sadrzaj>
    <derivirana_varijabla naziv="DomainObject.Predmet.StrankaListNazivFormatedOIB_1">
      <item>DANIEL STANIĆ, OIB 20700696146</item>
    </derivirana_varijabla>
  </DomainObject.Predmet.StrankaListNazivFormatedOIB>
  <DomainObject.Predmet.ProtuStrankaListFormated>
    <izvorni_sadrzaj>
      <item>POLAR SECURITY-BARBIR društvo s ograničenom odgovornošću za zaštitarsku djelatnost i trgovinu</item>
    </izvorni_sadrzaj>
    <derivirana_varijabla naziv="DomainObject.Predmet.ProtuStrankaListFormated_1">
      <item>POLAR SECURITY-BARBIR društvo s ograničenom odgovornošću za zaštitarsku djelatnost i trgovinu</item>
    </derivirana_varijabla>
  </DomainObject.Predmet.ProtuStrankaListFormated>
  <DomainObject.Predmet.ProtuStrankaListFormatedOIB>
    <izvorni_sadrzaj>
      <item>POLAR SECURITY-BARBIR društvo s ograničenom odgovornošću za zaštitarsku djelatnost i trgovinu, OIB 29814278369</item>
    </izvorni_sadrzaj>
    <derivirana_varijabla naziv="DomainObject.Predmet.ProtuStrankaListFormatedOIB_1">
      <item>POLAR SECURITY-BARBIR društvo s ograničenom odgovornošću za zaštitarsku djelatnost i trgovinu, OIB 29814278369</item>
    </derivirana_varijabla>
  </DomainObject.Predmet.ProtuStrankaListFormatedOIB>
  <DomainObject.Predmet.ProtuStrankaListFormatedWithAdress>
    <izvorni_sadrzaj>
      <item>POLAR SECURITY-BARBIR društvo s ograničenom odgovornošću za zaštitarsku djelatnost i trgovinu, Dalmatinska/bb, Ploče</item>
    </izvorni_sadrzaj>
    <derivirana_varijabla naziv="DomainObject.Predmet.ProtuStrankaListFormatedWithAdress_1">
      <item>POLAR SECURITY-BARBIR društvo s ograničenom odgovornošću za zaštitarsku djelatnost i trgovinu, Dalmatinska/bb, Ploče</item>
    </derivirana_varijabla>
  </DomainObject.Predmet.ProtuStrankaListFormatedWithAdress>
  <DomainObject.Predmet.ProtuStrankaListFormatedWithAdressOIB>
    <izvorni_sadrzaj>
      <item>POLAR SECURITY-BARBIR društvo s ograničenom odgovornošću za zaštitarsku djelatnost i trgovinu, OIB 29814278369, Dalmatinska/bb, Ploče</item>
    </izvorni_sadrzaj>
    <derivirana_varijabla naziv="DomainObject.Predmet.ProtuStrankaListFormatedWithAdressOIB_1">
      <item>POLAR SECURITY-BARBIR društvo s ograničenom odgovornošću za zaštitarsku djelatnost i trgovinu, OIB 29814278369, Dalmatinska/bb, Ploče</item>
    </derivirana_varijabla>
  </DomainObject.Predmet.ProtuStrankaListFormatedWithAdressOIB>
  <DomainObject.Predmet.ProtuStrankaListNazivFormated>
    <izvorni_sadrzaj>
      <item>POLAR SECURITY-BARBIR društvo s ograničenom odgovornošću za zaštitarsku djelatnost i trgovinu</item>
    </izvorni_sadrzaj>
    <derivirana_varijabla naziv="DomainObject.Predmet.ProtuStrankaListNazivFormated_1">
      <item>POLAR SECURITY-BARBIR društvo s ograničenom odgovornošću za zaštitarsku djelatnost i trgovinu</item>
    </derivirana_varijabla>
  </DomainObject.Predmet.ProtuStrankaListNazivFormated>
  <DomainObject.Predmet.ProtuStrankaListNazivFormatedOIB>
    <izvorni_sadrzaj>
      <item>POLAR SECURITY-BARBIR društvo s ograničenom odgovornošću za zaštitarsku djelatnost i trgovinu, OIB 29814278369</item>
    </izvorni_sadrzaj>
    <derivirana_varijabla naziv="DomainObject.Predmet.ProtuStrankaListNazivFormatedOIB_1">
      <item>POLAR SECURITY-BARBIR društvo s ograničenom odgovornošću za zaštitarsku djelatnost i trgovinu, OIB 29814278369</item>
    </derivirana_varijabla>
  </DomainObject.Predmet.ProtuStrankaListNazivFormatedOIB>
  <DomainObject.Predmet.OstaliList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Formated>
  <DomainObject.Predmet.OstaliList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FormatedOIB>
  <DomainObject.Predmet.OstaliListFormatedWithAdress>
    <izvorni_sadrzaj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izvorni_sadrzaj>
    <derivirana_varijabla naziv="DomainObject.Predmet.OstaliListFormatedWithAdress_1"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derivirana_varijabla>
  </DomainObject.Predmet.OstaliListFormatedWithAdress>
  <DomainObject.Predmet.OstaliListFormatedWithAdressOIB>
    <izvorni_sadrzaj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izvorni_sadrzaj>
    <derivirana_varijabla naziv="DomainObject.Predmet.OstaliListFormatedWithAdressOIB_1"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derivirana_varijabla>
  </DomainObject.Predmet.OstaliListFormatedWithAdressOIB>
  <DomainObject.Predmet.OstaliListNaziv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Naziv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NazivFormated>
  <DomainObject.Predmet.OstaliListNaziv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Naziv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STANIĆ</izvorni_sadrzaj>
    <derivirana_varijabla naziv="DomainObject.Predmet.StrankaIDrugi_1">DANIEL STANIĆ</derivirana_varijabla>
  </DomainObject.Predmet.StrankaIDrugi>
  <DomainObject.Predmet.ProtustrankaIDrugi>
    <izvorni_sadrzaj>POLAR SECURITY-BARBIR društvo s ograničenom odgovornošću za zaštitarsku djelatnost i trgovinu</izvorni_sadrzaj>
    <derivirana_varijabla naziv="DomainObject.Predmet.ProtustrankaIDrugi_1">POLAR SECURITY-BARBIR društvo s ograničenom odgovornošću za zaštitarsku djelatnost i trgovinu</derivirana_varijabla>
  </DomainObject.Predmet.ProtustrankaIDrugi>
  <DomainObject.Predmet.StrankaIDrugiAdressOIB>
    <izvorni_sadrzaj>DANIEL STANIĆ, OIB 20700696146, Branitelja Dubrovnika 31, 20000 Dubrovnik</izvorni_sadrzaj>
    <derivirana_varijabla naziv="DomainObject.Predmet.StrankaIDrugiAdressOIB_1">DANIEL STANIĆ, OIB 20700696146, Branitelja Dubrovnika 31, 20000 Dubrovnik</derivirana_varijabla>
  </DomainObject.Predmet.StrankaIDrugiAdressOIB>
  <DomainObject.Predmet.ProtustrankaIDrugiAdressOIB>
    <izvorni_sadrzaj>POLAR SECURITY-BARBIR društvo s ograničenom odgovornošću za zaštitarsku djelatnost i trgovinu, OIB 29814278369, Dalmatinska/bb, Ploče</izvorni_sadrzaj>
    <derivirana_varijabla naziv="DomainObject.Predmet.ProtustrankaIDrugiAdressOIB_1">POLAR SECURITY-BARBIR društvo s ograničenom odgovornošću za zaštitarsku djelatnost i trgovinu, OIB 29814278369, Dalmatinska/bb,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SudioniciListNaziv_1"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derivirana_varijabla>
  </DomainObject.Predmet.SudioniciListNaziv>
  <DomainObject.Predmet.SudioniciListAdressOIB>
    <izvorni_sadrzaj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izvorni_sadrzaj>
    <derivirana_varijabla naziv="DomainObject.Predmet.SudioniciListAdressOIB_1"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29814278369</item>
      <item>, OIB 20700696146</item>
      <item>, OIB 74811324266</item>
      <item>, OIB null</item>
      <item>, OIB null</item>
      <item>, OIB 35279201307</item>
      <item>, OIB null</item>
    </izvorni_sadrzaj>
    <derivirana_varijabla naziv="DomainObject.Predmet.SudioniciListNazivOIB_1">
      <item>, OIB 29814278369</item>
      <item>, OIB 20700696146</item>
      <item>, OIB 74811324266</item>
      <item>, OIB null</item>
      <item>, OIB null</item>
      <item>, OIB 35279201307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2914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2016-12-28T09:38:00Z</dcterms:created>
  <dc:creator>Srđan Gavranić</dc:creator>
  <cp:lastModifiedBy>Mara Marčinko</cp:lastModifiedBy>
  <cp:lastPrinted>2016-12-28T09:38:00Z</cp:lastPrinted>
  <dcterms:modified xmlns:xsi="http://www.w3.org/2001/XMLSchema-instance" xsi:type="dcterms:W3CDTF">2016-12-28T10:01:00Z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