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61c4" w14:paraId="c4961c4" w:rsidRDefault="004E0C68" w:rsidR="00EC7D57" w:rsidRPr="00212CAF">
      <w:pPr>
        <w:ind w:firstLine="708"/>
        <w15:collapsed w:val="false"/>
        <w:rPr>
          <w:b/>
        </w:rPr>
      </w:pPr>
      <w:bookmarkStart w:name="_GoBack" w:id="0"/>
      <w:bookmarkEnd w:id="0"/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EC7D57" w:rsidR="00EC7D57" w:rsidRPr="00212CAF">
      <w:pPr>
        <w:rPr>
          <w:b/>
        </w:rPr>
      </w:pPr>
      <w:r w:rsidRPr="00212CAF">
        <w:rPr>
          <w:b/>
        </w:rPr>
        <w:t>TRGOVAČKI SUD U SPLITU</w:t>
      </w:r>
    </w:p>
    <w:p w:rsidRDefault="00EC7D57" w:rsidR="00EC7D57" w:rsidRPr="00212CAF">
      <w:pPr>
        <w:rPr>
          <w:b/>
        </w:rPr>
      </w:pPr>
      <w:r w:rsidRPr="00212CAF">
        <w:rPr>
          <w:b/>
        </w:rPr>
        <w:t>STALNA SLUŽBA U DUBROVNIKU</w:t>
      </w:r>
    </w:p>
    <w:p w:rsidRDefault="00EC7D57" w:rsidR="00212CAF">
      <w:pPr>
        <w:rPr>
          <w:b/>
        </w:rPr>
      </w:pPr>
      <w:r w:rsidRPr="00212CAF">
        <w:rPr>
          <w:b/>
        </w:rPr>
        <w:t xml:space="preserve">Dubrovnik, Dr. A. Starčevića 23                                                </w:t>
      </w:r>
    </w:p>
    <w:p w:rsidRDefault="00BE5377" w:rsidP="00212CAF" w:rsidR="00EC7D57" w:rsidRPr="00212CAF">
      <w:pPr>
        <w:jc w:val="right"/>
        <w:rPr>
          <w:b/>
        </w:rPr>
      </w:pPr>
      <w:r w:rsidRPr="00212CAF">
        <w:rPr>
          <w:b/>
        </w:rPr>
        <w:t>Posl.br. 7.St.</w:t>
      </w:r>
      <w:r w:rsidR="000E348A">
        <w:rPr>
          <w:b/>
        </w:rPr>
        <w:t>91/16</w:t>
      </w:r>
    </w:p>
    <w:p w:rsidRDefault="00EC7D57" w:rsidR="00063224">
      <w:pPr>
        <w:rPr>
          <w:b/>
        </w:rPr>
      </w:pPr>
      <w:r w:rsidRPr="00212CAF">
        <w:rPr>
          <w:b/>
        </w:rPr>
        <w:t xml:space="preserve"> </w:t>
      </w: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DD57A4" w:rsidR="00DD57A4">
      <w:pPr>
        <w:jc w:val="center"/>
        <w:rPr>
          <w:b/>
        </w:rPr>
      </w:pPr>
    </w:p>
    <w:p w:rsidRDefault="00704079" w:rsidR="00704079" w:rsidRPr="00212CAF">
      <w:pPr>
        <w:jc w:val="center"/>
        <w:rPr>
          <w:b/>
        </w:rPr>
      </w:pPr>
    </w:p>
    <w:p w:rsidRDefault="00573046" w:rsidP="000E348A" w:rsidR="00573046" w:rsidRPr="00212CAF">
      <w:pPr>
        <w:ind w:firstLine="708"/>
        <w:jc w:val="both"/>
      </w:pPr>
      <w:r w:rsidRPr="00212CAF">
        <w:t xml:space="preserve">Trgovački sud u </w:t>
      </w:r>
      <w:r w:rsidR="00EC7D57" w:rsidRPr="00212CAF">
        <w:t xml:space="preserve">Splitu, Stalna služba u </w:t>
      </w:r>
      <w:r w:rsidRPr="00212CAF">
        <w:t>Dubrovniku</w:t>
      </w:r>
      <w:r w:rsidR="00106E84" w:rsidRPr="00212CAF">
        <w:t xml:space="preserve">, po sucu toga suda </w:t>
      </w:r>
      <w:r w:rsidR="00F553CC" w:rsidRPr="00212CAF">
        <w:t>Diani Butigan Granić</w:t>
      </w:r>
      <w:r w:rsidR="00106E84" w:rsidRPr="00212CAF">
        <w:t xml:space="preserve">, kao stečajnom sucu </w:t>
      </w:r>
      <w:r w:rsidRPr="00212CAF">
        <w:t xml:space="preserve">u stečajnom postupku nad dužnikom </w:t>
      </w:r>
      <w:r w:rsidR="000E348A" w:rsidRPr="00AF6D13">
        <w:t xml:space="preserve">DUBROŠPED d.o.o. u stečaju, Dubrovnik, N. Nodila </w:t>
      </w:r>
      <w:smartTag w:element="metricconverter" w:uri="urn:schemas-microsoft-com:office:smarttags">
        <w:smartTagPr>
          <w:attr w:val="12 A" w:name="ProductID"/>
        </w:smartTagPr>
        <w:r w:rsidR="000E348A" w:rsidRPr="00AF6D13">
          <w:t>12 A</w:t>
        </w:r>
      </w:smartTag>
      <w:r w:rsidR="000E348A" w:rsidRPr="00AF6D13">
        <w:t>, OIB: 11462710187</w:t>
      </w:r>
      <w:r w:rsidR="000E348A">
        <w:t>, dana 28. kolovoza</w:t>
      </w:r>
      <w:r w:rsidR="00212CAF">
        <w:t xml:space="preserve">  2017.g.</w:t>
      </w:r>
    </w:p>
    <w:p w:rsidRDefault="00DD57A4" w:rsidR="00DD57A4">
      <w:pPr>
        <w:jc w:val="center"/>
        <w:rPr>
          <w:b/>
        </w:rPr>
      </w:pP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BD04D3" w:rsidP="000A295A" w:rsidR="00BD04D3" w:rsidRPr="00212CAF">
      <w:pPr>
        <w:jc w:val="both"/>
      </w:pPr>
    </w:p>
    <w:p w:rsidRDefault="00704079" w:rsidP="000A295A" w:rsidR="000A295A" w:rsidRPr="00212CAF">
      <w:pPr>
        <w:ind w:firstLine="705"/>
        <w:jc w:val="both"/>
      </w:pPr>
      <w:r>
        <w:t>S</w:t>
      </w:r>
      <w:r w:rsidR="00573046" w:rsidRPr="00212CAF">
        <w:t>a</w:t>
      </w:r>
      <w:r w:rsidR="00BD40CD" w:rsidRPr="00212CAF">
        <w:t>z</w:t>
      </w:r>
      <w:r>
        <w:t>iva se s</w:t>
      </w:r>
      <w:r w:rsidR="00BD40CD" w:rsidRPr="00212CAF">
        <w:t xml:space="preserve">kupština vjerovnika </w:t>
      </w:r>
      <w:r w:rsidR="00483BBF" w:rsidRPr="00212CAF">
        <w:t xml:space="preserve">za dan </w:t>
      </w:r>
      <w:r w:rsidR="000E348A">
        <w:rPr>
          <w:u w:val="single"/>
        </w:rPr>
        <w:t>06. rujna 2017</w:t>
      </w:r>
      <w:r w:rsidR="003B73A4">
        <w:rPr>
          <w:u w:val="single"/>
        </w:rPr>
        <w:t>.g u 1</w:t>
      </w:r>
      <w:r w:rsidR="000E348A">
        <w:rPr>
          <w:u w:val="single"/>
        </w:rPr>
        <w:t>1,30</w:t>
      </w:r>
      <w:r w:rsidR="003B73A4">
        <w:rPr>
          <w:u w:val="single"/>
        </w:rPr>
        <w:t xml:space="preserve"> sati</w:t>
      </w:r>
      <w:r w:rsidR="00212CAF">
        <w:t xml:space="preserve"> </w:t>
      </w:r>
      <w:r w:rsidR="000A295A" w:rsidRPr="00212CAF">
        <w:t>s dnevnim redom:</w:t>
      </w:r>
    </w:p>
    <w:p w:rsidRDefault="000A295A" w:rsidP="000A295A" w:rsidR="000A295A" w:rsidRPr="00212CAF">
      <w:pPr>
        <w:jc w:val="both"/>
      </w:pPr>
    </w:p>
    <w:p w:rsidRDefault="000E348A" w:rsidP="000E348A" w:rsidR="000E348A">
      <w:pPr>
        <w:pStyle w:val="Odlomakpopisa"/>
        <w:numPr>
          <w:ilvl w:val="0"/>
          <w:numId w:val="5"/>
        </w:numPr>
        <w:jc w:val="both"/>
      </w:pPr>
      <w:r>
        <w:t>Donošenje odluke  o pokretanju parnica i predujmljivanju troškova postupka pred sudovima u FBIH radi potraživanja i to od:</w:t>
      </w:r>
    </w:p>
    <w:p w:rsidRDefault="000E348A" w:rsidP="000E348A" w:rsidR="000E348A">
      <w:pPr>
        <w:jc w:val="both"/>
      </w:pPr>
    </w:p>
    <w:p w:rsidRDefault="000E348A" w:rsidP="000E348A" w:rsidR="000E348A">
      <w:pPr>
        <w:ind w:firstLine="708"/>
        <w:jc w:val="both"/>
      </w:pPr>
      <w:r>
        <w:t>SSL soda Invest Lukavac, potraživanje 1.145.492 kn, trošak parnice 41.250 kn</w:t>
      </w:r>
    </w:p>
    <w:p w:rsidRDefault="000E348A" w:rsidP="000E348A" w:rsidR="000E348A">
      <w:pPr>
        <w:ind w:firstLine="348" w:left="360"/>
        <w:jc w:val="both"/>
      </w:pPr>
      <w:r>
        <w:t>One group Tuzla, potraživanje 2.572.386 kn, trošak parnice 65.750 kn</w:t>
      </w:r>
    </w:p>
    <w:p w:rsidRDefault="000E348A" w:rsidP="000E348A" w:rsidR="000E348A">
      <w:pPr>
        <w:ind w:firstLine="348" w:left="360"/>
        <w:jc w:val="both"/>
      </w:pPr>
      <w:r>
        <w:t>Pračanka, potraživanje 240.080, kn, trošak parnice 11.250 kn</w:t>
      </w:r>
    </w:p>
    <w:p w:rsidRDefault="000E348A" w:rsidP="000E348A" w:rsidR="000E348A">
      <w:pPr>
        <w:ind w:firstLine="708"/>
        <w:jc w:val="both"/>
      </w:pPr>
      <w:r>
        <w:t xml:space="preserve">Cargo Van Doboj, potraživanje 153.754 kn, trošak parnice 9.750 kn </w:t>
      </w:r>
    </w:p>
    <w:p w:rsidRDefault="000E348A" w:rsidP="000E348A" w:rsidR="000E348A">
      <w:pPr>
        <w:jc w:val="both"/>
      </w:pPr>
    </w:p>
    <w:p w:rsidRDefault="000E348A" w:rsidP="000E348A" w:rsidR="000E348A">
      <w:pPr>
        <w:jc w:val="both"/>
      </w:pPr>
    </w:p>
    <w:p w:rsidRDefault="000E348A" w:rsidP="000E348A" w:rsidR="00EC7D57" w:rsidRPr="00212CAF">
      <w:pPr>
        <w:pStyle w:val="Odlomakpopisa"/>
        <w:numPr>
          <w:ilvl w:val="0"/>
          <w:numId w:val="5"/>
        </w:numPr>
        <w:jc w:val="both"/>
      </w:pPr>
      <w:r>
        <w:t xml:space="preserve">Donošenje odluke </w:t>
      </w:r>
      <w:r w:rsidR="003B73A4">
        <w:t>o prijedlogu stečajnog upravitelja za obustavu i zaključenje stečajnog postupka sukladno čl. 293. Stečajnog zakona.</w:t>
      </w:r>
    </w:p>
    <w:p w:rsidRDefault="00BE5377" w:rsidP="00BE5377" w:rsidR="00BE5377" w:rsidRPr="00212CAF">
      <w:pPr>
        <w:ind w:left="1065"/>
        <w:jc w:val="both"/>
      </w:pPr>
    </w:p>
    <w:p w:rsidRDefault="00573046" w:rsidR="00573046" w:rsidRPr="00212CAF">
      <w:pPr>
        <w:jc w:val="both"/>
      </w:pPr>
    </w:p>
    <w:p w:rsidRDefault="00573046" w:rsidP="00EC7D57" w:rsidR="00573046">
      <w:pPr>
        <w:jc w:val="center"/>
        <w:rPr>
          <w:b/>
        </w:rPr>
      </w:pPr>
      <w:r w:rsidRPr="00212CAF">
        <w:rPr>
          <w:b/>
        </w:rPr>
        <w:t xml:space="preserve">U </w:t>
      </w:r>
      <w:r w:rsidR="00664B6E" w:rsidRPr="00212CAF">
        <w:rPr>
          <w:b/>
        </w:rPr>
        <w:t xml:space="preserve">Dubrovniku, </w:t>
      </w:r>
      <w:r w:rsidR="00EB3FF5">
        <w:rPr>
          <w:b/>
        </w:rPr>
        <w:t xml:space="preserve">28. kolovoza 2017.g. 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  <w:rPr>
          <w:b/>
        </w:rPr>
      </w:pPr>
    </w:p>
    <w:p w:rsidRDefault="007A3434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>Diana Butigan Granić</w:t>
      </w:r>
    </w:p>
    <w:p w:rsidRDefault="00EB3A7A" w:rsidR="00EB3A7A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P="00704079" w:rsidR="008F6914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B47" w:rsidR="00455B47">
      <w:r>
        <w:separator/>
      </w:r>
    </w:p>
  </w:endnote>
  <w:endnote w:id="0" w:type="continuationSeparator">
    <w:p w:rsidRDefault="00455B47" w:rsidR="00455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B47" w:rsidR="00455B47">
      <w:r>
        <w:separator/>
      </w:r>
    </w:p>
  </w:footnote>
  <w:footnote w:id="0" w:type="continuationSeparator">
    <w:p w:rsidRDefault="00455B47" w:rsidR="00455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A3411"/>
    <w:multiLevelType w:val="hybridMultilevel"/>
    <w:tmpl w:val="8E9EB15E"/>
    <w:lvl w:tplc="2798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3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50D70776"/>
    <w:multiLevelType w:val="hybridMultilevel"/>
    <w:tmpl w:val="416653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E348A"/>
    <w:rsid w:val="000F1529"/>
    <w:rsid w:val="00106E84"/>
    <w:rsid w:val="001A63A8"/>
    <w:rsid w:val="001E39D3"/>
    <w:rsid w:val="001F22B3"/>
    <w:rsid w:val="001F37BD"/>
    <w:rsid w:val="00212CAF"/>
    <w:rsid w:val="00231F7C"/>
    <w:rsid w:val="0025691F"/>
    <w:rsid w:val="00286274"/>
    <w:rsid w:val="002D1868"/>
    <w:rsid w:val="00382A09"/>
    <w:rsid w:val="003A1037"/>
    <w:rsid w:val="003A586E"/>
    <w:rsid w:val="003B73A4"/>
    <w:rsid w:val="003E5D01"/>
    <w:rsid w:val="00451801"/>
    <w:rsid w:val="00455B47"/>
    <w:rsid w:val="00483BBF"/>
    <w:rsid w:val="004A4EF1"/>
    <w:rsid w:val="004A69BE"/>
    <w:rsid w:val="004E0C68"/>
    <w:rsid w:val="0054259E"/>
    <w:rsid w:val="0054606A"/>
    <w:rsid w:val="005543CE"/>
    <w:rsid w:val="00573046"/>
    <w:rsid w:val="005B09BF"/>
    <w:rsid w:val="005C1E8C"/>
    <w:rsid w:val="005F5232"/>
    <w:rsid w:val="006256E4"/>
    <w:rsid w:val="00657810"/>
    <w:rsid w:val="00664B6E"/>
    <w:rsid w:val="00667FE8"/>
    <w:rsid w:val="00675BC6"/>
    <w:rsid w:val="006911E8"/>
    <w:rsid w:val="006968C9"/>
    <w:rsid w:val="006D5267"/>
    <w:rsid w:val="006E058C"/>
    <w:rsid w:val="00704079"/>
    <w:rsid w:val="0071085C"/>
    <w:rsid w:val="0071453E"/>
    <w:rsid w:val="00777BDC"/>
    <w:rsid w:val="007A3434"/>
    <w:rsid w:val="007D3C5F"/>
    <w:rsid w:val="007F5BC9"/>
    <w:rsid w:val="00814FD9"/>
    <w:rsid w:val="0083571E"/>
    <w:rsid w:val="00851691"/>
    <w:rsid w:val="00865F17"/>
    <w:rsid w:val="00881515"/>
    <w:rsid w:val="00881799"/>
    <w:rsid w:val="008A257E"/>
    <w:rsid w:val="008D0BDA"/>
    <w:rsid w:val="008D4387"/>
    <w:rsid w:val="008F12BF"/>
    <w:rsid w:val="008F6914"/>
    <w:rsid w:val="00946A59"/>
    <w:rsid w:val="00957941"/>
    <w:rsid w:val="009A1354"/>
    <w:rsid w:val="009B1E7D"/>
    <w:rsid w:val="00A40FFD"/>
    <w:rsid w:val="00A4122B"/>
    <w:rsid w:val="00A63B67"/>
    <w:rsid w:val="00A871AC"/>
    <w:rsid w:val="00AA2B2C"/>
    <w:rsid w:val="00B454C5"/>
    <w:rsid w:val="00B94A04"/>
    <w:rsid w:val="00B94CD5"/>
    <w:rsid w:val="00BA0350"/>
    <w:rsid w:val="00BC7B4E"/>
    <w:rsid w:val="00BD04D3"/>
    <w:rsid w:val="00BD40CD"/>
    <w:rsid w:val="00BD690A"/>
    <w:rsid w:val="00BE3660"/>
    <w:rsid w:val="00BE5377"/>
    <w:rsid w:val="00BE66D3"/>
    <w:rsid w:val="00C16D9F"/>
    <w:rsid w:val="00C456BE"/>
    <w:rsid w:val="00C94F9C"/>
    <w:rsid w:val="00D11966"/>
    <w:rsid w:val="00DD57A4"/>
    <w:rsid w:val="00DE4C8A"/>
    <w:rsid w:val="00DF76CF"/>
    <w:rsid w:val="00E650E1"/>
    <w:rsid w:val="00E7179A"/>
    <w:rsid w:val="00EA1178"/>
    <w:rsid w:val="00EB3A7A"/>
    <w:rsid w:val="00EB3FF5"/>
    <w:rsid w:val="00EC7D57"/>
    <w:rsid w:val="00F44197"/>
    <w:rsid w:val="00F553CC"/>
    <w:rsid w:val="00F670F3"/>
    <w:rsid w:val="00F72152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E34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6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6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6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6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E34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6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6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6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6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DUBROŠPED, d.o.o. za građevinarstvo, trgovinu i usluge; HŽ PUTNIČKI PRIJEVOZ d.o.o. za prijevoz putnika; HŽ CARGO d.o.o. za prijevoz tereta</izvorni_sadrzaj>
    <derivirana_varijabla naziv="DomainObject.Predmet.StrankaFormated_1">  DUBROŠPED, d.o.o. za građevinarstvo, trgovinu i usluge; HŽ PUTNIČKI PRIJEVOZ d.o.o. za prijevoz putnika; HŽ CARGO d.o.o. za prijevoz tereta</derivirana_varijabla>
  </DomainObject.Predmet.StrankaFormated>
  <DomainObject.Predmet.StrankaFormatedOIB>
    <izvorni_sadrzaj>  DUBROŠPED, d.o.o. za građevinarstvo, trgovinu i usluge, OIB 11462710187; HŽ PUTNIČKI PRIJEVOZ d.o.o. za prijevoz putnika, OIB 80572192786; HŽ CARGO d.o.o. za prijevoz tereta, OIB 08720210702</izvorni_sadrzaj>
    <derivirana_varijabla naziv="DomainObject.Predmet.StrankaFormatedOIB_1">  DUBROŠPED, d.o.o. za građevinarstvo, trgovinu i usluge, OIB 11462710187; HŽ PUTNIČKI PRIJEVOZ d.o.o. za prijevoz putnika, OIB 80572192786; HŽ CARGO d.o.o. za prijevoz tereta, OIB 08720210702</derivirana_varijabla>
  </DomainObject.Predmet.StrankaFormatedOIB>
  <DomainObject.Predmet.StrankaFormatedWithAdress>
    <izvorni_sadrzaj> DUBROŠPED, d.o.o. za građevinarstvo, trgovinu i usluge, Natka Nodila 12/a, 20000 Dubrovnik; HŽ PUTNIČKI PRIJEVOZ d.o.o. za prijevoz putnika, Strojarska cesta 11, 10000 Zagreb; HŽ CARGO d.o.o. za prijevoz tereta, Heinzelova 51, 10000 Zagreb</izvorni_sadrzaj>
    <derivirana_varijabla naziv="DomainObject.Predmet.StrankaFormatedWithAdress_1"> DUBROŠPED, d.o.o. za građevinarstvo, trgovinu i usluge, Natka Nodila 12/a, 20000 Dubrovnik; HŽ PUTNIČKI PRIJEVOZ d.o.o. za prijevoz putnika, Strojarska cesta 11, 10000 Zagreb; HŽ CARGO d.o.o. za prijevoz tereta, Heinzelova 51, 10000 Zagreb</derivirana_varijabla>
  </DomainObject.Predmet.StrankaFormatedWithAdress>
  <DomainObject.Predmet.StrankaFormatedWithAdressOIB>
    <izvorni_sadrzaj> DUBROŠPED, d.o.o. za građevinarstvo, trgovinu i usluge, OIB 11462710187, Natka Nodila 12/a, 20000 Dubrovnik; HŽ PUTNIČKI PRIJEVOZ d.o.o. za prijevoz putnika, OIB 80572192786, Strojarska cesta 11, 10000 Zagreb; HŽ CARGO d.o.o. za prijevoz tereta, OIB 08720210702, Heinzelova 51, 10000 Zagreb</izvorni_sadrzaj>
    <derivirana_varijabla naziv="DomainObject.Predmet.StrankaFormatedWithAdressOIB_1"> DUBROŠPED, d.o.o. za građevinarstvo, trgovinu i usluge, OIB 11462710187, Natka Nodila 12/a, 20000 Dubrovnik; HŽ PUTNIČKI PRIJEVOZ d.o.o. za prijevoz putnika, OIB 80572192786, Strojarska cesta 11, 10000 Zagreb; HŽ CARGO d.o.o. za prijevoz tereta, OIB 08720210702, Heinzelova 51, 10000 Zagreb</derivirana_varijabla>
  </DomainObject.Predmet.StrankaFormatedWithAdressOIB>
  <DomainObject.Predmet.StrankaWithAdress>
    <izvorni_sadrzaj>DUBROŠPED, d.o.o. za građevinarstvo, trgovinu i usluge Natka Nodila 12/a,20000 Dubrovnik,HŽ PUTNIČKI PRIJEVOZ d.o.o. za prijevoz putnika Strojarska cesta 11,10000 Zagreb,HŽ CARGO d.o.o. za prijevoz tereta Heinzelova 51,10000 Zagreb</izvorni_sadrzaj>
    <derivirana_varijabla naziv="DomainObject.Predmet.StrankaWithAdress_1">DUBROŠPED, d.o.o. za građevinarstvo, trgovinu i usluge Natka Nodila 12/a,20000 Dubrovnik,HŽ PUTNIČKI PRIJEVOZ d.o.o. za prijevoz putnika Strojarska cesta 11,10000 Zagreb,HŽ CARGO d.o.o. za prijevoz tereta Heinzelova 51,10000 Zagreb</derivirana_varijabla>
  </DomainObject.Predmet.StrankaWithAdress>
  <DomainObject.Predmet.StrankaWithAdressOIB>
    <izvorni_sadrzaj>DUBROŠPED, d.o.o. za građevinarstvo, trgovinu i usluge, OIB 11462710187, Natka Nodila 12/a,20000 Dubrovnik,HŽ PUTNIČKI PRIJEVOZ d.o.o. za prijevoz putnika, OIB 80572192786, Strojarska cesta 11,10000 Zagreb,HŽ CARGO d.o.o. za prijevoz tereta, OIB 08720210702, Heinzelova 51,10000 Zagreb</izvorni_sadrzaj>
    <derivirana_varijabla naziv="DomainObject.Predmet.StrankaWithAdressOIB_1">DUBROŠPED, d.o.o. za građevinarstvo, trgovinu i usluge, OIB 11462710187, Natka Nodila 12/a,20000 Dubrovnik,HŽ PUTNIČKI PRIJEVOZ d.o.o. za prijevoz putnika, OIB 80572192786, Strojarska cesta 11,10000 Zagreb,HŽ CARGO d.o.o. za prijevoz tereta, OIB 08720210702, Heinzelova 51,10000 Zagreb</derivirana_varijabla>
  </DomainObject.Predmet.StrankaWithAdressOIB>
  <DomainObject.Predmet.StrankaNazivFormated>
    <izvorni_sadrzaj>DUBROŠPED, d.o.o. za građevinarstvo, trgovinu i usluge,HŽ PUTNIČKI PRIJEVOZ d.o.o. za prijevoz putnika,HŽ CARGO d.o.o. za prijevoz tereta</izvorni_sadrzaj>
    <derivirana_varijabla naziv="DomainObject.Predmet.StrankaNazivFormated_1">DUBROŠPED, d.o.o. za građevinarstvo, trgovinu i usluge,HŽ PUTNIČKI PRIJEVOZ d.o.o. za prijevoz putnika,HŽ CARGO d.o.o. za prijevoz tereta</derivirana_varijabla>
  </DomainObject.Predmet.StrankaNazivFormated>
  <DomainObject.Predmet.StrankaNazivFormatedOIB>
    <izvorni_sadrzaj>DUBROŠPED, d.o.o. za građevinarstvo, trgovinu i usluge, OIB 11462710187,HŽ PUTNIČKI PRIJEVOZ d.o.o. za prijevoz putnika, OIB 80572192786,HŽ CARGO d.o.o. za prijevoz tereta, OIB 08720210702</izvorni_sadrzaj>
    <derivirana_varijabla naziv="DomainObject.Predmet.StrankaNazivFormatedOIB_1">DUBROŠPED, d.o.o. za građevinarstvo, trgovinu i usluge, OIB 11462710187,HŽ PUTNIČKI PRIJEVOZ d.o.o. za prijevoz putnika, OIB 80572192786,HŽ CARGO d.o.o. za prijevoz tereta, OIB 08720210702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DUBROŠPED, d.o.o. za građevinarstvo, trgovinu i usluge</item>
      <item>HŽ PUTNIČKI PRIJEVOZ d.o.o. za prijevoz putnika</item>
      <item>HŽ CARGO d.o.o. za prijevoz tereta</item>
    </izvorni_sadrzaj>
    <derivirana_varijabla naziv="DomainObject.Predmet.StrankaListFormated_1">
      <item>DUBROŠPED, d.o.o. za građevinarstvo, trgovinu i usluge</item>
      <item>HŽ PUTNIČKI PRIJEVOZ d.o.o. za prijevoz putnika</item>
      <item>HŽ CARGO d.o.o. za prijevoz tereta</item>
    </derivirana_varijabla>
  </DomainObject.Predmet.StrankaListFormated>
  <DomainObject.Predmet.StrankaListFormatedOIB>
    <izvorni_sadrzaj>
      <item>DUBROŠPED, d.o.o. za građevinarstvo, trgovinu i usluge, OIB 11462710187</item>
      <item>HŽ PUTNIČKI PRIJEVOZ d.o.o. za prijevoz putnika, OIB 80572192786</item>
      <item>HŽ CARGO d.o.o. za prijevoz tereta, OIB 08720210702</item>
    </izvorni_sadrzaj>
    <derivirana_varijabla naziv="DomainObject.Predmet.StrankaListFormatedOIB_1">
      <item>DUBROŠPED, d.o.o. za građevinarstvo, trgovinu i usluge, OIB 11462710187</item>
      <item>HŽ PUTNIČKI PRIJEVOZ d.o.o. za prijevoz putnika, OIB 80572192786</item>
      <item>HŽ CARGO d.o.o. za prijevoz tereta, OIB 08720210702</item>
    </derivirana_varijabla>
  </DomainObject.Predmet.StrankaListFormatedOIB>
  <DomainObject.Predmet.StrankaListFormatedWithAdress>
    <izvorni_sadrzaj>
      <item>DUBROŠPED, d.o.o. za građevinarstvo, trgovinu i usluge, Natka Nodila 12/a, 20000 Dubrovnik</item>
      <item>HŽ PUTNIČKI PRIJEVOZ d.o.o. za prijevoz putnika, Strojarska cesta 11, 10000 Zagreb</item>
      <item>HŽ CARGO d.o.o. za prijevoz tereta, Heinzelova 51, 10000 Zagreb</item>
    </izvorni_sadrzaj>
    <derivirana_varijabla naziv="DomainObject.Predmet.StrankaListFormatedWithAdress_1">
      <item>DUBROŠPED, d.o.o. za građevinarstvo, trgovinu i usluge, Natka Nodila 12/a, 20000 Dubrovnik</item>
      <item>HŽ PUTNIČKI PRIJEVOZ d.o.o. za prijevoz putnika, Strojarska cesta 11, 10000 Zagreb</item>
      <item>HŽ CARGO d.o.o. za prijevoz tereta, Heinzelova 51, 10000 Zagreb</item>
    </derivirana_varijabla>
  </DomainObject.Predmet.StrankaListFormatedWithAdress>
  <DomainObject.Predmet.StrankaListFormatedWithAdressOIB>
    <izvorni_sadrzaj>
      <item>DUBROŠPED, d.o.o. za građevinarstvo, trgovinu i usluge, OIB 11462710187, Natka Nodila 12/a, 20000 Dubrovnik</item>
      <item>HŽ PUTNIČKI PRIJEVOZ d.o.o. za prijevoz putnika, OIB 80572192786, Strojarska cesta 11, 10000 Zagreb</item>
      <item>HŽ CARGO d.o.o. za prijevoz tereta, OIB 08720210702, Heinzelova 51, 10000 Zagreb</item>
    </izvorni_sadrzaj>
    <derivirana_varijabla naziv="DomainObject.Predmet.StrankaListFormatedWithAdressOIB_1">
      <item>DUBROŠPED, d.o.o. za građevinarstvo, trgovinu i usluge, OIB 11462710187, Natka Nodila 12/a, 20000 Dubrovnik</item>
      <item>HŽ PUTNIČKI PRIJEVOZ d.o.o. za prijevoz putnika, OIB 80572192786, Strojarska cesta 11, 10000 Zagreb</item>
      <item>HŽ CARGO d.o.o. za prijevoz tereta, OIB 08720210702, Heinzelova 51, 10000 Zagreb</item>
    </derivirana_varijabla>
  </DomainObject.Predmet.StrankaListFormatedWithAdressOIB>
  <DomainObject.Predmet.StrankaListNazivFormated>
    <izvorni_sadrzaj>
      <item>DUBROŠPED, d.o.o. za građevinarstvo, trgovinu i usluge</item>
      <item>HŽ PUTNIČKI PRIJEVOZ d.o.o. za prijevoz putnika</item>
      <item>HŽ CARGO d.o.o. za prijevoz tereta</item>
    </izvorni_sadrzaj>
    <derivirana_varijabla naziv="DomainObject.Predmet.StrankaListNazivFormated_1">
      <item>DUBROŠPED, d.o.o. za građevinarstvo, trgovinu i usluge</item>
      <item>HŽ PUTNIČKI PRIJEVOZ d.o.o. za prijevoz putnika</item>
      <item>HŽ CARGO d.o.o. za prijevoz tereta</item>
    </derivirana_varijabla>
  </DomainObject.Predmet.StrankaListNazivFormated>
  <DomainObject.Predmet.StrankaListNazivFormatedOIB>
    <izvorni_sadrzaj>
      <item>DUBROŠPED, d.o.o. za građevinarstvo, trgovinu i usluge, OIB 11462710187</item>
      <item>HŽ PUTNIČKI PRIJEVOZ d.o.o. za prijevoz putnika, OIB 80572192786</item>
      <item>HŽ CARGO d.o.o. za prijevoz tereta, OIB 08720210702</item>
    </izvorni_sadrzaj>
    <derivirana_varijabla naziv="DomainObject.Predmet.StrankaListNazivFormatedOIB_1">
      <item>DUBROŠPED, d.o.o. za građevinarstvo, trgovinu i usluge, OIB 11462710187</item>
      <item>HŽ PUTNIČKI PRIJEVOZ d.o.o. za prijevoz putnika, OIB 80572192786</item>
      <item>HŽ CARGO d.o.o. za prijevoz tereta, OIB 08720210702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odv. Željko Fabijanović</item>
      <item>pun. Goran Spremo</item>
      <item>zamj.pun. Ana Morić</item>
      <item>Krešimir Peroš, stečajni upravitelj</item>
    </izvorni_sadrzaj>
    <derivirana_varijabla naziv="DomainObject.Predmet.OstaliListFormated_1">
      <item>odv. Željko Fabijanović</item>
      <item>pun. Goran Spremo</item>
      <item>zamj.pun. Ana Morić</item>
      <item>Krešimir Peroš, stečajni upravitelj</item>
    </derivirana_varijabla>
  </DomainObject.Predmet.OstaliListFormated>
  <DomainObject.Predmet.OstaliListFormatedOIB>
    <izvorni_sadrzaj>
      <item>odv. Željko Fabijanović</item>
      <item>pun. Goran Spremo</item>
      <item>zamj.pun. Ana Morić</item>
      <item>Krešimir Peroš, stečajni upravitelj, OIB 37835605570</item>
    </izvorni_sadrzaj>
    <derivirana_varijabla naziv="DomainObject.Predmet.OstaliListFormatedOIB_1">
      <item>odv. Željko Fabijanović</item>
      <item>pun. Goran Spremo</item>
      <item>zamj.pun. Ana Morić</item>
      <item>Krešimir Peroš, stečajni upravitelj, OIB 37835605570</item>
    </derivirana_varijabla>
  </DomainObject.Predmet.OstaliListFormatedOIB>
  <DomainObject.Predmet.OstaliListFormatedWithAdress>
    <izvorni_sadrzaj>
      <item>odv. Željko Fabijanović</item>
      <item>pun. Goran Spremo</item>
      <item>zamj.pun. Ana Morić</item>
      <item>Krešimir Peroš, stečajni upravitelj, Ivana Gundulića 4d, 23000 Zadar</item>
    </izvorni_sadrzaj>
    <derivirana_varijabla naziv="DomainObject.Predmet.OstaliListFormatedWithAdress_1">
      <item>odv. Željko Fabijanović</item>
      <item>pun. Goran Spremo</item>
      <item>zamj.pun. Ana Morić</item>
      <item>Krešimir Peroš, stečajni upravitelj, Ivana Gundulića 4d, 23000 Zadar</item>
    </derivirana_varijabla>
  </DomainObject.Predmet.OstaliListFormatedWithAdress>
  <DomainObject.Predmet.OstaliListFormatedWithAdressOIB>
    <izvorni_sadrzaj>
      <item>odv. Željko Fabijanović</item>
      <item>pun. Goran Spremo</item>
      <item>zamj.pun. Ana Morić</item>
      <item>Krešimir Peroš, stečajni upravitelj, OIB 37835605570, Ivana Gundulića 4d, 23000 Zadar</item>
    </izvorni_sadrzaj>
    <derivirana_varijabla naziv="DomainObject.Predmet.OstaliListFormatedWithAdressOIB_1">
      <item>odv. Željko Fabijanović</item>
      <item>pun. Goran Spremo</item>
      <item>zamj.pun. Ana Morić</item>
      <item>Krešimir Peroš, stečajni upravitelj, OIB 37835605570, Ivana Gundulića 4d, 23000 Zadar</item>
    </derivirana_varijabla>
  </DomainObject.Predmet.OstaliListFormatedWithAdressOIB>
  <DomainObject.Predmet.OstaliListNazivFormated>
    <izvorni_sadrzaj>
      <item>odv. Željko Fabijanović</item>
      <item>pun. Goran Spremo</item>
      <item>zamj.pun. Ana Morić</item>
      <item>Krešimir Peroš, stečajni upravitelj</item>
    </izvorni_sadrzaj>
    <derivirana_varijabla naziv="DomainObject.Predmet.OstaliListNazivFormated_1">
      <item>odv. Željko Fabijanović</item>
      <item>pun. Goran Spremo</item>
      <item>zamj.pun. Ana Morić</item>
      <item>Krešimir Peroš, stečajni upravitelj</item>
    </derivirana_varijabla>
  </DomainObject.Predmet.OstaliListNazivFormated>
  <DomainObject.Predmet.OstaliListNazivFormatedOIB>
    <izvorni_sadrzaj>
      <item>odv. Željko Fabijanović</item>
      <item>pun. Goran Spremo</item>
      <item>zamj.pun. Ana Morić</item>
      <item>Krešimir Peroš, stečajni upravitelj, OIB 37835605570</item>
    </izvorni_sadrzaj>
    <derivirana_varijabla naziv="DomainObject.Predmet.OstaliListNazivFormatedOIB_1">
      <item>odv. Željko Fabijanović</item>
      <item>pun. Goran Spremo</item>
      <item>zamj.pun. Ana Morić</item>
      <item>Krešimir Peroš, stečajni upravitelj,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DUBROŠPED, d.o.o. za građevinarstvo, trgovinu i usluge i dr.</izvorni_sadrzaj>
    <derivirana_varijabla naziv="DomainObject.Predmet.StrankaIDrugi_1">DUBROŠPED, d.o.o. za građevinarstvo,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DUBROŠPED, d.o.o. za građevinarstvo, trgovinu i usluge, OIB 11462710187, Natka Nodila 12/a, 20000 Dubrovnik i dr.</izvorni_sadrzaj>
    <derivirana_varijabla naziv="DomainObject.Predmet.StrankaIDrugiAdressOIB_1">DUBROŠPED, d.o.o. za građevinarstvo, trgovinu i usluge, OIB 11462710187, Natka Nodila 12/a, 20000 Dubrovnik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DUBROŠPED, d.o.o. za građevinarstvo, trgovinu i usluge</item>
      <item>odv. Željko Fabijanović</item>
      <item>pun. Goran Spremo</item>
      <item>zamj.pun. Ana Morić</item>
      <item>Krešimir Peroš, stečajni upravitelj</item>
      <item>HŽ PUTNIČKI PRIJEVOZ d.o.o. za prijevoz putnika</item>
      <item>HŽ CARGO d.o.o. za prijevoz tereta</item>
    </izvorni_sadrzaj>
    <derivirana_varijabla naziv="DomainObject.Predmet.SudioniciListNaziv_1">
      <item>DUBROŠPED, d.o.o. za građevinarstvo, trgovinu i usluge</item>
      <item>odv. Željko Fabijanović</item>
      <item>pun. Goran Spremo</item>
      <item>zamj.pun. Ana Morić</item>
      <item>Krešimir Peroš, stečajni upravitelj</item>
      <item>HŽ PUTNIČKI PRIJEVOZ d.o.o. za prijevoz putnika</item>
      <item>HŽ CARGO d.o.o. za prijevoz tereta</item>
    </derivirana_varijabla>
  </DomainObject.Predmet.SudioniciListNaziv>
  <DomainObject.Predmet.SudioniciListAdressOIB>
    <izvorni_sadrzaj>
      <item>DUBROŠPED, d.o.o. za građevinarstvo, trgovinu i usluge, OIB 11462710187, Natka Nodila 12/a,20000 Dubrovnik</item>
      <item>odv. Željko Fabijanović</item>
      <item>pun. Goran Spremo</item>
      <item>zamj.pun. Ana Morić</item>
      <item>Krešimir Peroš, stečajni upravitelj, OIB 37835605570, Ivana Gundulića 4d,23000 Zadar</item>
      <item>HŽ PUTNIČKI PRIJEVOZ d.o.o. za prijevoz putnika, OIB 80572192786, Strojarska cesta 11,10000 Zagreb</item>
      <item>HŽ CARGO d.o.o. za prijevoz tereta, OIB 08720210702, Heinzelova 51,10000 Zagreb</item>
    </izvorni_sadrzaj>
    <derivirana_varijabla naziv="DomainObject.Predmet.SudioniciListAdressOIB_1">
      <item>DUBROŠPED, d.o.o. za građevinarstvo, trgovinu i usluge, OIB 11462710187, Natka Nodila 12/a,20000 Dubrovnik</item>
      <item>odv. Željko Fabijanović</item>
      <item>pun. Goran Spremo</item>
      <item>zamj.pun. Ana Morić</item>
      <item>Krešimir Peroš, stečajni upravitelj, OIB 37835605570, Ivana Gundulića 4d,23000 Zadar</item>
      <item>HŽ PUTNIČKI PRIJEVOZ d.o.o. za prijevoz putnika, OIB 80572192786, Strojarska cesta 11,10000 Zagreb</item>
      <item>HŽ CARGO d.o.o. za prijevoz tereta, OIB 08720210702, Heinzelova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11462710187</item>
      <item>, OIB null</item>
      <item>, OIB null</item>
      <item>, OIB null</item>
      <item>, OIB 37835605570</item>
      <item>, OIB 80572192786</item>
      <item>, OIB 08720210702</item>
    </izvorni_sadrzaj>
    <derivirana_varijabla naziv="DomainObject.Predmet.SudioniciListNazivOIB_1">
      <item>, OIB 11462710187</item>
      <item>, OIB null</item>
      <item>, OIB null</item>
      <item>, OIB null</item>
      <item>, OIB 37835605570</item>
      <item>, OIB 80572192786</item>
      <item>, OIB 08720210702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191</properties:Words>
  <properties:Characters>1022</properties:Characters>
  <properties:Lines>47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2017-08-28T11:52:00Z</dcterms:created>
  <dc:creator>RH-TDU</dc:creator>
  <cp:lastModifiedBy>Mara Marčinko</cp:lastModifiedBy>
  <cp:lastPrinted>2017-07-12T09:40:00Z</cp:lastPrinted>
  <dcterms:modified xmlns:xsi="http://www.w3.org/2001/XMLSchema-instance" xsi:type="dcterms:W3CDTF">2017-08-28T12:05:00Z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