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1c35" w14:paraId="4d91c35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31430">
        <w:t>5795</w:t>
      </w:r>
      <w:r w:rsidR="00642240" w:rsidRPr="00642240">
        <w:t>/15</w:t>
      </w:r>
      <w:r w:rsidR="00631430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31430" w:rsidRPr="00631430">
        <w:t>KAKAOVAC d.o.o., Zagreb, Maksimirska cesta 132, OIB: 10752104002</w:t>
      </w:r>
      <w:r w:rsidR="00E1138E" w:rsidRPr="00E1138E">
        <w:t xml:space="preserve">, </w:t>
      </w:r>
      <w:r w:rsidR="003129FC">
        <w:t>2</w:t>
      </w:r>
      <w:r w:rsidR="00E85736">
        <w:rPr>
          <w:rFonts w:eastAsia="Times New Roman"/>
          <w:szCs w:val="24"/>
          <w:lang w:eastAsia="hr-HR"/>
        </w:rPr>
        <w:t>3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63143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631430" w:rsidRPr="00631430">
        <w:t>KAKAOVAC d.o.o., Zagreb, Maksimirska cesta 132, OIB: 10752104002</w:t>
      </w:r>
      <w:r w:rsidR="00A33C0E">
        <w:t xml:space="preserve">, MBS: </w:t>
      </w:r>
      <w:r w:rsidR="00631430" w:rsidRPr="00631430">
        <w:t>080711307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E85736">
        <w:rPr>
          <w:rFonts w:eastAsia="Times New Roman"/>
          <w:szCs w:val="24"/>
          <w:lang w:eastAsia="hr-HR"/>
        </w:rPr>
        <w:t>3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31430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631430">
        <w:rPr>
          <w:rFonts w:eastAsia="Times New Roman"/>
          <w:szCs w:val="24"/>
          <w:lang w:eastAsia="hr-HR"/>
        </w:rPr>
        <w:t xml:space="preserve"> i 20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631430">
        <w:rPr>
          <w:rFonts w:eastAsia="Times New Roman"/>
          <w:szCs w:val="24"/>
          <w:lang w:eastAsia="hr-HR"/>
        </w:rPr>
        <w:t>Ivan Gjurašić</w:t>
      </w:r>
      <w:r w:rsidR="006931E2">
        <w:rPr>
          <w:rFonts w:eastAsia="Times New Roman"/>
          <w:szCs w:val="24"/>
          <w:lang w:eastAsia="hr-HR"/>
        </w:rPr>
        <w:t xml:space="preserve">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56B51">
        <w:rPr>
          <w:rFonts w:eastAsia="Times New Roman"/>
          <w:szCs w:val="24"/>
          <w:lang w:eastAsia="hr-HR"/>
        </w:rPr>
        <w:t xml:space="preserve"> </w:t>
      </w:r>
      <w:r w:rsidR="00631430">
        <w:rPr>
          <w:rFonts w:eastAsia="Times New Roman"/>
          <w:szCs w:val="24"/>
          <w:lang w:eastAsia="hr-HR"/>
        </w:rPr>
        <w:t>Petrinjska 28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631430">
        <w:rPr>
          <w:rFonts w:eastAsia="Times New Roman"/>
          <w:szCs w:val="24"/>
          <w:lang w:eastAsia="hr-HR"/>
        </w:rPr>
        <w:t xml:space="preserve"> 66025260916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631430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631430" w:rsidRPr="00631430">
        <w:t>KAKAOVAC d.o.o., Zagreb, Maksimirska cesta 132, OIB: 10752104002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E85736">
        <w:rPr>
          <w:rFonts w:eastAsia="Times New Roman"/>
          <w:szCs w:val="24"/>
          <w:lang w:eastAsia="hr-HR"/>
        </w:rPr>
        <w:t>9</w:t>
      </w:r>
      <w:r w:rsidR="003129FC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631430">
        <w:rPr>
          <w:rFonts w:eastAsia="Times New Roman"/>
          <w:szCs w:val="20"/>
          <w:lang w:eastAsia="hr-HR"/>
        </w:rPr>
        <w:t>ki zastupnik</w:t>
      </w:r>
      <w:r w:rsidR="007711F6">
        <w:rPr>
          <w:rFonts w:eastAsia="Times New Roman"/>
          <w:szCs w:val="20"/>
          <w:lang w:eastAsia="hr-HR"/>
        </w:rPr>
        <w:t xml:space="preserve"> dužnika </w:t>
      </w:r>
      <w:r w:rsidR="00631430">
        <w:rPr>
          <w:rFonts w:eastAsia="Times New Roman"/>
          <w:szCs w:val="20"/>
          <w:lang w:eastAsia="hr-HR"/>
        </w:rPr>
        <w:t xml:space="preserve">Dalibor Klasić </w:t>
      </w:r>
      <w:r w:rsidR="007711F6">
        <w:rPr>
          <w:rFonts w:eastAsia="Times New Roman"/>
          <w:szCs w:val="20"/>
          <w:lang w:eastAsia="hr-HR"/>
        </w:rPr>
        <w:t>je putem mrežne stranice e-Oglasna ploča suda</w:t>
      </w:r>
      <w:r w:rsidR="00260917">
        <w:rPr>
          <w:rFonts w:eastAsia="Times New Roman"/>
          <w:szCs w:val="20"/>
          <w:lang w:eastAsia="hr-HR"/>
        </w:rPr>
        <w:t xml:space="preserve"> </w:t>
      </w:r>
      <w:r w:rsidR="00631430">
        <w:rPr>
          <w:rFonts w:eastAsia="Times New Roman"/>
          <w:szCs w:val="20"/>
          <w:lang w:eastAsia="hr-HR"/>
        </w:rPr>
        <w:t>zaključak zaprimio</w:t>
      </w:r>
      <w:r w:rsidR="00144813">
        <w:rPr>
          <w:rFonts w:eastAsia="Times New Roman"/>
          <w:szCs w:val="20"/>
          <w:lang w:eastAsia="hr-HR"/>
        </w:rPr>
        <w:t xml:space="preserve"> </w:t>
      </w:r>
      <w:r w:rsidR="00260917" w:rsidRPr="00260917">
        <w:rPr>
          <w:rFonts w:eastAsia="Times New Roman"/>
          <w:szCs w:val="20"/>
          <w:lang w:eastAsia="hr-HR"/>
        </w:rPr>
        <w:t>23. lipnja 2016.</w:t>
      </w:r>
      <w:r w:rsidR="00631430">
        <w:rPr>
          <w:rFonts w:eastAsia="Times New Roman"/>
          <w:szCs w:val="20"/>
          <w:lang w:eastAsia="hr-HR"/>
        </w:rPr>
        <w:t>, ali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E85736">
        <w:rPr>
          <w:rFonts w:eastAsia="Times New Roman"/>
          <w:szCs w:val="20"/>
          <w:lang w:eastAsia="hr-HR"/>
        </w:rPr>
        <w:t>14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E85736">
        <w:rPr>
          <w:rFonts w:eastAsia="Times New Roman"/>
          <w:szCs w:val="20"/>
          <w:lang w:eastAsia="hr-HR"/>
        </w:rPr>
        <w:t>3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AF6D0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AF6D0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AF6D0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D0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31430" w:rsidRPr="00631430">
          <w:t>5795/15-11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10257C"/>
    <w:rsid w:val="001032F4"/>
    <w:rsid w:val="0011263E"/>
    <w:rsid w:val="00131E95"/>
    <w:rsid w:val="0013762D"/>
    <w:rsid w:val="00144813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42240"/>
    <w:rsid w:val="0064387E"/>
    <w:rsid w:val="006469E9"/>
    <w:rsid w:val="00646B9D"/>
    <w:rsid w:val="00657523"/>
    <w:rsid w:val="00664A75"/>
    <w:rsid w:val="0068569F"/>
    <w:rsid w:val="006931E2"/>
    <w:rsid w:val="00694358"/>
    <w:rsid w:val="00697965"/>
    <w:rsid w:val="006A695C"/>
    <w:rsid w:val="006C14BC"/>
    <w:rsid w:val="00725182"/>
    <w:rsid w:val="00725599"/>
    <w:rsid w:val="00725A54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AF6D0C"/>
    <w:rsid w:val="00B2783D"/>
    <w:rsid w:val="00B4105F"/>
    <w:rsid w:val="00B5532F"/>
    <w:rsid w:val="00B57855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St-5795/2015-11</izvorni_sadrzaj>
    <derivirana_varijabla naziv="DomainObject.Oznaka_1">St-5795/2015-11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5795</izvorni_sadrzaj>
    <derivirana_varijabla naziv="DomainObject.Predmet.Broj_1">5795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St-5795/2015</izvorni_sadrzaj>
    <derivirana_varijabla naziv="DomainObject.Predmet.OznakaBroj_1">St-5795/2015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KAKAOVAC d.o.o. zastupanog po punomoćniku DALIBOR KLASIĆ</izvorni_sadrzaj>
    <derivirana_varijabla naziv="DomainObject.Predmet.ProtustrankaFormated_1">  KAKAOVAC d.o.o. zastupanog po punomoćniku DALIBOR KLASIĆ</derivirana_varijabla>
  </DomainObject.Predmet.ProtustrankaFormated>
  <DomainObject.Predmet.ProtustrankaFormatedOIB>
    <izvorni_sadrzaj>  KAKAOVAC d.o.o., OIB 10752104002 zastupanog po punomoćniku DALIBOR KLASIĆ</izvorni_sadrzaj>
    <derivirana_varijabla naziv="DomainObject.Predmet.ProtustrankaFormatedOIB_1">  KAKAOVAC d.o.o., OIB 10752104002 zastupanog po punomoćniku DALIBOR KLASIĆ</derivirana_varijabla>
  </DomainObject.Predmet.ProtustrankaFormatedOIB>
  <DomainObject.Predmet.ProtustrankaFormatedWithAdress>
    <izvorni_sadrzaj> KAKAOVAC d.o.o., Maksimirska cesta 132, 10000 Zagreb zastupanog po punomoćniku DALIBOR KLASIĆ</izvorni_sadrzaj>
    <derivirana_varijabla naziv="DomainObject.Predmet.ProtustrankaFormatedWithAdress_1"> KAKAOVAC d.o.o., Maksimirska cesta 132, 10000 Zagreb zastupanog po punomoćniku DALIBOR KLASIĆ</derivirana_varijabla>
  </DomainObject.Predmet.ProtustrankaFormatedWithAdress>
  <DomainObject.Predmet.ProtustrankaFormatedWithAdressOIB>
    <izvorni_sadrzaj> KAKAOVAC d.o.o., OIB 10752104002, Maksimirska cesta 132, 10000 Zagreb zastupanog po punomoćniku DALIBOR KLASIĆ</izvorni_sadrzaj>
    <derivirana_varijabla naziv="DomainObject.Predmet.ProtustrankaFormatedWithAdressOIB_1"> KAKAOVAC d.o.o., OIB 10752104002, Maksimirska cesta 132, 10000 Zagreb zastupanog po punomoćniku DALIBOR KLASIĆ</derivirana_varijabla>
  </DomainObject.Predmet.ProtustrankaFormatedWithAdressOIB>
  <DomainObject.Predmet.ProtustrankaWithAdress>
    <izvorni_sadrzaj>KAKAOVAC d.o.o. Maksimirska cesta 132, 10000 Zagreb</izvorni_sadrzaj>
    <derivirana_varijabla naziv="DomainObject.Predmet.ProtustrankaWithAdress_1">KAKAOVAC d.o.o. Maksimirska cesta 132, 10000 Zagreb</derivirana_varijabla>
  </DomainObject.Predmet.ProtustrankaWithAdress>
  <DomainObject.Predmet.ProtustrankaWithAdressOIB>
    <izvorni_sadrzaj>KAKAOVAC d.o.o., OIB 10752104002, Maksimirska cesta 132, 10000 Zagreb</izvorni_sadrzaj>
    <derivirana_varijabla naziv="DomainObject.Predmet.ProtustrankaWithAdressOIB_1">KAKAOVAC d.o.o., OIB 10752104002, Maksimirska cesta 132, 10000 Zagreb</derivirana_varijabla>
  </DomainObject.Predmet.ProtustrankaWithAdressOIB>
  <DomainObject.Predmet.ProtustrankaNazivFormated>
    <izvorni_sadrzaj>KAKAOVAC d.o.o.</izvorni_sadrzaj>
    <derivirana_varijabla naziv="DomainObject.Predmet.ProtustrankaNazivFormated_1">KAKAOVAC d.o.o.</derivirana_varijabla>
  </DomainObject.Predmet.ProtustrankaNazivFormated>
  <DomainObject.Predmet.ProtustrankaNazivFormatedOIB>
    <izvorni_sadrzaj>KAKAOVAC d.o.o., OIB 10752104002</izvorni_sadrzaj>
    <derivirana_varijabla naziv="DomainObject.Predmet.ProtustrankaNazivFormatedOIB_1">KAKAOVAC d.o.o., OIB 10752104002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KAKAOVAC d.o.o. zastupanog po punomoćniku DALIBOR KLASIĆ</item>
    </izvorni_sadrzaj>
    <derivirana_varijabla naziv="DomainObject.Predmet.ProtuStrankaListFormated_1">
      <item>KAKAOVAC d.o.o. zastupanog po punomoćniku DALIBOR KLASIĆ</item>
    </derivirana_varijabla>
  </DomainObject.Predmet.ProtuStrankaListFormated>
  <DomainObject.Predmet.ProtuStrankaListFormatedOIB>
    <izvorni_sadrzaj>
      <item>KAKAOVAC d.o.o., OIB 10752104002 zastupanog po punomoćniku DALIBOR KLASIĆ</item>
    </izvorni_sadrzaj>
    <derivirana_varijabla naziv="DomainObject.Predmet.ProtuStrankaListFormatedOIB_1">
      <item>KAKAOVAC d.o.o., OIB 10752104002 zastupanog po punomoćniku DALIBOR KLASIĆ</item>
    </derivirana_varijabla>
  </DomainObject.Predmet.ProtuStrankaListFormatedOIB>
  <DomainObject.Predmet.ProtuStrankaListFormatedWithAdress>
    <izvorni_sadrzaj>
      <item>KAKAOVAC d.o.o., Maksimirska cesta 132, 10000 Zagreb zastupanog po punomoćniku DALIBOR KLASIĆ</item>
    </izvorni_sadrzaj>
    <derivirana_varijabla naziv="DomainObject.Predmet.ProtuStrankaListFormatedWithAdress_1">
      <item>KAKAOVAC d.o.o., Maksimirska cesta 132, 10000 Zagreb zastupanog po punomoćniku DALIBOR KLASIĆ</item>
    </derivirana_varijabla>
  </DomainObject.Predmet.ProtuStrankaListFormatedWithAdress>
  <DomainObject.Predmet.ProtuStrankaListFormatedWithAdressOIB>
    <izvorni_sadrzaj>
      <item>KAKAOVAC d.o.o., OIB 10752104002, Maksimirska cesta 132, 10000 Zagreb zastupanog po punomoćniku DALIBOR KLASIĆ</item>
    </izvorni_sadrzaj>
    <derivirana_varijabla naziv="DomainObject.Predmet.ProtuStrankaListFormatedWithAdressOIB_1">
      <item>KAKAOVAC d.o.o., OIB 10752104002, Maksimirska cesta 132, 10000 Zagreb zastupanog po punomoćniku DALIBOR KLASIĆ</item>
    </derivirana_varijabla>
  </DomainObject.Predmet.ProtuStrankaListFormatedWithAdressOIB>
  <DomainObject.Predmet.ProtuStrankaListNazivFormated>
    <izvorni_sadrzaj>
      <item>KAKAOVAC d.o.o.</item>
    </izvorni_sadrzaj>
    <derivirana_varijabla naziv="DomainObject.Predmet.ProtuStrankaListNazivFormated_1">
      <item>KAKAOVAC d.o.o.</item>
    </derivirana_varijabla>
  </DomainObject.Predmet.ProtuStrankaListNazivFormated>
  <DomainObject.Predmet.ProtuStrankaListNazivFormatedOIB>
    <izvorni_sadrzaj>
      <item>KAKAOVAC d.o.o., OIB 10752104002</item>
    </izvorni_sadrzaj>
    <derivirana_varijabla naziv="DomainObject.Predmet.ProtuStrankaListNazivFormatedOIB_1">
      <item>KAKAOVAC d.o.o., OIB 10752104002</item>
    </derivirana_varijabla>
  </DomainObject.Predmet.ProtuStrankaListNazivFormatedOIB>
  <DomainObject.Predmet.OstaliListFormated>
    <izvorni_sadrzaj>
      <item>DALIBOR KLASIĆ punomoćnik sudionika u postupku KAKAOVAC d.o.o.</item>
    </izvorni_sadrzaj>
    <derivirana_varijabla naziv="DomainObject.Predmet.OstaliListFormated_1">
      <item>DALIBOR KLASIĆ punomoćnik sudionika u postupku KAKAOVAC d.o.o.</item>
    </derivirana_varijabla>
  </DomainObject.Predmet.OstaliListFormated>
  <DomainObject.Predmet.OstaliListFormatedOIB>
    <izvorni_sadrzaj>
      <item>DALIBOR KLASIĆ, OIB 35186419886 punomoćnik sudionika u postupku KAKAOVAC d.o.o.</item>
    </izvorni_sadrzaj>
    <derivirana_varijabla naziv="DomainObject.Predmet.OstaliListFormatedOIB_1">
      <item>DALIBOR KLASIĆ, OIB 35186419886 punomoćnik sudionika u postupku KAKAOVAC d.o.o.</item>
    </derivirana_varijabla>
  </DomainObject.Predmet.OstaliListFormatedOIB>
  <DomainObject.Predmet.OstaliListFormatedWithAdress>
    <izvorni_sadrzaj>
      <item>DALIBOR KLASIĆ, BRDO CIRKVENSKO 206, 48214 Brdo Cirkvensko punomoćnik sudionika u postupku KAKAOVAC d.o.o.</item>
    </izvorni_sadrzaj>
    <derivirana_varijabla naziv="DomainObject.Predmet.OstaliListFormatedWithAdress_1">
      <item>DALIBOR KLASIĆ, BRDO CIRKVENSKO 206, 48214 Brdo Cirkvensko punomoćnik sudionika u postupku KAKAOVAC d.o.o.</item>
    </derivirana_varijabla>
  </DomainObject.Predmet.OstaliListFormatedWithAdress>
  <DomainObject.Predmet.OstaliListFormatedWithAdressOIB>
    <izvorni_sadrzaj>
      <item>DALIBOR KLASIĆ, OIB 35186419886, BRDO CIRKVENSKO 206, 48214 Brdo Cirkvensko punomoćnik sudionika u postupku KAKAOVAC d.o.o.</item>
    </izvorni_sadrzaj>
    <derivirana_varijabla naziv="DomainObject.Predmet.OstaliListFormatedWithAdressOIB_1">
      <item>DALIBOR KLASIĆ, OIB 35186419886, BRDO CIRKVENSKO 206, 48214 Brdo Cirkvensko punomoćnik sudionika u postupku KAKAOVAC d.o.o.</item>
    </derivirana_varijabla>
  </DomainObject.Predmet.OstaliListFormatedWithAdressOIB>
  <DomainObject.Predmet.OstaliListNazivFormated>
    <izvorni_sadrzaj>
      <item>DALIBOR KLASIĆ</item>
    </izvorni_sadrzaj>
    <derivirana_varijabla naziv="DomainObject.Predmet.OstaliListNazivFormated_1">
      <item>DALIBOR KLASIĆ</item>
    </derivirana_varijabla>
  </DomainObject.Predmet.OstaliListNazivFormated>
  <DomainObject.Predmet.OstaliListNazivFormatedOIB>
    <izvorni_sadrzaj>
      <item>DALIBOR KLASIĆ, OIB 35186419886</item>
    </izvorni_sadrzaj>
    <derivirana_varijabla naziv="DomainObject.Predmet.OstaliListNazivFormatedOIB_1">
      <item>DALIBOR KLASIĆ, OIB 35186419886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St-5795/2015-11</izvorni_sadrzaj>
    <derivirana_varijabla naziv="DomainObject.PoslovniBrojDokumenta_1">St-5795/2015-11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KAKAOVAC d.o.o.</izvorni_sadrzaj>
    <derivirana_varijabla naziv="DomainObject.Predmet.ProtustrankaIDrugi_1">KAKAOVAC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KAKAOVAC d.o.o., OIB 10752104002, Maksimirska cesta 132, 10000 Zagreb</izvorni_sadrzaj>
    <derivirana_varijabla naziv="DomainObject.Predmet.ProtustrankaIDrugiAdressOIB_1">KAKAOVAC d.o.o., OIB 10752104002,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KAKAOVAC d.o.o.</item>
      <item>DALIBOR KLASIĆ</item>
    </izvorni_sadrzaj>
    <derivirana_varijabla naziv="DomainObject.Predmet.SudioniciListNaziv_1">
      <item>FINA Regionalni centar Zagreb</item>
      <item>KAKAOVAC d.o.o.</item>
      <item>DALIBOR KLASIĆ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KAKAOVAC d.o.o., OIB 10752104002, Maksimirska cesta 132,10000 Zagreb</item>
      <item>DALIBOR KLASIĆ, OIB 35186419886, BRDO CIRKVENSKO 206,48214 Brdo Cirkvensko</item>
    </izvorni_sadrzaj>
    <derivirana_varijabla naziv="DomainObject.Predmet.SudioniciListAdressOIB_1">
      <item>FINA Regionalni centar Zagreb, OIB 85821130368, Trg svibanjskih žrtava 1995. 1,10000 Zagreb</item>
      <item>KAKAOVAC d.o.o., OIB 10752104002, Maksimirska cesta 132,10000 Zagreb</item>
      <item>DALIBOR KLASIĆ, OIB 35186419886, BRDO CIRKVENSKO 206,48214 Brdo Cirkvensko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10752104002</item>
      <item>, OIB 35186419886</item>
    </izvorni_sadrzaj>
    <derivirana_varijabla naziv="DomainObject.Predmet.SudioniciListNazivOIB_1">
      <item>, OIB 85821130368</item>
      <item>, OIB 10752104002</item>
      <item>, OIB 35186419886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2321</properties:Characters>
  <properties:Lines>84</properties:Lines>
  <properties:Paragraphs>27</properties:Paragraphs>
  <properties:TotalTime>746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2016-09-23T08:53:00Z</cp:lastPrinted>
  <dcterms:modified xmlns:xsi="http://www.w3.org/2001/XMLSchema-instance" xsi:type="dcterms:W3CDTF">2016-09-23T08:53:00Z</dcterms:modified>
  <cp:revision>102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St-5795/2015-11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