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AB0575" w:rsidRPr="00C61EDF">
        <w:trPr>
          <w:trHeight w:val="2231"/>
        </w:trPr>
        <w:tc>
          <w:tcPr>
            <w:tcW w:type="dxa" w:w="3369"/>
            <w:vAlign w:val="center"/>
          </w:tcPr>
          <w:p w:rsidRDefault="00AB0575" w:rsidP="00A66C00" w:rsidR="00AB057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AB0575" w:rsidP="00A66C00" w:rsidR="00AB0575" w:rsidRPr="00F24FD8">
            <w:pPr>
              <w:spacing w:before="100"/>
            </w:pPr>
            <w:r w:rsidRPr="00F24FD8">
              <w:t>REPUBLIKA HRVATSKA</w:t>
            </w:r>
          </w:p>
          <w:p w:rsidRDefault="00AB0575" w:rsidP="00A66C00" w:rsidR="00AB0575" w:rsidRPr="00F24FD8">
            <w:r w:rsidRPr="00F24FD8">
              <w:t>TRGOVAČKI SUD U SPLITU</w:t>
            </w:r>
          </w:p>
          <w:p w:rsidRDefault="00AB0575" w:rsidP="00DA5B9D" w:rsidR="00AB0575" w:rsidRPr="00C61EDF">
            <w:r w:rsidRPr="00F24FD8">
              <w:t>Split, Sukoišanska 6</w:t>
            </w:r>
          </w:p>
        </w:tc>
        <w:tc>
          <w:tcPr>
            <w:tcW w:type="dxa" w:w="5811"/>
          </w:tcPr>
          <w:p w:rsidRDefault="00AB0575" w:rsidP="00DA5B9D" w:rsidR="00AB0575">
            <w:pPr>
              <w:jc w:val="both"/>
            </w:pPr>
          </w:p>
          <w:p w:rsidRDefault="00AB0575" w:rsidP="00DA5B9D" w:rsidR="00AB0575">
            <w:pPr>
              <w:jc w:val="both"/>
            </w:pPr>
          </w:p>
          <w:p w:rsidRDefault="00AB0575" w:rsidP="00DA5B9D" w:rsidR="00AB0575">
            <w:pPr>
              <w:jc w:val="both"/>
            </w:pPr>
          </w:p>
          <w:p w:rsidRDefault="00AB0575" w:rsidP="00DA5B9D" w:rsidR="00AB0575">
            <w:pPr>
              <w:jc w:val="right"/>
            </w:pPr>
          </w:p>
          <w:p w:rsidRDefault="00AB0575" w:rsidP="00DA5B9D" w:rsidR="00AB0575">
            <w:pPr>
              <w:jc w:val="right"/>
            </w:pPr>
          </w:p>
          <w:p w:rsidRDefault="00AB0575" w:rsidP="00DA5B9D" w:rsidR="00AB0575">
            <w:pPr>
              <w:jc w:val="right"/>
              <w:rPr>
                <w:noProof/>
              </w:rPr>
            </w:pPr>
          </w:p>
          <w:p w:rsidRDefault="00AB0575" w:rsidP="00DA5B9D" w:rsidR="00AB0575">
            <w:pPr>
              <w:jc w:val="right"/>
              <w:rPr>
                <w:noProof/>
              </w:rPr>
            </w:pPr>
          </w:p>
          <w:p w:rsidRDefault="00AB0575" w:rsidP="00DA5B9D" w:rsidR="00AB0575">
            <w:pPr>
              <w:jc w:val="right"/>
              <w:rPr>
                <w:noProof/>
              </w:rPr>
            </w:pPr>
          </w:p>
          <w:p w:rsidRDefault="00AB0575" w:rsidP="00034958" w:rsidR="00AB0575" w:rsidRPr="00E003B6">
            <w:pPr>
              <w:jc w:val="right"/>
              <w:rPr>
                <w:noProof/>
              </w:rPr>
            </w:pPr>
            <w:r>
              <w:rPr>
                <w:noProof/>
              </w:rPr>
              <w:t>Poslovni broj: 11.St-</w:t>
            </w:r>
            <w:r w:rsidR="00840B3D">
              <w:rPr>
                <w:noProof/>
              </w:rPr>
              <w:t>46/2014</w:t>
            </w:r>
          </w:p>
        </w:tc>
      </w:tr>
    </w:tbl>
    <w:p w14:textId="1fef547" w14:paraId="1fef547" w:rsidRDefault="0067708B" w:rsidP="0067708B" w:rsidR="0067708B">
      <w:pPr>
        <w15:collapsed w:val="false"/>
      </w:pPr>
      <w:r>
        <w:tab/>
      </w:r>
    </w:p>
    <w:p w:rsidRDefault="0067708B" w:rsidP="00AB0575" w:rsidR="0067708B">
      <w:pPr>
        <w:spacing w:before="240"/>
        <w:jc w:val="center"/>
      </w:pPr>
      <w:r>
        <w:t xml:space="preserve">R E P U B L I K A    H R V A T S K A </w:t>
      </w:r>
    </w:p>
    <w:p w:rsidRDefault="0067708B" w:rsidP="0067708B" w:rsidR="0067708B">
      <w:pPr>
        <w:jc w:val="center"/>
      </w:pPr>
    </w:p>
    <w:p w:rsidRDefault="0067708B" w:rsidP="0067708B" w:rsidR="0067708B">
      <w:pPr>
        <w:pStyle w:val="Naslov1"/>
        <w:rPr>
          <w:b w:val="false"/>
        </w:rPr>
      </w:pPr>
      <w:r>
        <w:rPr>
          <w:b w:val="false"/>
        </w:rPr>
        <w:t>Z A K L J U Č A K</w:t>
      </w:r>
    </w:p>
    <w:p w:rsidRDefault="00404D35" w:rsidP="00404D35" w:rsidR="00404D35">
      <w:pPr>
        <w:jc w:val="both"/>
      </w:pPr>
    </w:p>
    <w:p w:rsidRDefault="00781307" w:rsidP="00781307" w:rsidR="00781307">
      <w:pPr>
        <w:spacing w:before="300"/>
        <w:ind w:firstLine="709"/>
        <w:jc w:val="both"/>
        <w:rPr>
          <w:b/>
        </w:rPr>
      </w:pPr>
      <w:r>
        <w:rPr>
          <w:rFonts w:eastAsiaTheme="minorHAnsi"/>
          <w:lang w:eastAsia="en-US"/>
        </w:rPr>
        <w:t>Trgovački sud u Splitu, po sutkinji Ani Golub Gruić, u stečajnom postupku nad imovinom dužnika pojedinca NEDJELJKA NIKOLIĆA, vlasnika građevinskog obrta JAKIĆ INŽENJERING, OIB: 77668285262, Lovreć bb, Lovreć, 16. svibnja 2018.</w:t>
      </w:r>
    </w:p>
    <w:p w:rsidRDefault="009D1583" w:rsidP="00AB0575" w:rsidR="009D1583">
      <w:pPr>
        <w:pStyle w:val="Tijeloteksta"/>
        <w:tabs>
          <w:tab w:pos="709" w:val="left"/>
        </w:tabs>
      </w:pPr>
    </w:p>
    <w:p w:rsidRDefault="00F050DD" w:rsidP="00AB0575" w:rsidR="00F050DD" w:rsidRPr="00561F3C">
      <w:pPr>
        <w:pStyle w:val="Tijeloteksta"/>
        <w:tabs>
          <w:tab w:pos="1080" w:val="left"/>
        </w:tabs>
        <w:spacing w:after="240" w:before="160"/>
        <w:jc w:val="center"/>
      </w:pPr>
      <w:r w:rsidRPr="00561F3C">
        <w:t xml:space="preserve">z a k l j u č i o    j e </w:t>
      </w:r>
    </w:p>
    <w:p w:rsidRDefault="00F050DD" w:rsidP="00F050DD" w:rsidR="00A82A72">
      <w:pPr>
        <w:pStyle w:val="Tijeloteksta"/>
        <w:tabs>
          <w:tab w:pos="709" w:val="left"/>
        </w:tabs>
        <w:rPr>
          <w:bCs/>
        </w:rPr>
      </w:pPr>
      <w:r>
        <w:rPr>
          <w:bCs/>
        </w:rPr>
        <w:tab/>
        <w:t xml:space="preserve">Ročište radi izjašnjavanja o vrijednosti </w:t>
      </w:r>
      <w:r w:rsidR="00AB0575">
        <w:rPr>
          <w:bCs/>
        </w:rPr>
        <w:t>imovine</w:t>
      </w:r>
      <w:r w:rsidR="00AB0575" w:rsidRPr="00AB0575">
        <w:rPr>
          <w:bCs/>
        </w:rPr>
        <w:t xml:space="preserve"> stečajnog dužnika</w:t>
      </w:r>
      <w:r w:rsidR="00A82A72">
        <w:rPr>
          <w:bCs/>
        </w:rPr>
        <w:t xml:space="preserve"> – nekretnina označenih kao:</w:t>
      </w:r>
    </w:p>
    <w:p w:rsidRDefault="00A82A72" w:rsidP="00781307" w:rsidR="00781307" w:rsidRPr="00781307">
      <w:pPr>
        <w:pStyle w:val="Tijeloteksta"/>
        <w:tabs>
          <w:tab w:pos="709" w:val="left"/>
        </w:tabs>
        <w:spacing w:before="60"/>
        <w:rPr>
          <w:bCs/>
        </w:rPr>
      </w:pPr>
      <w:r>
        <w:rPr>
          <w:bCs/>
        </w:rPr>
        <w:tab/>
      </w:r>
      <w:r w:rsidR="00781307" w:rsidRPr="00781307">
        <w:rPr>
          <w:bCs/>
        </w:rPr>
        <w:t>a) čest. zem. 234/9 Z.U. 18760 K.O. Split, uknjiženog prava vlasništva Nedjeljka Nikolića, za cijelo</w:t>
      </w:r>
    </w:p>
    <w:p w:rsidRDefault="004D2411" w:rsidP="00781307" w:rsidR="00781307" w:rsidRPr="00781307">
      <w:pPr>
        <w:pStyle w:val="Tijeloteksta"/>
        <w:tabs>
          <w:tab w:pos="709" w:val="left"/>
        </w:tabs>
        <w:spacing w:before="60"/>
        <w:rPr>
          <w:bCs/>
        </w:rPr>
      </w:pPr>
      <w:r>
        <w:rPr>
          <w:bCs/>
        </w:rPr>
        <w:tab/>
      </w:r>
      <w:r w:rsidR="00781307" w:rsidRPr="00781307">
        <w:rPr>
          <w:bCs/>
        </w:rPr>
        <w:t>b) čest. zem. 234/13, čest. zem. 234/10, čest. zem. 234/11 Z.U. 18526 K.O. Split, uknjiženog prava vlasništva Nedjeljka Nikolića, za 868/1478 dijela</w:t>
      </w:r>
    </w:p>
    <w:p w:rsidRDefault="004D2411" w:rsidP="00781307" w:rsidR="00781307" w:rsidRPr="00781307">
      <w:pPr>
        <w:pStyle w:val="Tijeloteksta"/>
        <w:tabs>
          <w:tab w:pos="709" w:val="left"/>
        </w:tabs>
        <w:spacing w:before="60"/>
        <w:rPr>
          <w:bCs/>
        </w:rPr>
      </w:pPr>
      <w:r>
        <w:rPr>
          <w:bCs/>
        </w:rPr>
        <w:tab/>
      </w:r>
      <w:r w:rsidR="00781307" w:rsidRPr="00781307">
        <w:rPr>
          <w:bCs/>
        </w:rPr>
        <w:t>c) čest. zem. 108/4 Z.U. 17820 K.O. Split, uknjiženog prava vlasništva Nedjeljka Nikolića, OIB: 77668285262, za cijelo</w:t>
      </w:r>
    </w:p>
    <w:p w:rsidRDefault="004D2411" w:rsidP="00781307" w:rsidR="00781307" w:rsidRPr="00781307">
      <w:pPr>
        <w:pStyle w:val="Tijeloteksta"/>
        <w:tabs>
          <w:tab w:pos="709" w:val="left"/>
        </w:tabs>
        <w:spacing w:before="60"/>
        <w:rPr>
          <w:bCs/>
        </w:rPr>
      </w:pPr>
      <w:r>
        <w:rPr>
          <w:bCs/>
        </w:rPr>
        <w:tab/>
      </w:r>
      <w:r w:rsidR="00781307" w:rsidRPr="00781307">
        <w:rPr>
          <w:bCs/>
        </w:rPr>
        <w:t>d) 13/1902 dijela čest. zem. 234/3 Z.U. 21095 K.O. Split koji je suvlasnički dio povezan sa cjelinom parking mjesta PM 17, na etaži podrum (zatvoreno), površine 13,12 m2 (korisne površine 7,87 m2), uknjiženog prava vlasništva Nedjeljka Nikolića, OIB: 77668285262, za cijelo</w:t>
      </w:r>
    </w:p>
    <w:p w:rsidRDefault="004D2411" w:rsidP="00781307" w:rsidR="00781307">
      <w:pPr>
        <w:pStyle w:val="Tijeloteksta"/>
        <w:tabs>
          <w:tab w:pos="709" w:val="left"/>
        </w:tabs>
        <w:spacing w:before="60"/>
        <w:rPr>
          <w:bCs/>
        </w:rPr>
      </w:pPr>
      <w:r>
        <w:rPr>
          <w:bCs/>
        </w:rPr>
        <w:tab/>
      </w:r>
      <w:r w:rsidR="00781307" w:rsidRPr="00781307">
        <w:rPr>
          <w:bCs/>
        </w:rPr>
        <w:t>e) 13/1902 dijela čest. zem. 234/3 Z.U. 21095 K.O. Split koji je suvlasnički dio povezan sa cjelino parking mjesta PM 18, na etaži podrum (zatvoreno), površine 13,12 m2 (korisne površine 7,87 m2), uknjiženog prava vlasništva Nedjeljka Nikolića, OIB: 77668285262, za cijelo</w:t>
      </w:r>
    </w:p>
    <w:p w:rsidRDefault="004D2411" w:rsidP="00781307" w:rsidR="00781307" w:rsidRPr="00781307">
      <w:pPr>
        <w:pStyle w:val="Tijeloteksta"/>
        <w:tabs>
          <w:tab w:pos="709" w:val="left"/>
        </w:tabs>
        <w:spacing w:before="60"/>
        <w:rPr>
          <w:bCs/>
        </w:rPr>
      </w:pPr>
      <w:r>
        <w:rPr>
          <w:bCs/>
        </w:rPr>
        <w:tab/>
      </w:r>
      <w:r w:rsidR="00781307" w:rsidRPr="00781307">
        <w:rPr>
          <w:bCs/>
        </w:rPr>
        <w:t>f) 12/1902 dijela čest. zem. 234/3 Z.U. 21095 K.O. Split koji je suvlasnički dio povezan sa cjelinom parking mjesta PM 21, na etaži prizemlje (otvoreno), površine 12,25 m2 (korisne površine 3,06 m2), uknjiženog prava vlasništva Nedjeljka Nikolića, OIB: 77668285262, za cijelo</w:t>
      </w:r>
    </w:p>
    <w:p w:rsidRDefault="004D2411" w:rsidP="00781307" w:rsidR="00781307" w:rsidRPr="00781307">
      <w:pPr>
        <w:pStyle w:val="Tijeloteksta"/>
        <w:tabs>
          <w:tab w:pos="709" w:val="left"/>
        </w:tabs>
        <w:spacing w:before="60"/>
        <w:rPr>
          <w:bCs/>
        </w:rPr>
      </w:pPr>
      <w:r>
        <w:rPr>
          <w:bCs/>
        </w:rPr>
        <w:tab/>
      </w:r>
      <w:r w:rsidR="00781307" w:rsidRPr="00781307">
        <w:rPr>
          <w:bCs/>
        </w:rPr>
        <w:t>g) 12/1902 dijela čest. zem. 234/3 Z.U. 21095 K.O. Split koji je suvlasnički dio povezan sa cjelinom parking mjesta PM 22, na etaži prizemlje (otvoreno), površine 12,25 m2 (korisne površine 3,06 m2), uknjiženog prava vlasništva Nedjeljka Nikolića, OIB: 77668285262, za cijelo</w:t>
      </w:r>
    </w:p>
    <w:p w:rsidRDefault="004D2411" w:rsidP="00781307" w:rsidR="00781307" w:rsidRPr="00781307">
      <w:pPr>
        <w:pStyle w:val="Tijeloteksta"/>
        <w:tabs>
          <w:tab w:pos="709" w:val="left"/>
        </w:tabs>
        <w:spacing w:before="60"/>
        <w:rPr>
          <w:bCs/>
        </w:rPr>
      </w:pPr>
      <w:r>
        <w:rPr>
          <w:bCs/>
        </w:rPr>
        <w:tab/>
      </w:r>
      <w:r w:rsidR="00781307" w:rsidRPr="00781307">
        <w:rPr>
          <w:bCs/>
        </w:rPr>
        <w:t xml:space="preserve">h) 12/1902 dijela čest. zem. 234/3 Z.U. 21095 K.O. Split koji je suvlasnički dio povezan sa cjelinom parking mjesta PM 23, na etaži prizemlje (otvoreno), površine 12,25 m2 </w:t>
      </w:r>
      <w:r w:rsidR="00781307" w:rsidRPr="00781307">
        <w:rPr>
          <w:bCs/>
        </w:rPr>
        <w:lastRenderedPageBreak/>
        <w:t>(korisne površine 3,06 m2), uknjiženog prava vlasništva Nedjeljka Nikolića, OIB: 77668285262, za cijelo</w:t>
      </w:r>
    </w:p>
    <w:p w:rsidRDefault="004D2411" w:rsidP="00781307" w:rsidR="00781307" w:rsidRPr="00781307">
      <w:pPr>
        <w:pStyle w:val="Tijeloteksta"/>
        <w:tabs>
          <w:tab w:pos="709" w:val="left"/>
        </w:tabs>
        <w:spacing w:before="60"/>
        <w:rPr>
          <w:bCs/>
        </w:rPr>
      </w:pPr>
      <w:r>
        <w:rPr>
          <w:bCs/>
        </w:rPr>
        <w:tab/>
      </w:r>
      <w:r w:rsidR="00781307" w:rsidRPr="00781307">
        <w:rPr>
          <w:bCs/>
        </w:rPr>
        <w:t>i) 12/1902 dijela čest. zem. 234/3 Z.U. 21095 K.O. Split koji je suvlasnički dio povezan sa cjelinom parking mjesta PM 25, na etaži prizemlje (otvoreno), površine 12,25 m2 (korisne površine 3,06 m2), uknjiženog prava vlasništva Nedjeljka Nikolića, OIB: 77668285262, za cijelo</w:t>
      </w:r>
    </w:p>
    <w:p w:rsidRDefault="004D2411" w:rsidP="00781307" w:rsidR="00781307">
      <w:pPr>
        <w:pStyle w:val="Tijeloteksta"/>
        <w:tabs>
          <w:tab w:pos="709" w:val="left"/>
        </w:tabs>
        <w:spacing w:before="60"/>
        <w:rPr>
          <w:bCs/>
        </w:rPr>
      </w:pPr>
      <w:r>
        <w:rPr>
          <w:bCs/>
        </w:rPr>
        <w:tab/>
      </w:r>
      <w:r w:rsidR="00781307" w:rsidRPr="00781307">
        <w:rPr>
          <w:bCs/>
        </w:rPr>
        <w:t>j) 15/1902 dijela čest. zem. 234/3 Z.U. 21095 K.O. Split koji je suvlasnički dio povezan sa cjelinom parking mjesta PM 27, na etaži prizemlje (otvoreno),  površine 14,75 m2 (korisne površine 3,69 m2), uknjiženog prava vlasništva Nedjeljka Nikolić</w:t>
      </w:r>
      <w:r w:rsidR="00781307">
        <w:rPr>
          <w:bCs/>
        </w:rPr>
        <w:t>a, OIB: 77668285262, za cijelo</w:t>
      </w:r>
    </w:p>
    <w:p w:rsidRDefault="004D2411" w:rsidP="00781307" w:rsidR="00781307">
      <w:pPr>
        <w:pStyle w:val="Tijeloteksta"/>
        <w:tabs>
          <w:tab w:pos="709" w:val="left"/>
        </w:tabs>
        <w:spacing w:before="60"/>
        <w:rPr>
          <w:bCs/>
        </w:rPr>
      </w:pPr>
      <w:r>
        <w:rPr>
          <w:bCs/>
        </w:rPr>
        <w:tab/>
      </w:r>
      <w:r w:rsidR="00781307">
        <w:rPr>
          <w:bCs/>
        </w:rPr>
        <w:t xml:space="preserve">k) </w:t>
      </w:r>
      <w:r w:rsidR="00781307" w:rsidRPr="00781307">
        <w:rPr>
          <w:bCs/>
        </w:rPr>
        <w:t>kat. čest. 234/1 Z.U. 22275 K.O. Split, uknjiženog prava vlasništva Nedjeljka Nikolića, OIB: 77668285262, za 868/1478 dijela</w:t>
      </w:r>
    </w:p>
    <w:p w:rsidRDefault="004D2411" w:rsidP="00781307" w:rsidR="004D2411">
      <w:pPr>
        <w:pStyle w:val="Tijeloteksta"/>
        <w:tabs>
          <w:tab w:pos="709" w:val="left"/>
        </w:tabs>
        <w:spacing w:before="60"/>
        <w:rPr>
          <w:bCs/>
        </w:rPr>
      </w:pPr>
    </w:p>
    <w:p w:rsidRDefault="00F050DD" w:rsidP="00781307" w:rsidR="00F050DD">
      <w:pPr>
        <w:pStyle w:val="Tijeloteksta"/>
        <w:tabs>
          <w:tab w:pos="709" w:val="left"/>
        </w:tabs>
        <w:spacing w:before="60"/>
        <w:rPr>
          <w:bCs/>
        </w:rPr>
      </w:pPr>
      <w:r w:rsidRPr="00931186">
        <w:rPr>
          <w:bCs/>
        </w:rPr>
        <w:t>određuje se za dan</w:t>
      </w:r>
      <w:r w:rsidR="00A82A72" w:rsidRPr="00931186">
        <w:rPr>
          <w:bCs/>
        </w:rPr>
        <w:t xml:space="preserve"> </w:t>
      </w:r>
      <w:r w:rsidR="00F8451E" w:rsidRPr="00931186">
        <w:rPr>
          <w:bCs/>
        </w:rPr>
        <w:t>11. lipnja</w:t>
      </w:r>
      <w:r w:rsidR="00AB0575" w:rsidRPr="00931186">
        <w:rPr>
          <w:bCs/>
        </w:rPr>
        <w:t xml:space="preserve"> 2018.</w:t>
      </w:r>
      <w:r w:rsidRPr="00931186">
        <w:rPr>
          <w:bCs/>
        </w:rPr>
        <w:t xml:space="preserve"> u </w:t>
      </w:r>
      <w:r w:rsidR="00F8451E" w:rsidRPr="00931186">
        <w:rPr>
          <w:bCs/>
        </w:rPr>
        <w:t>12</w:t>
      </w:r>
      <w:r w:rsidR="00034958" w:rsidRPr="00931186">
        <w:rPr>
          <w:bCs/>
        </w:rPr>
        <w:t>:0</w:t>
      </w:r>
      <w:r w:rsidRPr="00931186">
        <w:rPr>
          <w:bCs/>
        </w:rPr>
        <w:t>0</w:t>
      </w:r>
      <w:r w:rsidR="00A82A72" w:rsidRPr="00931186">
        <w:rPr>
          <w:bCs/>
        </w:rPr>
        <w:t xml:space="preserve"> sati i isto će se održati </w:t>
      </w:r>
      <w:r w:rsidRPr="00931186">
        <w:rPr>
          <w:bCs/>
        </w:rPr>
        <w:t>u sudnici br. 111/I Trgovačkog suda u Splitu, Sukoišanska 6.</w:t>
      </w:r>
    </w:p>
    <w:p w:rsidRDefault="00F050DD" w:rsidP="00F050DD" w:rsidR="00F050DD" w:rsidRPr="00561F3C">
      <w:pPr>
        <w:pStyle w:val="Tijeloteksta"/>
        <w:tabs>
          <w:tab w:pos="709" w:val="left"/>
        </w:tabs>
      </w:pPr>
    </w:p>
    <w:p w:rsidRDefault="00F050DD" w:rsidP="00F050DD" w:rsidR="00F050DD">
      <w:pPr>
        <w:jc w:val="center"/>
      </w:pPr>
      <w:r w:rsidRPr="00561F3C">
        <w:t>U Splitu</w:t>
      </w:r>
      <w:r w:rsidR="00AB0575">
        <w:t xml:space="preserve"> </w:t>
      </w:r>
      <w:r w:rsidR="00781307">
        <w:t>16. svibnja</w:t>
      </w:r>
      <w:r w:rsidR="00034958">
        <w:t xml:space="preserve"> 2018</w:t>
      </w:r>
      <w:r w:rsidR="00AB0575">
        <w:t>.</w:t>
      </w:r>
    </w:p>
    <w:p w:rsidRDefault="00F050DD" w:rsidP="00F050DD" w:rsidR="00F050DD">
      <w:pPr>
        <w:jc w:val="center"/>
      </w:pPr>
    </w:p>
    <w:p w:rsidRDefault="00F050DD" w:rsidP="00F050DD" w:rsidR="00F050DD">
      <w:pPr>
        <w:jc w:val="center"/>
      </w:pPr>
    </w:p>
    <w:p w:rsidRDefault="00AB0575" w:rsidP="00F050DD" w:rsidR="00F050DD">
      <w:pPr>
        <w:ind w:firstLine="708" w:left="5664"/>
        <w:jc w:val="center"/>
      </w:pPr>
      <w:r>
        <w:t>Sutkinja</w:t>
      </w:r>
    </w:p>
    <w:p w:rsidRDefault="00AB0575" w:rsidP="00F050DD" w:rsidR="00F050DD">
      <w:pPr>
        <w:ind w:firstLine="708" w:left="5664"/>
        <w:jc w:val="center"/>
      </w:pPr>
      <w:r>
        <w:t>Ana Golub Gruić</w:t>
      </w:r>
    </w:p>
    <w:p w:rsidRDefault="00F050DD" w:rsidP="00F050DD" w:rsidR="00F050DD">
      <w:pPr>
        <w:ind w:firstLine="708" w:left="4956"/>
        <w:jc w:val="center"/>
      </w:pPr>
    </w:p>
    <w:p w:rsidRDefault="00F050DD" w:rsidP="00F050DD" w:rsidR="00F050DD">
      <w:pPr>
        <w:ind w:firstLine="708"/>
        <w:jc w:val="both"/>
      </w:pPr>
    </w:p>
    <w:p w:rsidRDefault="00AB0575" w:rsidP="00F050DD" w:rsidR="00F050DD" w:rsidRPr="00BE3146">
      <w:r w:rsidRPr="00BE3146">
        <w:t>Pouka o pravnom lijeku</w:t>
      </w:r>
      <w:r w:rsidR="00F050DD" w:rsidRPr="00BE3146">
        <w:t>:</w:t>
      </w:r>
      <w:r>
        <w:t xml:space="preserve"> </w:t>
      </w:r>
      <w:r w:rsidR="00F050DD" w:rsidRPr="00BE3146">
        <w:t>Protiv ovog zaključka nije dopuštena žalba</w:t>
      </w:r>
      <w:r w:rsidR="00F050DD">
        <w:t>.</w:t>
      </w:r>
    </w:p>
    <w:p w:rsidRDefault="00F050DD" w:rsidP="00F050DD" w:rsidR="00F050DD"/>
    <w:p w:rsidRDefault="00AB0575" w:rsidP="00F050DD" w:rsidR="00F050DD" w:rsidRPr="00BE3146">
      <w:r>
        <w:t>Dna</w:t>
      </w:r>
      <w:r w:rsidR="00F050DD" w:rsidRPr="00BE3146">
        <w:t>:</w:t>
      </w:r>
    </w:p>
    <w:p w:rsidRDefault="00034958" w:rsidP="00781307" w:rsidR="00D54852">
      <w:pPr>
        <w:pStyle w:val="Odlomakpopisa"/>
        <w:numPr>
          <w:ilvl w:val="0"/>
          <w:numId w:val="4"/>
        </w:numPr>
      </w:pPr>
      <w:r>
        <w:t>stečajn</w:t>
      </w:r>
      <w:r w:rsidR="00781307">
        <w:t>i upravitelj Vedran Šeparović</w:t>
      </w:r>
    </w:p>
    <w:p w:rsidRDefault="00781307" w:rsidP="00781307" w:rsidR="00781307">
      <w:pPr>
        <w:pStyle w:val="Odlomakpopisa"/>
        <w:numPr>
          <w:ilvl w:val="0"/>
          <w:numId w:val="4"/>
        </w:numPr>
      </w:pPr>
      <w:r>
        <w:t>Partner banka d.d.  Zagreb</w:t>
      </w:r>
    </w:p>
    <w:p w:rsidRDefault="006325B8" w:rsidP="00781307" w:rsidR="006325B8">
      <w:pPr>
        <w:pStyle w:val="Odlomakpopisa"/>
        <w:numPr>
          <w:ilvl w:val="0"/>
          <w:numId w:val="4"/>
        </w:numPr>
      </w:pPr>
      <w:r>
        <w:t>Miljak građenje d.o.o. u stečaju Split</w:t>
      </w:r>
      <w:r w:rsidR="006E100A">
        <w:t xml:space="preserve"> po stečajnom upravitelju Stjepanu Kugleru</w:t>
      </w:r>
    </w:p>
    <w:p w:rsidRDefault="00F050DD" w:rsidP="00F050DD" w:rsidR="00F050DD" w:rsidRPr="00BE3146">
      <w:pPr>
        <w:pStyle w:val="Odlomakpopisa"/>
        <w:numPr>
          <w:ilvl w:val="0"/>
          <w:numId w:val="4"/>
        </w:numPr>
      </w:pPr>
      <w:r>
        <w:t xml:space="preserve">mrežna stranica e-Oglasna ploča sudova </w:t>
      </w:r>
    </w:p>
    <w:p w:rsidRDefault="00F050DD" w:rsidP="00F050DD" w:rsidR="00F050DD">
      <w:pPr>
        <w:pStyle w:val="Odlomakpopisa"/>
        <w:numPr>
          <w:ilvl w:val="0"/>
          <w:numId w:val="4"/>
        </w:numPr>
        <w:jc w:val="both"/>
      </w:pPr>
      <w:r w:rsidRPr="00BE3146">
        <w:t>u spis</w:t>
      </w:r>
    </w:p>
    <w:p w:rsidRDefault="0067708B" w:rsidP="00F050DD" w:rsidR="0067708B">
      <w:pPr>
        <w:pStyle w:val="Tijeloteksta"/>
        <w:tabs>
          <w:tab w:pos="1080" w:val="left"/>
        </w:tabs>
        <w:jc w:val="center"/>
      </w:pPr>
    </w:p>
    <w:sectPr w:rsidSect="00C160B7" w:rsidR="0067708B">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A4B" w:rsidP="0067708B" w:rsidR="00A32A4B">
      <w:r>
        <w:separator/>
      </w:r>
    </w:p>
  </w:endnote>
  <w:endnote w:id="0" w:type="continuationSeparator">
    <w:p w:rsidRDefault="00A32A4B" w:rsidP="0067708B" w:rsidR="00A32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A4B" w:rsidP="0067708B" w:rsidR="00A32A4B">
      <w:r>
        <w:separator/>
      </w:r>
    </w:p>
  </w:footnote>
  <w:footnote w:id="0" w:type="continuationSeparator">
    <w:p w:rsidRDefault="00A32A4B" w:rsidP="0067708B" w:rsidR="00A32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C160B7" w:rsidR="00C160B7">
        <w:pPr>
          <w:pStyle w:val="Zaglavlje"/>
          <w:jc w:val="center"/>
        </w:pPr>
        <w:r>
          <w:fldChar w:fldCharType="begin"/>
        </w:r>
        <w:r>
          <w:instrText>PAGE   \* MERGEFORMAT</w:instrText>
        </w:r>
        <w:r>
          <w:fldChar w:fldCharType="separate"/>
        </w:r>
        <w:r w:rsidR="00E27088">
          <w:rPr>
            <w:noProof/>
          </w:rPr>
          <w:t>2</w:t>
        </w:r>
        <w:r>
          <w:fldChar w:fldCharType="end"/>
        </w:r>
      </w:p>
    </w:sdtContent>
  </w:sdt>
  <w:p w:rsidRDefault="00153A32" w:rsidP="00C160B7" w:rsidR="0067708B" w:rsidRPr="00A36AA3">
    <w:pPr>
      <w:pStyle w:val="Zaglavlje"/>
      <w:jc w:val="right"/>
    </w:pPr>
    <w:r>
      <w:t>11. St-</w:t>
    </w:r>
    <w:r w:rsidR="00C5488C">
      <w:t>1</w:t>
    </w:r>
    <w:r w:rsidR="00F050DD">
      <w:t>9</w:t>
    </w:r>
    <w:r w:rsidR="00C5488C">
      <w:t>7</w:t>
    </w:r>
    <w:r w:rsidR="00F050DD">
      <w:t>1</w:t>
    </w:r>
    <w:r w:rsidR="00C5488C">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7">
    <w:nsid w:val="6225636F"/>
    <w:multiLevelType w:val="hybridMultilevel"/>
    <w:tmpl w:val="24C048AE"/>
    <w:lvl w:tplc="BF1E6F3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642C49CF"/>
    <w:multiLevelType w:val="hybridMultilevel"/>
    <w:tmpl w:val="CA48E32E"/>
    <w:lvl w:tplc="2BFCC270" w:ilvl="0">
      <w:start w:val="1"/>
      <w:numFmt w:val="lowerLetter"/>
      <w:lvlText w:val="%1)"/>
      <w:lvlJc w:val="left"/>
      <w:pPr>
        <w:ind w:hanging="360" w:left="1188"/>
      </w:pPr>
    </w:lvl>
    <w:lvl w:tplc="041A0019" w:ilvl="1">
      <w:start w:val="1"/>
      <w:numFmt w:val="lowerLetter"/>
      <w:lvlText w:val="%2."/>
      <w:lvlJc w:val="left"/>
      <w:pPr>
        <w:ind w:hanging="360" w:left="1908"/>
      </w:pPr>
    </w:lvl>
    <w:lvl w:tplc="041A001B" w:ilvl="2">
      <w:start w:val="1"/>
      <w:numFmt w:val="lowerRoman"/>
      <w:lvlText w:val="%3."/>
      <w:lvlJc w:val="right"/>
      <w:pPr>
        <w:ind w:hanging="180" w:left="2628"/>
      </w:pPr>
    </w:lvl>
    <w:lvl w:tplc="041A000F" w:ilvl="3">
      <w:start w:val="1"/>
      <w:numFmt w:val="decimal"/>
      <w:lvlText w:val="%4."/>
      <w:lvlJc w:val="left"/>
      <w:pPr>
        <w:ind w:hanging="360" w:left="3348"/>
      </w:pPr>
    </w:lvl>
    <w:lvl w:tplc="041A0019" w:ilvl="4">
      <w:start w:val="1"/>
      <w:numFmt w:val="lowerLetter"/>
      <w:lvlText w:val="%5."/>
      <w:lvlJc w:val="left"/>
      <w:pPr>
        <w:ind w:hanging="360" w:left="4068"/>
      </w:pPr>
    </w:lvl>
    <w:lvl w:tplc="041A001B" w:ilvl="5">
      <w:start w:val="1"/>
      <w:numFmt w:val="lowerRoman"/>
      <w:lvlText w:val="%6."/>
      <w:lvlJc w:val="right"/>
      <w:pPr>
        <w:ind w:hanging="180" w:left="4788"/>
      </w:pPr>
    </w:lvl>
    <w:lvl w:tplc="041A000F" w:ilvl="6">
      <w:start w:val="1"/>
      <w:numFmt w:val="decimal"/>
      <w:lvlText w:val="%7."/>
      <w:lvlJc w:val="left"/>
      <w:pPr>
        <w:ind w:hanging="360" w:left="5508"/>
      </w:pPr>
    </w:lvl>
    <w:lvl w:tplc="041A0019" w:ilvl="7">
      <w:start w:val="1"/>
      <w:numFmt w:val="lowerLetter"/>
      <w:lvlText w:val="%8."/>
      <w:lvlJc w:val="left"/>
      <w:pPr>
        <w:ind w:hanging="360" w:left="6228"/>
      </w:pPr>
    </w:lvl>
    <w:lvl w:tplc="041A001B" w:ilvl="8">
      <w:start w:val="1"/>
      <w:numFmt w:val="lowerRoman"/>
      <w:lvlText w:val="%9."/>
      <w:lvlJc w:val="right"/>
      <w:pPr>
        <w:ind w:hanging="180" w:left="6948"/>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3"/>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829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708B"/>
    <w:rsid w:val="000136DF"/>
    <w:rsid w:val="00034958"/>
    <w:rsid w:val="000572DC"/>
    <w:rsid w:val="0006335D"/>
    <w:rsid w:val="000F513F"/>
    <w:rsid w:val="00136005"/>
    <w:rsid w:val="001458BB"/>
    <w:rsid w:val="00153A32"/>
    <w:rsid w:val="00164004"/>
    <w:rsid w:val="00172925"/>
    <w:rsid w:val="001C4F38"/>
    <w:rsid w:val="001E2BA7"/>
    <w:rsid w:val="00207591"/>
    <w:rsid w:val="00232CF0"/>
    <w:rsid w:val="00251C24"/>
    <w:rsid w:val="00252E8A"/>
    <w:rsid w:val="00262E40"/>
    <w:rsid w:val="00271CD0"/>
    <w:rsid w:val="002A1A1C"/>
    <w:rsid w:val="002A71D9"/>
    <w:rsid w:val="00322FC7"/>
    <w:rsid w:val="00336ED0"/>
    <w:rsid w:val="00384F1F"/>
    <w:rsid w:val="003D5089"/>
    <w:rsid w:val="00404D35"/>
    <w:rsid w:val="00411741"/>
    <w:rsid w:val="00423E4A"/>
    <w:rsid w:val="0049028F"/>
    <w:rsid w:val="004D2411"/>
    <w:rsid w:val="004E3C38"/>
    <w:rsid w:val="004F23C9"/>
    <w:rsid w:val="005166D4"/>
    <w:rsid w:val="0052542C"/>
    <w:rsid w:val="005528D4"/>
    <w:rsid w:val="00561F3C"/>
    <w:rsid w:val="00573052"/>
    <w:rsid w:val="005C3E8B"/>
    <w:rsid w:val="005F7B3C"/>
    <w:rsid w:val="006129AD"/>
    <w:rsid w:val="00617F09"/>
    <w:rsid w:val="006325B8"/>
    <w:rsid w:val="0065361F"/>
    <w:rsid w:val="0067708B"/>
    <w:rsid w:val="00681A8F"/>
    <w:rsid w:val="006B1577"/>
    <w:rsid w:val="006B774B"/>
    <w:rsid w:val="006C663B"/>
    <w:rsid w:val="006E100A"/>
    <w:rsid w:val="006F325F"/>
    <w:rsid w:val="006F63AE"/>
    <w:rsid w:val="007355BF"/>
    <w:rsid w:val="00760B5A"/>
    <w:rsid w:val="00773DFE"/>
    <w:rsid w:val="00774E6D"/>
    <w:rsid w:val="00781307"/>
    <w:rsid w:val="007836B6"/>
    <w:rsid w:val="007A0B09"/>
    <w:rsid w:val="007A780F"/>
    <w:rsid w:val="007B4175"/>
    <w:rsid w:val="007C1574"/>
    <w:rsid w:val="00817F47"/>
    <w:rsid w:val="0082680B"/>
    <w:rsid w:val="00840B3D"/>
    <w:rsid w:val="00852E72"/>
    <w:rsid w:val="0087415E"/>
    <w:rsid w:val="008C6EC4"/>
    <w:rsid w:val="009064D5"/>
    <w:rsid w:val="00931186"/>
    <w:rsid w:val="00935136"/>
    <w:rsid w:val="00937889"/>
    <w:rsid w:val="00946718"/>
    <w:rsid w:val="00981599"/>
    <w:rsid w:val="0099760A"/>
    <w:rsid w:val="009D1583"/>
    <w:rsid w:val="009D2BD3"/>
    <w:rsid w:val="00A05E62"/>
    <w:rsid w:val="00A23DAE"/>
    <w:rsid w:val="00A32A4B"/>
    <w:rsid w:val="00A32A74"/>
    <w:rsid w:val="00A36AA3"/>
    <w:rsid w:val="00A41783"/>
    <w:rsid w:val="00A6224E"/>
    <w:rsid w:val="00A764A8"/>
    <w:rsid w:val="00A82A72"/>
    <w:rsid w:val="00A87138"/>
    <w:rsid w:val="00AB0575"/>
    <w:rsid w:val="00AE15F1"/>
    <w:rsid w:val="00AF4930"/>
    <w:rsid w:val="00AF7FB4"/>
    <w:rsid w:val="00B076B4"/>
    <w:rsid w:val="00B865AC"/>
    <w:rsid w:val="00BB0AD1"/>
    <w:rsid w:val="00BB2DEB"/>
    <w:rsid w:val="00BF1FB6"/>
    <w:rsid w:val="00BF7326"/>
    <w:rsid w:val="00BF739A"/>
    <w:rsid w:val="00C01A8E"/>
    <w:rsid w:val="00C160B7"/>
    <w:rsid w:val="00C3026D"/>
    <w:rsid w:val="00C5488C"/>
    <w:rsid w:val="00C814EA"/>
    <w:rsid w:val="00CA5381"/>
    <w:rsid w:val="00CB50BF"/>
    <w:rsid w:val="00CC5FBA"/>
    <w:rsid w:val="00CD0F20"/>
    <w:rsid w:val="00CF1243"/>
    <w:rsid w:val="00D40DDD"/>
    <w:rsid w:val="00D54852"/>
    <w:rsid w:val="00D77084"/>
    <w:rsid w:val="00DA5960"/>
    <w:rsid w:val="00DC6AF6"/>
    <w:rsid w:val="00DE50D6"/>
    <w:rsid w:val="00E23933"/>
    <w:rsid w:val="00E27088"/>
    <w:rsid w:val="00E90E28"/>
    <w:rsid w:val="00EF3D18"/>
    <w:rsid w:val="00EF5465"/>
    <w:rsid w:val="00EF73AE"/>
    <w:rsid w:val="00F050DD"/>
    <w:rsid w:val="00F44E96"/>
    <w:rsid w:val="00F705E1"/>
    <w:rsid w:val="00F8451E"/>
    <w:rsid w:val="00F911CA"/>
    <w:rsid w:val="00F97D16"/>
    <w:rsid w:val="00FC2198"/>
    <w:rsid w:val="00FD38EB"/>
    <w:rsid w:val="00FE4B0F"/>
    <w:rsid w:val="00FE5913"/>
    <w:rsid w:val="00FF464C"/>
    <w:rsid w:val="00FF52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Reetkatablice" w:type="table">
    <w:name w:val="Table Grid"/>
    <w:basedOn w:val="Obinatablica"/>
    <w:rsid w:val="00AB0575"/>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B05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057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27088"/>
    <w:rPr>
      <w:color w:val="808080"/>
      <w:bdr w:space="0" w:sz="0" w:color="auto" w:val="none"/>
      <w:shd w:fill="auto" w:color="auto" w:val="clear"/>
    </w:rPr>
  </w:style>
  <w:style w:customStyle="true" w:styleId="eSPISCCParagraphDefaultFont" w:type="character">
    <w:name w:val="eSPIS_CC_Paragraph Default Font"/>
    <w:basedOn w:val="Zadanifontodlomka"/>
    <w:rsid w:val="00E270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7088"/>
    <w:rPr>
      <w:bdr w:space="0" w:sz="0" w:color="auto" w:val="none"/>
      <w:shd w:fill="FFFFCC" w:color="auto" w:val="clear"/>
      <w:lang w:val="hr-HR"/>
    </w:rPr>
  </w:style>
  <w:style w:customStyle="true" w:styleId="PozadinaSvijetloCrvena" w:type="character">
    <w:name w:val="Pozadina_SvijetloCrvena"/>
    <w:basedOn w:val="eSPISCCParagraphDefaultFont"/>
    <w:rsid w:val="00E270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70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Reetkatablice" w:type="table">
    <w:name w:val="Table Grid"/>
    <w:basedOn w:val="Obinatablica"/>
    <w:rsid w:val="00AB0575"/>
    <w:pPr>
      <w:spacing w:after="0" w:line="240" w:lineRule="auto"/>
      <w:ind w:left="0"/>
      <w:jc w:val="left"/>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B0575"/>
    <w:rPr>
      <w:rFonts w:ascii="Tahoma" w:cs="Tahoma" w:hAnsi="Tahoma"/>
      <w:sz w:val="16"/>
      <w:szCs w:val="16"/>
    </w:rPr>
  </w:style>
  <w:style w:customStyle="1" w:styleId="TekstbaloniaChar" w:type="character">
    <w:name w:val="Tekst balončića Char"/>
    <w:basedOn w:val="Zadanifontodlomka"/>
    <w:link w:val="Tekstbalonia"/>
    <w:uiPriority w:val="99"/>
    <w:semiHidden/>
    <w:rsid w:val="00AB057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27088"/>
    <w:rPr>
      <w:color w:val="808080"/>
      <w:bdr w:color="auto" w:space="0" w:sz="0" w:val="none"/>
      <w:shd w:color="auto" w:fill="auto" w:val="clear"/>
    </w:rPr>
  </w:style>
  <w:style w:customStyle="1" w:styleId="eSPISCCParagraphDefaultFont" w:type="character">
    <w:name w:val="eSPIS_CC_Paragraph Default Font"/>
    <w:basedOn w:val="Zadanifontodlomka"/>
    <w:rsid w:val="00E270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7088"/>
    <w:rPr>
      <w:bdr w:color="auto" w:space="0" w:sz="0" w:val="none"/>
      <w:shd w:color="auto" w:fill="FFFFCC" w:val="clear"/>
      <w:lang w:val="hr-HR"/>
    </w:rPr>
  </w:style>
  <w:style w:customStyle="1" w:styleId="PozadinaSvijetloCrvena" w:type="character">
    <w:name w:val="Pozadina_SvijetloCrvena"/>
    <w:basedOn w:val="eSPISCCParagraphDefaultFont"/>
    <w:rsid w:val="00E270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70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541479015">
      <w:bodyDiv w:val="true"/>
      <w:marLeft w:val="0"/>
      <w:marRight w:val="0"/>
      <w:marTop w:val="0"/>
      <w:marBottom w:val="0"/>
      <w:divBdr>
        <w:top w:space="0" w:sz="0" w:color="auto" w:val="none"/>
        <w:left w:space="0" w:sz="0" w:color="auto" w:val="none"/>
        <w:bottom w:space="0" w:sz="0" w:color="auto" w:val="none"/>
        <w:right w:space="0" w:sz="0" w:color="auto" w:val="none"/>
      </w:divBdr>
    </w:div>
    <w:div w:id="19264964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St-46/2014</izvorni_sadrzaj>
    <derivirana_varijabla naziv="DomainObject.Predmet.OznakaBroj_1">St-46/2014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NEDJELJKO NIKOLIĆ</izvorni_sadrzaj>
    <derivirana_varijabla naziv="DomainObject.Predmet.ProtustrankaFormated_1">  NEDJELJKO NIKOLIĆ</derivirana_varijabla>
  </DomainObject.Predmet.ProtustrankaFormated>
  <DomainObject.Predmet.ProtustrankaFormatedOIB>
    <izvorni_sadrzaj>  NEDJELJKO NIKOLIĆ, OIB 77668285262</izvorni_sadrzaj>
    <derivirana_varijabla naziv="DomainObject.Predmet.ProtustrankaFormatedOIB_1">  NEDJELJKO NIKOLIĆ, OIB 77668285262</derivirana_varijabla>
  </DomainObject.Predmet.ProtustrankaFormatedOIB>
  <DomainObject.Predmet.ProtustrankaFormatedWithAdress>
    <izvorni_sadrzaj> NEDJELJKO NIKOLIĆ, Lovreć bb, 21257 Lovreć</izvorni_sadrzaj>
    <derivirana_varijabla naziv="DomainObject.Predmet.ProtustrankaFormatedWithAdress_1"> NEDJELJKO NIKOLIĆ, Lovreć bb, 21257 Lovreć</derivirana_varijabla>
  </DomainObject.Predmet.ProtustrankaFormatedWithAdress>
  <DomainObject.Predmet.ProtustrankaFormatedWithAdressOIB>
    <izvorni_sadrzaj> NEDJELJKO NIKOLIĆ, OIB 77668285262, Lovreć bb, 21257 Lovreć</izvorni_sadrzaj>
    <derivirana_varijabla naziv="DomainObject.Predmet.ProtustrankaFormatedWithAdressOIB_1"> NEDJELJKO NIKOLIĆ, OIB 77668285262, Lovreć bb, 21257 Lovreć</derivirana_varijabla>
  </DomainObject.Predmet.ProtustrankaFormatedWithAdressOIB>
  <DomainObject.Predmet.ProtustrankaWithAdress>
    <izvorni_sadrzaj>NEDJELJKO NIKOLIĆ Lovreć bb, 21257 Lovreć</izvorni_sadrzaj>
    <derivirana_varijabla naziv="DomainObject.Predmet.ProtustrankaWithAdress_1">NEDJELJKO NIKOLIĆ Lovreć bb, 21257 Lovreć</derivirana_varijabla>
  </DomainObject.Predmet.ProtustrankaWithAdress>
  <DomainObject.Predmet.ProtustrankaWithAdressOIB>
    <izvorni_sadrzaj>NEDJELJKO NIKOLIĆ, OIB 77668285262, Lovreć bb, 21257 Lovreć</izvorni_sadrzaj>
    <derivirana_varijabla naziv="DomainObject.Predmet.ProtustrankaWithAdressOIB_1">NEDJELJKO NIKOLIĆ, OIB 77668285262, Lovreć bb, 21257 Lovreć</derivirana_varijabla>
  </DomainObject.Predmet.ProtustrankaWithAdressOIB>
  <DomainObject.Predmet.ProtustrankaNazivFormated>
    <izvorni_sadrzaj>NEDJELJKO NIKOLIĆ</izvorni_sadrzaj>
    <derivirana_varijabla naziv="DomainObject.Predmet.ProtustrankaNazivFormated_1">NEDJELJKO NIKOLIĆ</derivirana_varijabla>
  </DomainObject.Predmet.ProtustrankaNazivFormated>
  <DomainObject.Predmet.ProtustrankaNazivFormatedOIB>
    <izvorni_sadrzaj>NEDJELJKO NIKOLIĆ, OIB 77668285262</izvorni_sadrzaj>
    <derivirana_varijabla naziv="DomainObject.Predmet.ProtustrankaNazivFormatedOIB_1">NEDJELJKO NIKOLIĆ, OIB 77668285262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Zagreb; MILJAK GRAĐENJE društvo s ograničenom odgovornošću za građenje i usluge zastupanog po punomoćniku Mirko Kozina</izvorni_sadrzaj>
    <derivirana_varijabla naziv="DomainObject.Predmet.StrankaFormated_1">  Financijska agencija Zagreb; MILJAK GRAĐENJE društvo s ograničenom odgovornošću za građenje i usluge zastupanog po punomoćniku Mirko Kozina</derivirana_varijabla>
  </DomainObject.Predmet.StrankaFormated>
  <DomainObject.Predmet.StrankaFormatedOIB>
    <izvorni_sadrzaj>  Financijska agencija Zagreb, OIB 85821130368; MILJAK GRAĐENJE društvo s ograničenom odgovornošću za građenje i usluge, OIB 14134186294 zastupanog po punomoćniku Mirko Kozina</izvorni_sadrzaj>
    <derivirana_varijabla naziv="DomainObject.Predmet.StrankaFormatedOIB_1">  Financijska agencija Zagreb, OIB 85821130368; MILJAK GRAĐENJE društvo s ograničenom odgovornošću za građenje i usluge, OIB 14134186294 zastupanog po punomoćniku Mirko Kozina</derivirana_varijabla>
  </DomainObject.Predmet.StrankaFormatedOIB>
  <DomainObject.Predmet.StrankaFormatedWithAdress>
    <izvorni_sadrzaj> Financijska agencija Zagreb, Koturaška 43, 10000 Zagreb; MILJAK GRAĐENJE društvo s ograničenom odgovornošću za građenje i usluge, Vukovarska 148, 21000 Split zastupanog po punomoćniku Mirko Kozina</izvorni_sadrzaj>
    <derivirana_varijabla naziv="DomainObject.Predmet.StrankaFormatedWithAdress_1"> Financijska agencija Zagreb, Koturaška 43, 10000 Zagreb; MILJAK GRAĐENJE društvo s ograničenom odgovornošću za građenje i usluge, Vukovarska 148, 21000 Split zastupanog po punomoćniku Mirko Kozina</derivirana_varijabla>
  </DomainObject.Predmet.StrankaFormatedWithAdress>
  <DomainObject.Predmet.StrankaFormatedWithAdressOIB>
    <izvorni_sadrzaj> Financijska agencija Zagreb, OIB 85821130368, Koturaška 43, 10000 Zagreb; MILJAK GRAĐENJE društvo s ograničenom odgovornošću za građenje i usluge, OIB 14134186294, Vukovarska 148, 21000 Split zastupanog po punomoćniku Mirko Kozina</izvorni_sadrzaj>
    <derivirana_varijabla naziv="DomainObject.Predmet.StrankaFormatedWithAdressOIB_1"> Financijska agencija Zagreb, OIB 85821130368, Koturaška 43, 10000 Zagreb; MILJAK GRAĐENJE društvo s ograničenom odgovornošću za građenje i usluge, OIB 14134186294, Vukovarska 148, 21000 Split zastupanog po punomoćniku Mirko Kozina</derivirana_varijabla>
  </DomainObject.Predmet.StrankaFormatedWithAdressOIB>
  <DomainObject.Predmet.StrankaWithAdress>
    <izvorni_sadrzaj>Financijska agencija Zagreb Koturaška 43,10000 Zagreb,MILJAK GRAĐENJE društvo s ograničenom odgovornošću za građenje i usluge Vukovarska 148,21000 Split</izvorni_sadrzaj>
    <derivirana_varijabla naziv="DomainObject.Predmet.StrankaWithAdress_1">Financijska agencija Zagreb Koturaška 43,10000 Zagreb,MILJAK GRAĐENJE društvo s ograničenom odgovornošću za građenje i usluge Vukovarska 148,21000 Split</derivirana_varijabla>
  </DomainObject.Predmet.StrankaWithAdress>
  <DomainObject.Predmet.StrankaWithAdressOIB>
    <izvorni_sadrzaj>Financijska agencija Zagreb, OIB 85821130368, Koturaška 43,10000 Zagreb,MILJAK GRAĐENJE društvo s ograničenom odgovornošću za građenje i usluge, OIB 14134186294, Vukovarska 148,21000 Split</izvorni_sadrzaj>
    <derivirana_varijabla naziv="DomainObject.Predmet.StrankaWithAdressOIB_1">Financijska agencija Zagreb, OIB 85821130368, Koturaška 43,10000 Zagreb,MILJAK GRAĐENJE društvo s ograničenom odgovornošću za građenje i usluge, OIB 14134186294, Vukovarska 148,21000 Split</derivirana_varijabla>
  </DomainObject.Predmet.StrankaWithAdressOIB>
  <DomainObject.Predmet.StrankaNazivFormated>
    <izvorni_sadrzaj>Financijska agencija Zagreb,MILJAK GRAĐENJE društvo s ograničenom odgovornošću za građenje i usluge</izvorni_sadrzaj>
    <derivirana_varijabla naziv="DomainObject.Predmet.StrankaNazivFormated_1">Financijska agencija Zagreb,MILJAK GRAĐENJE društvo s ograničenom odgovornošću za građenje i usluge</derivirana_varijabla>
  </DomainObject.Predmet.StrankaNazivFormated>
  <DomainObject.Predmet.StrankaNazivFormatedOIB>
    <izvorni_sadrzaj>Financijska agencija Zagreb, OIB 85821130368,MILJAK GRAĐENJE društvo s ograničenom odgovornošću za građenje i usluge, OIB 14134186294</izvorni_sadrzaj>
    <derivirana_varijabla naziv="DomainObject.Predmet.StrankaNazivFormatedOIB_1">Financijska agencija Zagreb, OIB 85821130368,MILJAK GRAĐENJE društvo s ograničenom odgovornošću za građenje i usluge, OIB 14134186294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12500000.00</izvorni_sadrzaj>
    <derivirana_varijabla naziv="DomainObject.Predmet.TrenutnaVrijednost_1">12500000.00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Zagreb</item>
      <item>MILJAK GRAĐENJE društvo s ograničenom odgovornošću za građenje i usluge zastupanog po punomoćniku Mirko Kozina</item>
    </izvorni_sadrzaj>
    <derivirana_varijabla naziv="DomainObject.Predmet.StrankaListFormated_1">
      <item>Financijska agencija Zagreb</item>
      <item>MILJAK GRAĐENJE društvo s ograničenom odgovornošću za građenje i usluge zastupanog po punomoćniku Mirko Kozina</item>
    </derivirana_varijabla>
  </DomainObject.Predmet.StrankaListFormated>
  <DomainObject.Predmet.StrankaListFormatedOIB>
    <izvorni_sadrzaj>
      <item>Financijska agencija Zagreb, OIB 85821130368</item>
      <item>MILJAK GRAĐENJE društvo s ograničenom odgovornošću za građenje i usluge, OIB 14134186294 zastupanog po punomoćniku Mirko Kozina</item>
    </izvorni_sadrzaj>
    <derivirana_varijabla naziv="DomainObject.Predmet.StrankaListFormatedOIB_1">
      <item>Financijska agencija Zagreb, OIB 85821130368</item>
      <item>MILJAK GRAĐENJE društvo s ograničenom odgovornošću za građenje i usluge, OIB 14134186294 zastupanog po punomoćniku Mirko Kozina</item>
    </derivirana_varijabla>
  </DomainObject.Predmet.StrankaListFormatedOIB>
  <DomainObject.Predmet.StrankaListFormatedWithAdress>
    <izvorni_sadrzaj>
      <item>Financijska agencija Zagreb, Koturaška 43, 10000 Zagreb</item>
      <item>MILJAK GRAĐENJE društvo s ograničenom odgovornošću za građenje i usluge, Vukovarska 148, 21000 Split zastupanog po punomoćniku Mirko Kozina</item>
    </izvorni_sadrzaj>
    <derivirana_varijabla naziv="DomainObject.Predmet.StrankaListFormatedWithAdress_1">
      <item>Financijska agencija Zagreb, Koturaška 43, 10000 Zagreb</item>
      <item>MILJAK GRAĐENJE društvo s ograničenom odgovornošću za građenje i usluge, Vukovarska 148, 21000 Split zastupanog po punomoćniku Mirko Kozina</item>
    </derivirana_varijabla>
  </DomainObject.Predmet.StrankaListFormatedWithAdress>
  <DomainObject.Predmet.StrankaListFormatedWithAdressOIB>
    <izvorni_sadrzaj>
      <item>Financijska agencija Zagreb, OIB 85821130368, Koturaška 43, 10000 Zagreb</item>
      <item>MILJAK GRAĐENJE društvo s ograničenom odgovornošću za građenje i usluge, OIB 14134186294, Vukovarska 148, 21000 Split zastupanog po punomoćniku Mirko Kozina</item>
    </izvorni_sadrzaj>
    <derivirana_varijabla naziv="DomainObject.Predmet.StrankaListFormatedWithAdressOIB_1">
      <item>Financijska agencija Zagreb, OIB 85821130368, Koturaška 43, 10000 Zagreb</item>
      <item>MILJAK GRAĐENJE društvo s ograničenom odgovornošću za građenje i usluge, OIB 14134186294, Vukovarska 148, 21000 Split zastupanog po punomoćniku Mirko Kozina</item>
    </derivirana_varijabla>
  </DomainObject.Predmet.StrankaListFormatedWithAdressOIB>
  <DomainObject.Predmet.StrankaListNazivFormated>
    <izvorni_sadrzaj>
      <item>Financijska agencija Zagreb</item>
      <item>MILJAK GRAĐENJE društvo s ograničenom odgovornošću za građenje i usluge</item>
    </izvorni_sadrzaj>
    <derivirana_varijabla naziv="DomainObject.Predmet.StrankaListNazivFormated_1">
      <item>Financijska agencija Zagreb</item>
      <item>MILJAK GRAĐENJE društvo s ograničenom odgovornošću za građenje i usluge</item>
    </derivirana_varijabla>
  </DomainObject.Predmet.StrankaListNazivFormated>
  <DomainObject.Predmet.StrankaListNazivFormatedOIB>
    <izvorni_sadrzaj>
      <item>Financijska agencija Zagreb, OIB 85821130368</item>
      <item>MILJAK GRAĐENJE društvo s ograničenom odgovornošću za građenje i usluge, OIB 14134186294</item>
    </izvorni_sadrzaj>
    <derivirana_varijabla naziv="DomainObject.Predmet.StrankaListNazivFormatedOIB_1">
      <item>Financijska agencija Zagreb, OIB 85821130368</item>
      <item>MILJAK GRAĐENJE društvo s ograničenom odgovornošću za građenje i usluge, OIB 14134186294</item>
    </derivirana_varijabla>
  </DomainObject.Predmet.StrankaListNazivFormatedOIB>
  <DomainObject.Predmet.ProtuStrankaListFormated>
    <izvorni_sadrzaj>
      <item>NEDJELJKO NIKOLIĆ</item>
    </izvorni_sadrzaj>
    <derivirana_varijabla naziv="DomainObject.Predmet.ProtuStrankaListFormated_1">
      <item>NEDJELJKO NIKOLIĆ</item>
    </derivirana_varijabla>
  </DomainObject.Predmet.ProtuStrankaListFormated>
  <DomainObject.Predmet.ProtuStrankaListFormatedOIB>
    <izvorni_sadrzaj>
      <item>NEDJELJKO NIKOLIĆ, OIB 77668285262</item>
    </izvorni_sadrzaj>
    <derivirana_varijabla naziv="DomainObject.Predmet.ProtuStrankaListFormatedOIB_1">
      <item>NEDJELJKO NIKOLIĆ, OIB 77668285262</item>
    </derivirana_varijabla>
  </DomainObject.Predmet.ProtuStrankaListFormatedOIB>
  <DomainObject.Predmet.ProtuStrankaListFormatedWithAdress>
    <izvorni_sadrzaj>
      <item>NEDJELJKO NIKOLIĆ, Lovreć bb, 21257 Lovreć</item>
    </izvorni_sadrzaj>
    <derivirana_varijabla naziv="DomainObject.Predmet.ProtuStrankaListFormatedWithAdress_1">
      <item>NEDJELJKO NIKOLIĆ, Lovreć bb, 21257 Lovreć</item>
    </derivirana_varijabla>
  </DomainObject.Predmet.ProtuStrankaListFormatedWithAdress>
  <DomainObject.Predmet.ProtuStrankaListFormatedWithAdressOIB>
    <izvorni_sadrzaj>
      <item>NEDJELJKO NIKOLIĆ, OIB 77668285262, Lovreć bb, 21257 Lovreć</item>
    </izvorni_sadrzaj>
    <derivirana_varijabla naziv="DomainObject.Predmet.ProtuStrankaListFormatedWithAdressOIB_1">
      <item>NEDJELJKO NIKOLIĆ, OIB 77668285262, Lovreć bb, 21257 Lovreć</item>
    </derivirana_varijabla>
  </DomainObject.Predmet.ProtuStrankaListFormatedWithAdressOIB>
  <DomainObject.Predmet.ProtuStrankaListNazivFormated>
    <izvorni_sadrzaj>
      <item>NEDJELJKO NIKOLIĆ</item>
    </izvorni_sadrzaj>
    <derivirana_varijabla naziv="DomainObject.Predmet.ProtuStrankaListNazivFormated_1">
      <item>NEDJELJKO NIKOLIĆ</item>
    </derivirana_varijabla>
  </DomainObject.Predmet.ProtuStrankaListNazivFormated>
  <DomainObject.Predmet.ProtuStrankaListNazivFormatedOIB>
    <izvorni_sadrzaj>
      <item>NEDJELJKO NIKOLIĆ, OIB 77668285262</item>
    </izvorni_sadrzaj>
    <derivirana_varijabla naziv="DomainObject.Predmet.ProtuStrankaListNazivFormatedOIB_1">
      <item>NEDJELJKO NIKOLIĆ, OIB 77668285262</item>
    </derivirana_varijabla>
  </DomainObject.Predmet.ProtuStrankaListNazivFormatedOIB>
  <DomainObject.Predmet.OstaliListFormated>
    <izvorni_sadrzaj>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punomoćnik sudionika u postupku MILJAK GRAĐENJE društvo s ograničenom odgovornošću za građenje i usluge</item>
    </izvorni_sadrzaj>
    <derivirana_varijabla naziv="DomainObject.Predmet.OstaliListFormated_1">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punomoćnik sudionika u postupku MILJAK GRAĐENJE društvo s ograničenom odgovornošću za građenje i usluge</item>
    </derivirana_varijabla>
  </DomainObject.Predmet.OstaliListFormated>
  <DomainObject.Predmet.OstaliListFormatedOIB>
    <izvorni_sadrzaj>
      <item>FINA Split</item>
      <item>Ivan Šteko, OIB 17080810514</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OIB 52822555537 punomoćnik sudionika u postupku MILJAK GRAĐENJE društvo s ograničenom odgovornošću za građenje i usluge</item>
    </izvorni_sadrzaj>
    <derivirana_varijabla naziv="DomainObject.Predmet.OstaliListFormatedOIB_1">
      <item>FINA Split</item>
      <item>Ivan Šteko, OIB 17080810514</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OIB 52822555537 punomoćnik sudionika u postupku MILJAK GRAĐENJE društvo s ograničenom odgovornošću za građenje i usluge</item>
    </derivirana_varijabla>
  </DomainObject.Predmet.OstaliListFormatedOIB>
  <DomainObject.Predmet.OstaliListFormatedWithAdress>
    <izvorni_sadrzaj>
      <item>FINA Split, Mažuranićevo šetalište 24B, 21000 Split</item>
      <item>Ivan Šteko, Kralja Tomislava 8, 21260 Imotski</item>
      <item>Ured državne uprave u SDŽ - Ispostava Imotski, Ante Starčevića 23, 21260 Imotski</item>
      <item>Trgovački sud u Splitu - E-oglasna ploča, Sukojišanska 6, 21000 Split</item>
      <item>Narodne novine d.d., Savski gaj, XIII. put 6, 10000 Zagreb</item>
      <item>Županijsko državno odvjetništvo,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Općinski sud u Splitu - ZK odjel, Gundulićeva 29, 21000 Split</item>
      <item>Općinski sud u Imotskom - ZK odjel, Ante Starčevića 23, 21260 Imotski</item>
      <item>Mirko Kozina, Gundulićeva  26, 21000 Split punomoćnik sudionika u postupku MILJAK GRAĐENJE društvo s ograničenom odgovornošću za građenje i usluge</item>
    </izvorni_sadrzaj>
    <derivirana_varijabla naziv="DomainObject.Predmet.OstaliListFormatedWithAdress_1">
      <item>FINA Split, Mažuranićevo šetalište 24B, 21000 Split</item>
      <item>Ivan Šteko, Kralja Tomislava 8, 21260 Imotski</item>
      <item>Ured državne uprave u SDŽ - Ispostava Imotski, Ante Starčevića 23, 21260 Imotski</item>
      <item>Trgovački sud u Splitu - E-oglasna ploča, Sukojišanska 6, 21000 Split</item>
      <item>Narodne novine d.d., Savski gaj, XIII. put 6, 10000 Zagreb</item>
      <item>Županijsko državno odvjetništvo,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Općinski sud u Splitu - ZK odjel, Gundulićeva 29, 21000 Split</item>
      <item>Općinski sud u Imotskom - ZK odjel, Ante Starčevića 23, 21260 Imotski</item>
      <item>Mirko Kozina, Gundulićeva  26, 21000 Split punomoćnik sudionika u postupku MILJAK GRAĐENJE društvo s ograničenom odgovornošću za građenje i usluge</item>
    </derivirana_varijabla>
  </DomainObject.Predmet.OstaliListFormatedWithAdress>
  <DomainObject.Predmet.OstaliListFormatedWithAdressOIB>
    <izvorni_sadrzaj>
      <item>FINA Split, Mažuranićevo šetalište 24B, 21000 Split</item>
      <item>Ivan Šteko, OIB 17080810514, Kralja Tomislava 8, 21260 Imotski</item>
      <item>Ured državne uprave u SDŽ - Ispostava Imotski, Ante Starčevića 23, 21260 Imotski</item>
      <item>Trgovački sud u Splitu - E-oglasna ploča, Sukojišanska 6, 21000 Split</item>
      <item>Narodne novine d.d., Savski gaj, XIII. put 6, 10000 Zagreb</item>
      <item>Županijsko državno odvjetništvo,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Općinski sud u Splitu - ZK odjel, Gundulićeva 29, 21000 Split</item>
      <item>Općinski sud u Imotskom - ZK odjel, Ante Starčevića 23, 21260 Imotski</item>
      <item>Mirko Kozina, OIB 52822555537, Gundulićeva  26, 21000 Split punomoćnik sudionika u postupku MILJAK GRAĐENJE društvo s ograničenom odgovornošću za građenje i usluge</item>
    </izvorni_sadrzaj>
    <derivirana_varijabla naziv="DomainObject.Predmet.OstaliListFormatedWithAdressOIB_1">
      <item>FINA Split, Mažuranićevo šetalište 24B, 21000 Split</item>
      <item>Ivan Šteko, OIB 17080810514, Kralja Tomislava 8, 21260 Imotski</item>
      <item>Ured državne uprave u SDŽ - Ispostava Imotski, Ante Starčevića 23, 21260 Imotski</item>
      <item>Trgovački sud u Splitu - E-oglasna ploča, Sukojišanska 6, 21000 Split</item>
      <item>Narodne novine d.d., Savski gaj, XIII. put 6, 10000 Zagreb</item>
      <item>Županijsko državno odvjetništvo,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Općinski sud u Splitu - ZK odjel, Gundulićeva 29, 21000 Split</item>
      <item>Općinski sud u Imotskom - ZK odjel, Ante Starčevića 23, 21260 Imotski</item>
      <item>Mirko Kozina, OIB 52822555537, Gundulićeva  26, 21000 Split punomoćnik sudionika u postupku MILJAK GRAĐENJE društvo s ograničenom odgovornošću za građenje i usluge</item>
    </derivirana_varijabla>
  </DomainObject.Predmet.OstaliListFormatedWithAdressOIB>
  <DomainObject.Predmet.OstaliListNazivFormated>
    <izvorni_sadrzaj>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item>
    </izvorni_sadrzaj>
    <derivirana_varijabla naziv="DomainObject.Predmet.OstaliListNazivFormated_1">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item>
    </derivirana_varijabla>
  </DomainObject.Predmet.OstaliListNazivFormated>
  <DomainObject.Predmet.OstaliListNazivFormatedOIB>
    <izvorni_sadrzaj>
      <item>FINA Split</item>
      <item>Ivan Šteko, OIB 17080810514</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OIB 52822555537</item>
    </izvorni_sadrzaj>
    <derivirana_varijabla naziv="DomainObject.Predmet.OstaliListNazivFormatedOIB_1">
      <item>FINA Split</item>
      <item>Ivan Šteko, OIB 17080810514</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Mirko Kozina, OIB 52822555537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Financijska agencija Zagreb i dr.</izvorni_sadrzaj>
    <derivirana_varijabla naziv="DomainObject.Predmet.StrankaIDrugi_1">Financijska agencija Zagreb i dr.</derivirana_varijabla>
  </DomainObject.Predmet.StrankaIDrugi>
  <DomainObject.Predmet.ProtustrankaIDrugi>
    <izvorni_sadrzaj>NEDJELJKO NIKOLIĆ</izvorni_sadrzaj>
    <derivirana_varijabla naziv="DomainObject.Predmet.ProtustrankaIDrugi_1">NEDJELJKO NIKOLIĆ</derivirana_varijabla>
  </DomainObject.Predmet.ProtustrankaIDrugi>
  <DomainObject.Predmet.StrankaIDrugiAdressOIB>
    <izvorni_sadrzaj>Financijska agencija Zagreb, OIB 85821130368, Koturaška 43, 10000 Zagreb i dr.</izvorni_sadrzaj>
    <derivirana_varijabla naziv="DomainObject.Predmet.StrankaIDrugiAdressOIB_1">Financijska agencija Zagreb, OIB 85821130368, Koturaška 43, 10000 Zagreb i dr.</derivirana_varijabla>
  </DomainObject.Predmet.StrankaIDrugiAdressOIB>
  <DomainObject.Predmet.ProtustrankaIDrugiAdressOIB>
    <izvorni_sadrzaj>NEDJELJKO NIKOLIĆ, OIB 77668285262, Lovreć bb, 21257 Lovreć</izvorni_sadrzaj>
    <derivirana_varijabla naziv="DomainObject.Predmet.ProtustrankaIDrugiAdressOIB_1">NEDJELJKO NIKOLIĆ, OIB 77668285262, Lovreć bb, 21257 Lovreć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NEDJELJKO NIKOLIĆ</item>
      <item>Financijska agencija Zagreb</item>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MILJAK GRAĐENJE društvo s ograničenom odgovornošću za građenje i usluge</item>
      <item>Mirko Kozina</item>
    </izvorni_sadrzaj>
    <derivirana_varijabla naziv="DomainObject.Predmet.SudioniciListNaziv_1">
      <item>NEDJELJKO NIKOLIĆ</item>
      <item>Financijska agencija Zagreb</item>
      <item>FINA Split</item>
      <item>Ivan Šteko</item>
      <item>Ured državne uprave u SDŽ - Ispostava Imotski</item>
      <item>Trgovački sud u Splitu - E-oglasna ploča</item>
      <item>Narodne novine d.d.</item>
      <item>Županijsko državno odvjetništvo</item>
      <item>Porezna uprava Split</item>
      <item>Trgovački sud u Splitu - Stečajna pisarnica</item>
      <item>Trgovački sud u Splitu - ovršna pisarnica</item>
      <item>Trgovački sud u Splitu - Ured predsjednika suda</item>
      <item>Općinski sud u Splitu - ZK odjel</item>
      <item>Općinski sud u Imotskom - ZK odjel</item>
      <item>MILJAK GRAĐENJE društvo s ograničenom odgovornošću za građenje i usluge</item>
      <item>Mirko Kozina</item>
    </derivirana_varijabla>
  </DomainObject.Predmet.SudioniciListNaziv>
  <DomainObject.Predmet.SudioniciListAdressOIB>
    <izvorni_sadrzaj>
      <item>NEDJELJKO NIKOLIĆ, OIB 77668285262, Lovreć bb,21257 Lovreć</item>
      <item>Financijska agencija Zagreb, OIB 85821130368, Koturaška 43,10000 Zagreb</item>
      <item>FINA Split, Mažuranićevo šetalište 24B,21000 Split</item>
      <item>Ivan Šteko, OIB 17080810514, Kralja Tomislava 8,21260 Imotski</item>
      <item>Ured državne uprave u SDŽ - Ispostava Imotski, Ante Starčevića 23,21260 Imotski</item>
      <item>Trgovački sud u Splitu - E-oglasna ploča, Sukojišanska 6,21000 Split</item>
      <item>Narodne novine d.d., Savski gaj, XIII. put 6,10000 Zagreb</item>
      <item>Županijsko državno odvjetništvo, Gundulićeva 29A,21000 Split</item>
      <item>Porezna uprava Split, Trg Franje Tuđmana 4,21000 Split</item>
      <item>Trgovački sud u Splitu - Stečajna pisarnica, Sukojišanska 6,21000 Split</item>
      <item>Trgovački sud u Splitu - ovršna pisarnica, Sukojišanska 6,21000 Split</item>
      <item>Trgovački sud u Splitu - Ured predsjednika suda, Sukojišanska 6,21000 Split</item>
      <item>Općinski sud u Splitu - ZK odjel, Gundulićeva 29,21000 Split</item>
      <item>Općinski sud u Imotskom - ZK odjel, Ante Starčevića 23,21260 Imotski</item>
      <item>MILJAK GRAĐENJE društvo s ograničenom odgovornošću za građenje i usluge, OIB 14134186294, Vukovarska 148,21000 Split</item>
      <item>Mirko Kozina, OIB 52822555537, Gundulićeva  26,21000 Split</item>
    </izvorni_sadrzaj>
    <derivirana_varijabla naziv="DomainObject.Predmet.SudioniciListAdressOIB_1">
      <item>NEDJELJKO NIKOLIĆ, OIB 77668285262, Lovreć bb,21257 Lovreć</item>
      <item>Financijska agencija Zagreb, OIB 85821130368, Koturaška 43,10000 Zagreb</item>
      <item>FINA Split, Mažuranićevo šetalište 24B,21000 Split</item>
      <item>Ivan Šteko, OIB 17080810514, Kralja Tomislava 8,21260 Imotski</item>
      <item>Ured državne uprave u SDŽ - Ispostava Imotski, Ante Starčevića 23,21260 Imotski</item>
      <item>Trgovački sud u Splitu - E-oglasna ploča, Sukojišanska 6,21000 Split</item>
      <item>Narodne novine d.d., Savski gaj, XIII. put 6,10000 Zagreb</item>
      <item>Županijsko državno odvjetništvo, Gundulićeva 29A,21000 Split</item>
      <item>Porezna uprava Split, Trg Franje Tuđmana 4,21000 Split</item>
      <item>Trgovački sud u Splitu - Stečajna pisarnica, Sukojišanska 6,21000 Split</item>
      <item>Trgovački sud u Splitu - ovršna pisarnica, Sukojišanska 6,21000 Split</item>
      <item>Trgovački sud u Splitu - Ured predsjednika suda, Sukojišanska 6,21000 Split</item>
      <item>Općinski sud u Splitu - ZK odjel, Gundulićeva 29,21000 Split</item>
      <item>Općinski sud u Imotskom - ZK odjel, Ante Starčevića 23,21260 Imotski</item>
      <item>MILJAK GRAĐENJE društvo s ograničenom odgovornošću za građenje i usluge, OIB 14134186294, Vukovarska 148,21000 Split</item>
      <item>Mirko Kozina, OIB 52822555537, Gundulićeva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77668285262</item>
      <item>, OIB 85821130368</item>
      <item>, OIB null</item>
      <item>, OIB 17080810514</item>
      <item>, OIB null</item>
      <item>, OIB null</item>
      <item>, OIB null</item>
      <item>, OIB null</item>
      <item>, OIB null</item>
      <item>, OIB null</item>
      <item>, OIB null</item>
      <item>, OIB null</item>
      <item>, OIB null</item>
      <item>, OIB null</item>
      <item>, OIB 14134186294</item>
      <item>, OIB 52822555537</item>
    </izvorni_sadrzaj>
    <derivirana_varijabla naziv="DomainObject.Predmet.SudioniciListNazivOIB_1">
      <item>, OIB 77668285262</item>
      <item>, OIB 85821130368</item>
      <item>, OIB null</item>
      <item>, OIB 17080810514</item>
      <item>, OIB null</item>
      <item>, OIB null</item>
      <item>, OIB null</item>
      <item>, OIB null</item>
      <item>, OIB null</item>
      <item>, OIB null</item>
      <item>, OIB null</item>
      <item>, OIB null</item>
      <item>, OIB null</item>
      <item>, OIB null</item>
      <item>, OIB 14134186294</item>
      <item>, OIB 52822555537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346F3C-65DA-481D-91E8-9C23F772B2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526</properties:Words>
  <properties:Characters>2841</properties:Characters>
  <properties:Lines>80</properties:Lines>
  <properties:Paragraphs>31</properties:Paragraphs>
  <properties:TotalTime>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3361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2018-05-16T06:43:00Z</dcterms:created>
  <dc:creator>admin</dc:creator>
  <cp:lastModifiedBy>Ana Golub Gruić</cp:lastModifiedBy>
  <cp:lastPrinted>2018-02-01T09:06:00Z</cp:lastPrinted>
  <dcterms:modified xmlns:xsi="http://www.w3.org/2001/XMLSchema-instance" xsi:type="dcterms:W3CDTF">2018-05-16T07:44:00Z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(St-46-2014 Zaključak - ročište za utvrđenje vrijednosti.docx)</vt:lpwstr>
  </prop:property>
  <prop:property name="CC_coloring" pid="4" fmtid="{D5CDD505-2E9C-101B-9397-08002B2CF9AE}">
    <vt:bool>false</vt:bool>
  </prop:property>
  <prop:property name="BrojStranica" pid="5" fmtid="{D5CDD505-2E9C-101B-9397-08002B2CF9AE}">
    <vt:i4>2</vt:i4>
  </prop:property>
</prop:Properties>
</file>