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0c071" w14:paraId="7a0c071" w:rsidRDefault="003322B9" w:rsidP="00910611" w:rsidR="003322B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322B9" w:rsidP="00910611" w:rsidR="003322B9" w:rsidRPr="003322B9">
      <w:pPr>
        <w:rPr>
          <w:rFonts w:hAnsi="Times New Roman" w:ascii="Times New Roman"/>
          <w:b w:val="false"/>
        </w:rPr>
      </w:pPr>
      <w:r w:rsidRPr="003322B9">
        <w:rPr>
          <w:rFonts w:eastAsia="MS Mincho" w:hAnsi="Times New Roman" w:ascii="Times New Roman"/>
          <w:b w:val="false"/>
        </w:rPr>
        <w:t xml:space="preserve">   REPUBLIKA HRVATSKA</w:t>
      </w:r>
    </w:p>
    <w:p w:rsidRDefault="003322B9" w:rsidP="00910611" w:rsidR="003322B9" w:rsidRPr="003322B9">
      <w:pPr>
        <w:rPr>
          <w:rFonts w:hAnsi="Times New Roman" w:ascii="Times New Roman"/>
          <w:b w:val="false"/>
        </w:rPr>
      </w:pPr>
      <w:r w:rsidRPr="003322B9">
        <w:rPr>
          <w:rFonts w:eastAsia="MS Mincho" w:hAnsi="Times New Roman" w:ascii="Times New Roman"/>
          <w:b w:val="false"/>
        </w:rPr>
        <w:t>TRGOVAČKI SUD U RIJECI</w:t>
      </w:r>
    </w:p>
    <w:p w:rsidRDefault="003322B9" w:rsidR="003322B9" w:rsidRPr="003322B9">
      <w:pPr>
        <w:rPr>
          <w:rFonts w:eastAsia="MS Mincho" w:hAnsi="Times New Roman" w:ascii="Times New Roman"/>
          <w:b w:val="false"/>
        </w:rPr>
      </w:pPr>
      <w:r w:rsidRPr="003322B9">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 </w:t>
      </w:r>
      <w:r w:rsidR="004E4B68" w:rsidRPr="004E4B68">
        <w:rPr>
          <w:rFonts w:hAnsi="Times New Roman" w:ascii="Times New Roman"/>
        </w:rPr>
        <w:t>ŠKRGA j.d.o.o. Rijeka, Ratka Petrovića 30, OIB 22724508545</w:t>
      </w:r>
      <w:r w:rsidR="00900E66">
        <w:rPr>
          <w:rFonts w:hAnsi="Times New Roman" w:ascii="Times New Roman"/>
        </w:rPr>
        <w:t xml:space="preserve">, </w:t>
      </w:r>
      <w:r w:rsidRPr="00900E66">
        <w:rPr>
          <w:rFonts w:hAnsi="Times New Roman" w:ascii="Times New Roman"/>
          <w:b w:val="false"/>
        </w:rPr>
        <w:t xml:space="preserve">dana </w:t>
      </w:r>
      <w:r w:rsidR="00691B1B">
        <w:rPr>
          <w:rFonts w:hAnsi="Times New Roman" w:ascii="Times New Roman"/>
          <w:b w:val="false"/>
        </w:rPr>
        <w:t>29. rujna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 xml:space="preserve">Za privremenog stečajnog upravitelja imenuje se </w:t>
      </w:r>
      <w:r w:rsidR="004E4B68" w:rsidRPr="004E4B68">
        <w:rPr>
          <w:rFonts w:hAnsi="Times New Roman" w:ascii="Times New Roman"/>
          <w:b w:val="false"/>
        </w:rPr>
        <w:t>Ombretta Belić - Ilijašić iz Rapca, Jadranska 2, OIB 00873493442</w:t>
      </w:r>
      <w:r w:rsidR="004E4B68">
        <w:rPr>
          <w:rFonts w:hAnsi="Times New Roman" w:ascii="Times New Roman"/>
          <w:b w:val="false"/>
        </w:rPr>
        <w:t>.</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0E7287" w:rsidP="000E7287" w:rsidR="000E7287" w:rsidRPr="000E7287">
      <w:pPr>
        <w:pStyle w:val="Odlomakpopisa"/>
        <w:ind w:left="1080"/>
        <w:jc w:val="center"/>
        <w:rPr>
          <w:rFonts w:hAnsi="Times New Roman" w:ascii="Times New Roman"/>
          <w:bCs/>
        </w:rPr>
      </w:pPr>
      <w:r>
        <w:rPr>
          <w:rFonts w:hAnsi="Times New Roman" w:ascii="Times New Roman"/>
          <w:bCs/>
        </w:rPr>
        <w:t>17</w:t>
      </w:r>
      <w:r w:rsidRPr="000E7287">
        <w:rPr>
          <w:rFonts w:hAnsi="Times New Roman" w:ascii="Times New Roman"/>
          <w:bCs/>
        </w:rPr>
        <w:t xml:space="preserve">. studenoga 2016. godine u </w:t>
      </w:r>
      <w:r w:rsidR="004E4B68">
        <w:rPr>
          <w:rFonts w:hAnsi="Times New Roman" w:ascii="Times New Roman"/>
          <w:bCs/>
        </w:rPr>
        <w:t>11</w:t>
      </w:r>
      <w:r w:rsidRPr="000E7287">
        <w:rPr>
          <w:rFonts w:hAnsi="Times New Roman" w:ascii="Times New Roman"/>
          <w:bCs/>
        </w:rPr>
        <w:t>:00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4E4B68">
        <w:rPr>
          <w:rFonts w:hAnsi="Times New Roman" w:ascii="Times New Roman"/>
          <w:b w:val="false"/>
          <w:lang w:eastAsia="hr-HR"/>
        </w:rPr>
        <w:t>200/16-5</w:t>
      </w:r>
      <w:r w:rsidR="000E7287">
        <w:rPr>
          <w:rFonts w:hAnsi="Times New Roman" w:ascii="Times New Roman"/>
          <w:b w:val="false"/>
          <w:lang w:eastAsia="hr-HR"/>
        </w:rPr>
        <w:t xml:space="preserve"> od 03. ožujka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4E4B68" w:rsidRPr="004E4B68">
        <w:rPr>
          <w:rFonts w:hAnsi="Times New Roman" w:ascii="Times New Roman"/>
        </w:rPr>
        <w:t>ŠKRGA j.d.o.o. Rijeka, Ratka Petrovića 30</w:t>
      </w:r>
      <w:r w:rsidR="004E4B68">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4E4B68">
        <w:rPr>
          <w:rFonts w:hAnsi="Times New Roman" w:ascii="Times New Roman"/>
          <w:b w:val="false"/>
          <w:lang w:eastAsia="hr-HR"/>
        </w:rPr>
        <w:t>Zoranu Luketić iz Rijeke, R. Petrovića 30</w:t>
      </w:r>
      <w:r w:rsidR="000E7287" w:rsidRPr="000E7287">
        <w:rPr>
          <w:rFonts w:hAnsi="Times New Roman" w:ascii="Times New Roman"/>
          <w:b w:val="false"/>
          <w:lang w:eastAsia="hr-HR"/>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E7287" w:rsidP="006D153B" w:rsidR="000E7287">
      <w:pPr>
        <w:jc w:val="both"/>
        <w:rPr>
          <w:rFonts w:hAnsi="Times New Roman" w:ascii="Times New Roman"/>
          <w:b w:val="false"/>
          <w:lang w:eastAsia="hr-HR"/>
        </w:rPr>
      </w:pPr>
      <w:r>
        <w:rPr>
          <w:rFonts w:hAnsi="Times New Roman" w:ascii="Times New Roman"/>
          <w:b w:val="false"/>
          <w:lang w:eastAsia="hr-HR"/>
        </w:rPr>
        <w:tab/>
        <w:t>Zastupni</w:t>
      </w:r>
      <w:r w:rsidR="004E4B68">
        <w:rPr>
          <w:rFonts w:hAnsi="Times New Roman" w:ascii="Times New Roman"/>
          <w:b w:val="false"/>
          <w:lang w:eastAsia="hr-HR"/>
        </w:rPr>
        <w:t>k</w:t>
      </w:r>
      <w:r>
        <w:rPr>
          <w:rFonts w:hAnsi="Times New Roman" w:ascii="Times New Roman"/>
          <w:b w:val="false"/>
          <w:lang w:eastAsia="hr-HR"/>
        </w:rPr>
        <w:t xml:space="preserve"> dužnika po zakonu </w:t>
      </w:r>
      <w:r w:rsidR="004E4B68">
        <w:rPr>
          <w:rFonts w:hAnsi="Times New Roman" w:ascii="Times New Roman"/>
          <w:b w:val="false"/>
          <w:lang w:eastAsia="hr-HR"/>
        </w:rPr>
        <w:t xml:space="preserve">Zoran Luketić </w:t>
      </w:r>
      <w:r>
        <w:rPr>
          <w:rFonts w:hAnsi="Times New Roman" w:ascii="Times New Roman"/>
          <w:b w:val="false"/>
          <w:lang w:eastAsia="hr-HR"/>
        </w:rPr>
        <w:t>nije postupi</w:t>
      </w:r>
      <w:r w:rsidR="004E4B68">
        <w:rPr>
          <w:rFonts w:hAnsi="Times New Roman" w:ascii="Times New Roman"/>
          <w:b w:val="false"/>
          <w:lang w:eastAsia="hr-HR"/>
        </w:rPr>
        <w:t>o</w:t>
      </w:r>
      <w:r>
        <w:rPr>
          <w:rFonts w:hAnsi="Times New Roman" w:ascii="Times New Roman"/>
          <w:b w:val="false"/>
          <w:lang w:eastAsia="hr-HR"/>
        </w:rPr>
        <w:t xml:space="preserve"> po nalogu suda zbog čega je sud odredio nje</w:t>
      </w:r>
      <w:r w:rsidR="004E4B68">
        <w:rPr>
          <w:rFonts w:hAnsi="Times New Roman" w:ascii="Times New Roman"/>
          <w:b w:val="false"/>
          <w:lang w:eastAsia="hr-HR"/>
        </w:rPr>
        <w:t>govo</w:t>
      </w:r>
      <w:r>
        <w:rPr>
          <w:rFonts w:hAnsi="Times New Roman" w:ascii="Times New Roman"/>
          <w:b w:val="false"/>
          <w:lang w:eastAsia="hr-HR"/>
        </w:rPr>
        <w:t xml:space="preserve"> saslušanje. </w:t>
      </w:r>
    </w:p>
    <w:p w:rsidRDefault="000E7287" w:rsidP="006D153B" w:rsidR="009B5DF6">
      <w:pPr>
        <w:jc w:val="both"/>
        <w:rPr>
          <w:rFonts w:hAnsi="Times New Roman" w:ascii="Times New Roman"/>
          <w:b w:val="false"/>
          <w:lang w:eastAsia="hr-HR"/>
        </w:rPr>
      </w:pPr>
      <w:r>
        <w:rPr>
          <w:rFonts w:hAnsi="Times New Roman" w:ascii="Times New Roman"/>
          <w:b w:val="false"/>
          <w:lang w:eastAsia="hr-HR"/>
        </w:rPr>
        <w:tab/>
        <w:t>Međutim, zastupn</w:t>
      </w:r>
      <w:r w:rsidR="004E4B68">
        <w:rPr>
          <w:rFonts w:hAnsi="Times New Roman" w:ascii="Times New Roman"/>
          <w:b w:val="false"/>
          <w:lang w:eastAsia="hr-HR"/>
        </w:rPr>
        <w:t>ik</w:t>
      </w:r>
      <w:r>
        <w:rPr>
          <w:rFonts w:hAnsi="Times New Roman" w:ascii="Times New Roman"/>
          <w:b w:val="false"/>
          <w:lang w:eastAsia="hr-HR"/>
        </w:rPr>
        <w:t xml:space="preserve"> po zakonu nije pristupi</w:t>
      </w:r>
      <w:r w:rsidR="004E4B68">
        <w:rPr>
          <w:rFonts w:hAnsi="Times New Roman" w:ascii="Times New Roman"/>
          <w:b w:val="false"/>
          <w:lang w:eastAsia="hr-HR"/>
        </w:rPr>
        <w:t>o</w:t>
      </w:r>
      <w:r>
        <w:rPr>
          <w:rFonts w:hAnsi="Times New Roman" w:ascii="Times New Roman"/>
          <w:b w:val="false"/>
          <w:lang w:eastAsia="hr-HR"/>
        </w:rPr>
        <w:t xml:space="preserve"> na zakazano ročište, a niti je opravda</w:t>
      </w:r>
      <w:r w:rsidR="004E4B68">
        <w:rPr>
          <w:rFonts w:hAnsi="Times New Roman" w:ascii="Times New Roman"/>
          <w:b w:val="false"/>
          <w:lang w:eastAsia="hr-HR"/>
        </w:rPr>
        <w:t>o</w:t>
      </w:r>
      <w:r>
        <w:rPr>
          <w:rFonts w:hAnsi="Times New Roman" w:ascii="Times New Roman"/>
          <w:b w:val="false"/>
          <w:lang w:eastAsia="hr-HR"/>
        </w:rPr>
        <w:t xml:space="preserve"> svoj izostanak. </w:t>
      </w:r>
    </w:p>
    <w:p w:rsidRDefault="009B5DF6" w:rsidP="006D153B" w:rsidR="000E7287">
      <w:pPr>
        <w:jc w:val="both"/>
        <w:rPr>
          <w:rFonts w:hAnsi="Times New Roman" w:ascii="Times New Roman"/>
          <w:b w:val="false"/>
          <w:lang w:eastAsia="hr-HR"/>
        </w:rPr>
      </w:pPr>
      <w:r>
        <w:rPr>
          <w:rFonts w:hAnsi="Times New Roman" w:ascii="Times New Roman"/>
          <w:b w:val="false"/>
          <w:lang w:eastAsia="hr-HR"/>
        </w:rPr>
        <w:tab/>
      </w:r>
      <w:r w:rsidR="000E7287">
        <w:rPr>
          <w:rFonts w:hAnsi="Times New Roman" w:ascii="Times New Roman"/>
          <w:b w:val="false"/>
          <w:lang w:eastAsia="hr-HR"/>
        </w:rPr>
        <w:t>Stoga je sud</w:t>
      </w:r>
      <w:r>
        <w:rPr>
          <w:rFonts w:hAnsi="Times New Roman" w:ascii="Times New Roman"/>
          <w:b w:val="false"/>
          <w:lang w:eastAsia="hr-HR"/>
        </w:rPr>
        <w:t>,</w:t>
      </w:r>
      <w:r w:rsidR="000E7287">
        <w:rPr>
          <w:rFonts w:hAnsi="Times New Roman" w:ascii="Times New Roman"/>
          <w:b w:val="false"/>
          <w:lang w:eastAsia="hr-HR"/>
        </w:rPr>
        <w:t xml:space="preserve"> temeljem čl.178. st.1. u vezi s čl.</w:t>
      </w:r>
      <w:r w:rsidR="007C2AEB">
        <w:rPr>
          <w:rFonts w:hAnsi="Times New Roman" w:ascii="Times New Roman"/>
          <w:b w:val="false"/>
          <w:lang w:eastAsia="hr-HR"/>
        </w:rPr>
        <w:t>180</w:t>
      </w:r>
      <w:r w:rsidR="000E7287">
        <w:rPr>
          <w:rFonts w:hAnsi="Times New Roman" w:ascii="Times New Roman"/>
          <w:b w:val="false"/>
          <w:lang w:eastAsia="hr-HR"/>
        </w:rPr>
        <w:t>. SZ-a</w:t>
      </w:r>
      <w:r w:rsidR="007C2AEB">
        <w:rPr>
          <w:rFonts w:hAnsi="Times New Roman" w:ascii="Times New Roman"/>
          <w:b w:val="false"/>
          <w:lang w:eastAsia="hr-HR"/>
        </w:rPr>
        <w:t xml:space="preserve"> odredio prisilno dovođenje zastupni</w:t>
      </w:r>
      <w:r w:rsidR="00A61371">
        <w:rPr>
          <w:rFonts w:hAnsi="Times New Roman" w:ascii="Times New Roman"/>
          <w:b w:val="false"/>
          <w:lang w:eastAsia="hr-HR"/>
        </w:rPr>
        <w:t>ka</w:t>
      </w:r>
      <w:r w:rsidR="007C2AEB">
        <w:rPr>
          <w:rFonts w:hAnsi="Times New Roman" w:ascii="Times New Roman"/>
          <w:b w:val="false"/>
          <w:lang w:eastAsia="hr-HR"/>
        </w:rPr>
        <w:t xml:space="preserve"> po zakonu za dan 29. rujna 2016. godine. </w:t>
      </w:r>
      <w:r w:rsidR="000E7287">
        <w:rPr>
          <w:rFonts w:hAnsi="Times New Roman" w:ascii="Times New Roman"/>
          <w:b w:val="false"/>
          <w:lang w:eastAsia="hr-HR"/>
        </w:rPr>
        <w:t xml:space="preserve">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 xml:space="preserve"> </w:t>
      </w:r>
      <w:r>
        <w:rPr>
          <w:rFonts w:hAnsi="Times New Roman" w:ascii="Times New Roman"/>
          <w:b w:val="false"/>
          <w:lang w:eastAsia="hr-HR"/>
        </w:rPr>
        <w:tab/>
        <w:t xml:space="preserve">Međutim, </w:t>
      </w:r>
      <w:r w:rsidR="005742A3">
        <w:rPr>
          <w:rFonts w:hAnsi="Times New Roman" w:ascii="Times New Roman"/>
          <w:b w:val="false"/>
          <w:lang w:eastAsia="hr-HR"/>
        </w:rPr>
        <w:t>Treća p</w:t>
      </w:r>
      <w:r>
        <w:rPr>
          <w:rFonts w:hAnsi="Times New Roman" w:ascii="Times New Roman"/>
          <w:b w:val="false"/>
          <w:lang w:eastAsia="hr-HR"/>
        </w:rPr>
        <w:t>olicijska postaja Rijeka obavijestila je naslovni sud da zastupni</w:t>
      </w:r>
      <w:r w:rsidR="00A61371">
        <w:rPr>
          <w:rFonts w:hAnsi="Times New Roman" w:ascii="Times New Roman"/>
          <w:b w:val="false"/>
          <w:lang w:eastAsia="hr-HR"/>
        </w:rPr>
        <w:t>k</w:t>
      </w:r>
      <w:r>
        <w:rPr>
          <w:rFonts w:hAnsi="Times New Roman" w:ascii="Times New Roman"/>
          <w:b w:val="false"/>
          <w:lang w:eastAsia="hr-HR"/>
        </w:rPr>
        <w:t xml:space="preserve"> dužnika po zakonu na navedenoj adresi nije zatečen</w:t>
      </w:r>
      <w:r w:rsidR="00A61371">
        <w:rPr>
          <w:rFonts w:hAnsi="Times New Roman" w:ascii="Times New Roman"/>
          <w:b w:val="false"/>
          <w:lang w:eastAsia="hr-HR"/>
        </w:rPr>
        <w:t>, a prema informaciji od susjeda već duže vrijeme ne živi na navedenoj adresi</w:t>
      </w:r>
      <w:r>
        <w:rPr>
          <w:rFonts w:hAnsi="Times New Roman" w:ascii="Times New Roman"/>
          <w:b w:val="false"/>
          <w:lang w:eastAsia="hr-HR"/>
        </w:rPr>
        <w:t xml:space="preserve">. </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AF2544" w:rsidP="00272AD6" w:rsidR="00AF2544" w:rsidRPr="00900E66">
      <w:pPr>
        <w:jc w:val="both"/>
        <w:rPr>
          <w:rFonts w:hAnsi="Times New Roman" w:ascii="Times New Roman"/>
          <w:b w:val="false"/>
        </w:rPr>
      </w:pPr>
    </w:p>
    <w:p w:rsidRDefault="00E854D2" w:rsidP="00E854D2" w:rsidR="00E854D2" w:rsidRPr="00900E66">
      <w:pPr>
        <w:tabs>
          <w:tab w:pos="448" w:val="left"/>
        </w:tabs>
        <w:jc w:val="center"/>
        <w:rPr>
          <w:rFonts w:hAnsi="Times New Roman" w:ascii="Times New Roman"/>
          <w:b w:val="false"/>
        </w:rPr>
      </w:pPr>
      <w:r w:rsidRPr="00900E66">
        <w:rPr>
          <w:rFonts w:hAnsi="Times New Roman" w:ascii="Times New Roman"/>
          <w:b w:val="false"/>
        </w:rPr>
        <w:t xml:space="preserve">U Rijeci, </w:t>
      </w:r>
      <w:r w:rsidR="00691B1B">
        <w:rPr>
          <w:rFonts w:hAnsi="Times New Roman" w:ascii="Times New Roman"/>
          <w:b w:val="false"/>
        </w:rPr>
        <w:t>29. rujna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3322B9"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r w:rsidR="009B5DF6">
        <w:rPr>
          <w:rFonts w:hAnsi="Times New Roman" w:ascii="Times New Roman"/>
          <w:b w:val="false"/>
        </w:rPr>
        <w:t xml:space="preserve"> </w:t>
      </w:r>
      <w:r w:rsidR="003322B9">
        <w:rPr>
          <w:rFonts w:hAnsi="Times New Roman" w:ascii="Times New Roman"/>
          <w:b w:val="false"/>
        </w:rPr>
        <w:t xml:space="preserve"> </w:t>
      </w: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327171" w:rsidRPr="00327171">
        <w:rPr>
          <w:rFonts w:hAnsi="Times New Roman" w:ascii="Times New Roman"/>
          <w:b w:val="false"/>
          <w:sz w:val="20"/>
          <w:szCs w:val="20"/>
        </w:rPr>
        <w:t xml:space="preserve">Ombretta Belić - </w:t>
      </w:r>
      <w:r w:rsidR="003322B9">
        <w:rPr>
          <w:rFonts w:hAnsi="Times New Roman" w:ascii="Times New Roman"/>
          <w:b w:val="false"/>
          <w:sz w:val="20"/>
          <w:szCs w:val="20"/>
        </w:rPr>
        <w:t>Ilijašić iz Rapca, Jadranska 2</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zastupnik</w:t>
      </w:r>
      <w:r w:rsidR="00327171">
        <w:rPr>
          <w:rFonts w:hAnsi="Times New Roman" w:ascii="Times New Roman"/>
          <w:b w:val="false"/>
          <w:sz w:val="20"/>
          <w:szCs w:val="20"/>
        </w:rPr>
        <w:t>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 xml:space="preserve">po zakonu </w:t>
      </w:r>
      <w:r w:rsidRPr="00272AD6">
        <w:rPr>
          <w:rFonts w:hAnsi="Times New Roman" w:ascii="Times New Roman"/>
          <w:b w:val="false"/>
          <w:sz w:val="20"/>
          <w:szCs w:val="20"/>
        </w:rPr>
        <w:t>na adresu</w:t>
      </w:r>
      <w:r w:rsidR="005742A3">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742A3">
        <w:rPr>
          <w:rFonts w:hAnsi="Times New Roman" w:ascii="Times New Roman"/>
          <w:b w:val="false"/>
          <w:sz w:val="20"/>
          <w:szCs w:val="20"/>
        </w:rPr>
        <w:t xml:space="preserve">29.9.2016. godine </w:t>
      </w:r>
    </w:p>
    <w:p w:rsidRDefault="00FA14A2" w:rsidP="00E854D2" w:rsidR="00FA14A2" w:rsidRPr="00272AD6">
      <w:pPr>
        <w:rPr>
          <w:rFonts w:hAnsi="Times New Roman" w:ascii="Times New Roman"/>
          <w:b w:val="false"/>
          <w:sz w:val="20"/>
          <w:szCs w:val="20"/>
        </w:rPr>
      </w:pP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sudac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22B9">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4E4B68">
      <w:rPr>
        <w:rFonts w:hAnsi="Times New Roman" w:ascii="Times New Roman"/>
        <w:b w:val="false"/>
      </w:rPr>
      <w:t>200</w:t>
    </w:r>
    <w:r w:rsidR="00691B1B">
      <w:rPr>
        <w:rFonts w:hAnsi="Times New Roman" w:ascii="Times New Roman"/>
        <w:b w:val="false"/>
      </w:rPr>
      <w:t>/16</w:t>
    </w:r>
    <w:r w:rsidR="00C342A5">
      <w:rPr>
        <w:rFonts w:hAnsi="Times New Roman" w:ascii="Times New Roman"/>
        <w:b w:val="false"/>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E2B1B"/>
    <w:rsid w:val="000E7287"/>
    <w:rsid w:val="00177C33"/>
    <w:rsid w:val="00225EDB"/>
    <w:rsid w:val="00272AD6"/>
    <w:rsid w:val="00327171"/>
    <w:rsid w:val="003322B9"/>
    <w:rsid w:val="003E5FD3"/>
    <w:rsid w:val="004E4B68"/>
    <w:rsid w:val="00564EF3"/>
    <w:rsid w:val="005742A3"/>
    <w:rsid w:val="006769F5"/>
    <w:rsid w:val="00690240"/>
    <w:rsid w:val="00691B1B"/>
    <w:rsid w:val="006D153B"/>
    <w:rsid w:val="007C2AEB"/>
    <w:rsid w:val="0083667F"/>
    <w:rsid w:val="008634C3"/>
    <w:rsid w:val="008C32A2"/>
    <w:rsid w:val="00900E66"/>
    <w:rsid w:val="009B5DF6"/>
    <w:rsid w:val="009F0954"/>
    <w:rsid w:val="00A076D9"/>
    <w:rsid w:val="00A50178"/>
    <w:rsid w:val="00A61371"/>
    <w:rsid w:val="00AF2544"/>
    <w:rsid w:val="00C342A5"/>
    <w:rsid w:val="00C967CD"/>
    <w:rsid w:val="00D10827"/>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rezerviranogmjesta" w:type="character">
    <w:name w:val="Placeholder Text"/>
    <w:basedOn w:val="Zadanifontodlomka"/>
    <w:uiPriority w:val="99"/>
    <w:semiHidden/>
    <w:rsid w:val="003322B9"/>
    <w:rPr>
      <w:color w:val="808080"/>
      <w:bdr w:space="0" w:sz="0" w:color="auto" w:val="none"/>
      <w:shd w:fill="auto" w:color="auto" w:val="clear"/>
    </w:rPr>
  </w:style>
  <w:style w:customStyle="true" w:styleId="eSPISCCParagraphDefaultFont" w:type="character">
    <w:name w:val="eSPIS_CC_Paragraph Default Font"/>
    <w:basedOn w:val="Zadanifontodlomka"/>
    <w:rsid w:val="003322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2B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322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2B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322B9"/>
    <w:rPr>
      <w:rFonts w:cs="Tahoma" w:hAnsi="Tahoma" w:ascii="Tahoma"/>
      <w:sz w:val="16"/>
      <w:szCs w:val="16"/>
    </w:rPr>
  </w:style>
  <w:style w:customStyle="true" w:styleId="TekstbaloniaChar" w:type="character">
    <w:name w:val="Tekst balončića Char"/>
    <w:basedOn w:val="Zadanifontodlomka"/>
    <w:link w:val="Tekstbalonia"/>
    <w:rsid w:val="003322B9"/>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rezerviranogmjesta" w:type="character">
    <w:name w:val="Placeholder Text"/>
    <w:basedOn w:val="Zadanifontodlomka"/>
    <w:uiPriority w:val="99"/>
    <w:semiHidden/>
    <w:rsid w:val="003322B9"/>
    <w:rPr>
      <w:color w:val="808080"/>
      <w:bdr w:color="auto" w:space="0" w:sz="0" w:val="none"/>
      <w:shd w:color="auto" w:fill="auto" w:val="clear"/>
    </w:rPr>
  </w:style>
  <w:style w:customStyle="1" w:styleId="eSPISCCParagraphDefaultFont" w:type="character">
    <w:name w:val="eSPIS_CC_Paragraph Default Font"/>
    <w:basedOn w:val="Zadanifontodlomka"/>
    <w:rsid w:val="003322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2B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322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2B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322B9"/>
    <w:rPr>
      <w:rFonts w:ascii="Tahoma" w:cs="Tahoma" w:hAnsi="Tahoma"/>
      <w:sz w:val="16"/>
      <w:szCs w:val="16"/>
    </w:rPr>
  </w:style>
  <w:style w:customStyle="1" w:styleId="TekstbaloniaChar" w:type="character">
    <w:name w:val="Tekst balončića Char"/>
    <w:basedOn w:val="Zadanifontodlomka"/>
    <w:link w:val="Tekstbalonia"/>
    <w:rsid w:val="003322B9"/>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ŠKRGA j.d.o.o.</izvorni_sadrzaj>
    <derivirana_varijabla naziv="DomainObject.Predmet.ProtustrankaFormated_1">  ŠKRGA j.d.o.o.</derivirana_varijabla>
  </DomainObject.Predmet.ProtustrankaFormated>
  <DomainObject.Predmet.ProtustrankaFormatedOIB>
    <izvorni_sadrzaj>  ŠKRGA j.d.o.o., OIB 22724508545</izvorni_sadrzaj>
    <derivirana_varijabla naziv="DomainObject.Predmet.ProtustrankaFormatedOIB_1">  ŠKRGA j.d.o.o., OIB 22724508545</derivirana_varijabla>
  </DomainObject.Predmet.ProtustrankaFormatedOIB>
  <DomainObject.Predmet.ProtustrankaFormatedWithAdress>
    <izvorni_sadrzaj> ŠKRGA j.d.o.o., Ratka Petrovića 30, 51000 Rijeka</izvorni_sadrzaj>
    <derivirana_varijabla naziv="DomainObject.Predmet.ProtustrankaFormatedWithAdress_1"> ŠKRGA j.d.o.o., Ratka Petrovića 30, 51000 Rijeka</derivirana_varijabla>
  </DomainObject.Predmet.ProtustrankaFormatedWithAdress>
  <DomainObject.Predmet.ProtustrankaFormatedWithAdressOIB>
    <izvorni_sadrzaj> ŠKRGA j.d.o.o., OIB 22724508545, Ratka Petrovića 30, 51000 Rijeka</izvorni_sadrzaj>
    <derivirana_varijabla naziv="DomainObject.Predmet.ProtustrankaFormatedWithAdressOIB_1"> ŠKRGA j.d.o.o., OIB 22724508545, Ratka Petrovića 30, 51000 Rijeka</derivirana_varijabla>
  </DomainObject.Predmet.ProtustrankaFormatedWithAdressOIB>
  <DomainObject.Predmet.ProtustrankaWithAdress>
    <izvorni_sadrzaj>ŠKRGA j.d.o.o. Ratka Petrovića 30, 51000 Rijeka</izvorni_sadrzaj>
    <derivirana_varijabla naziv="DomainObject.Predmet.ProtustrankaWithAdress_1">ŠKRGA j.d.o.o. Ratka Petrovića 30, 51000 Rijeka</derivirana_varijabla>
  </DomainObject.Predmet.ProtustrankaWithAdress>
  <DomainObject.Predmet.ProtustrankaWithAdressOIB>
    <izvorni_sadrzaj>ŠKRGA j.d.o.o., OIB 22724508545, Ratka Petrovića 30, 51000 Rijeka</izvorni_sadrzaj>
    <derivirana_varijabla naziv="DomainObject.Predmet.ProtustrankaWithAdressOIB_1">ŠKRGA j.d.o.o., OIB 22724508545, Ratka Petrovića 30, 51000 Rijeka</derivirana_varijabla>
  </DomainObject.Predmet.ProtustrankaWithAdressOIB>
  <DomainObject.Predmet.ProtustrankaNazivFormated>
    <izvorni_sadrzaj>ŠKRGA j.d.o.o.</izvorni_sadrzaj>
    <derivirana_varijabla naziv="DomainObject.Predmet.ProtustrankaNazivFormated_1">ŠKRGA j.d.o.o.</derivirana_varijabla>
  </DomainObject.Predmet.ProtustrankaNazivFormated>
  <DomainObject.Predmet.ProtustrankaNazivFormatedOIB>
    <izvorni_sadrzaj>ŠKRGA j.d.o.o., OIB 22724508545</izvorni_sadrzaj>
    <derivirana_varijabla naziv="DomainObject.Predmet.ProtustrankaNazivFormatedOIB_1">ŠKRGA j.d.o.o., OIB 22724508545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ŠKRGA j.d.o.o.</item>
    </izvorni_sadrzaj>
    <derivirana_varijabla naziv="DomainObject.Predmet.ProtuStrankaListFormated_1">
      <item>ŠKRGA j.d.o.o.</item>
    </derivirana_varijabla>
  </DomainObject.Predmet.ProtuStrankaListFormated>
  <DomainObject.Predmet.ProtuStrankaListFormatedOIB>
    <izvorni_sadrzaj>
      <item>ŠKRGA j.d.o.o., OIB 22724508545</item>
    </izvorni_sadrzaj>
    <derivirana_varijabla naziv="DomainObject.Predmet.ProtuStrankaListFormatedOIB_1">
      <item>ŠKRGA j.d.o.o., OIB 22724508545</item>
    </derivirana_varijabla>
  </DomainObject.Predmet.ProtuStrankaListFormatedOIB>
  <DomainObject.Predmet.ProtuStrankaListFormatedWithAdress>
    <izvorni_sadrzaj>
      <item>ŠKRGA j.d.o.o., Ratka Petrovića 30, 51000 Rijeka</item>
    </izvorni_sadrzaj>
    <derivirana_varijabla naziv="DomainObject.Predmet.ProtuStrankaListFormatedWithAdress_1">
      <item>ŠKRGA j.d.o.o., Ratka Petrovića 30, 51000 Rijeka</item>
    </derivirana_varijabla>
  </DomainObject.Predmet.ProtuStrankaListFormatedWithAdress>
  <DomainObject.Predmet.ProtuStrankaListFormatedWithAdressOIB>
    <izvorni_sadrzaj>
      <item>ŠKRGA j.d.o.o., OIB 22724508545, Ratka Petrovića 30, 51000 Rijeka</item>
    </izvorni_sadrzaj>
    <derivirana_varijabla naziv="DomainObject.Predmet.ProtuStrankaListFormatedWithAdressOIB_1">
      <item>ŠKRGA j.d.o.o., OIB 22724508545, Ratka Petrovića 30, 51000 Rijeka</item>
    </derivirana_varijabla>
  </DomainObject.Predmet.ProtuStrankaListFormatedWithAdressOIB>
  <DomainObject.Predmet.ProtuStrankaListNazivFormated>
    <izvorni_sadrzaj>
      <item>ŠKRGA j.d.o.o.</item>
    </izvorni_sadrzaj>
    <derivirana_varijabla naziv="DomainObject.Predmet.ProtuStrankaListNazivFormated_1">
      <item>ŠKRGA j.d.o.o.</item>
    </derivirana_varijabla>
  </DomainObject.Predmet.ProtuStrankaListNazivFormated>
  <DomainObject.Predmet.ProtuStrankaListNazivFormatedOIB>
    <izvorni_sadrzaj>
      <item>ŠKRGA j.d.o.o., OIB 22724508545</item>
    </izvorni_sadrzaj>
    <derivirana_varijabla naziv="DomainObject.Predmet.ProtuStrankaListNazivFormatedOIB_1">
      <item>ŠKRGA j.d.o.o., OIB 22724508545</item>
    </derivirana_varijabla>
  </DomainObject.Predmet.ProtuStrankaListNazivFormatedOIB>
  <DomainObject.Predmet.OstaliListFormated>
    <izvorni_sadrzaj>
      <item>Zoran Luketić</item>
    </izvorni_sadrzaj>
    <derivirana_varijabla naziv="DomainObject.Predmet.OstaliListFormated_1">
      <item>Zoran Luketić</item>
    </derivirana_varijabla>
  </DomainObject.Predmet.OstaliListFormated>
  <DomainObject.Predmet.OstaliListFormatedOIB>
    <izvorni_sadrzaj>
      <item>Zoran Luketić, OIB 39602976287</item>
    </izvorni_sadrzaj>
    <derivirana_varijabla naziv="DomainObject.Predmet.OstaliListFormatedOIB_1">
      <item>Zoran Luketić, OIB 39602976287</item>
    </derivirana_varijabla>
  </DomainObject.Predmet.OstaliListFormatedOIB>
  <DomainObject.Predmet.OstaliListFormatedWithAdress>
    <izvorni_sadrzaj>
      <item>Zoran Luketić, R. Petrovića 30, 51000 Rijeka</item>
    </izvorni_sadrzaj>
    <derivirana_varijabla naziv="DomainObject.Predmet.OstaliListFormatedWithAdress_1">
      <item>Zoran Luketić, R. Petrovića 30, 51000 Rijeka</item>
    </derivirana_varijabla>
  </DomainObject.Predmet.OstaliListFormatedWithAdress>
  <DomainObject.Predmet.OstaliListFormatedWithAdressOIB>
    <izvorni_sadrzaj>
      <item>Zoran Luketić, OIB 39602976287, R. Petrovića 30, 51000 Rijeka</item>
    </izvorni_sadrzaj>
    <derivirana_varijabla naziv="DomainObject.Predmet.OstaliListFormatedWithAdressOIB_1">
      <item>Zoran Luketić, OIB 39602976287, R. Petrovića 30, 51000 Rijeka</item>
    </derivirana_varijabla>
  </DomainObject.Predmet.OstaliListFormatedWithAdressOIB>
  <DomainObject.Predmet.OstaliListNazivFormated>
    <izvorni_sadrzaj>
      <item>Zoran Luketić</item>
    </izvorni_sadrzaj>
    <derivirana_varijabla naziv="DomainObject.Predmet.OstaliListNazivFormated_1">
      <item>Zoran Luketić</item>
    </derivirana_varijabla>
  </DomainObject.Predmet.OstaliListNazivFormated>
  <DomainObject.Predmet.OstaliListNazivFormatedOIB>
    <izvorni_sadrzaj>
      <item>Zoran Luketić, OIB 39602976287</item>
    </izvorni_sadrzaj>
    <derivirana_varijabla naziv="DomainObject.Predmet.OstaliListNazivFormatedOIB_1">
      <item>Zoran Luketić, OIB 39602976287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ŠKRGA j.d.o.o.</izvorni_sadrzaj>
    <derivirana_varijabla naziv="DomainObject.Predmet.ProtustrankaIDrugi_1">ŠKRGA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ŠKRGA j.d.o.o., OIB 22724508545, Ratka Petrovića 30, 51000 Rijeka</izvorni_sadrzaj>
    <derivirana_varijabla naziv="DomainObject.Predmet.ProtustrankaIDrugiAdressOIB_1">ŠKRGA j.d.o.o., OIB 22724508545, Ratka Petrovića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ŠKRGA j.d.o.o.</item>
      <item>Zoran Luketić</item>
    </izvorni_sadrzaj>
    <derivirana_varijabla naziv="DomainObject.Predmet.SudioniciListNaziv_1">
      <item>FINA  Rijeka</item>
      <item>ŠKRGA j.d.o.o.</item>
      <item>Zoran Luketić</item>
    </derivirana_varijabla>
  </DomainObject.Predmet.SudioniciListNaziv>
  <DomainObject.Predmet.SudioniciListAdressOIB>
    <izvorni_sadrzaj>
      <item>FINA  Rijeka, OIB 85821130368, Frana Kurelca 8,51000 Rijeka</item>
      <item>ŠKRGA j.d.o.o., OIB 22724508545, Ratka Petrovića 30,51000 Rijeka</item>
      <item>Zoran Luketić, OIB 39602976287, R. Petrovića 30,51000 Rijeka</item>
    </izvorni_sadrzaj>
    <derivirana_varijabla naziv="DomainObject.Predmet.SudioniciListAdressOIB_1">
      <item>FINA  Rijeka, OIB 85821130368, Frana Kurelca 8,51000 Rijeka</item>
      <item>ŠKRGA j.d.o.o., OIB 22724508545, Ratka Petrovića 30,51000 Rijeka</item>
      <item>Zoran Luketić, OIB 39602976287, R. Petrovića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22724508545</item>
      <item>, OIB 39602976287</item>
    </izvorni_sadrzaj>
    <derivirana_varijabla naziv="DomainObject.Predmet.SudioniciListNazivOIB_1">
      <item>, OIB 85821130368</item>
      <item>, OIB 22724508545</item>
      <item>, OIB 39602976287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629</properties:Words>
  <properties:Characters>3415</properties:Characters>
  <properties:Lines>111</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2016-09-29T12:26:00Z</dcterms:created>
  <dc:creator>dcmelik</dc:creator>
  <cp:lastModifiedBy>Jasna Radulović</cp:lastModifiedBy>
  <cp:lastPrinted>2016-09-29T12:27:00Z</cp:lastPrinted>
  <dcterms:modified xmlns:xsi="http://www.w3.org/2001/XMLSchema-instance" xsi:type="dcterms:W3CDTF">2016-09-29T12:29:00Z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