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c11e2da" w14:paraId="c11e2da" w:rsidRDefault="00186527" w:rsidP="00186527" w:rsidR="00D36B90" w:rsidRPr="00034275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034275">
        <w:rPr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24FB5" w:rsidP="00186527" w:rsidR="00224FB5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 xml:space="preserve">Zagreb, Amruševa 2/II     </w:t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="00604ACE" w:rsidRPr="00034275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034275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034275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48</w:t>
      </w:r>
      <w:r w:rsidR="00604ACE" w:rsidRPr="00034275">
        <w:rPr>
          <w:sz w:val="24"/>
          <w:szCs w:val="24"/>
          <w:lang w:eastAsia="en-US"/>
        </w:rPr>
        <w:t>. St-</w:t>
      </w:r>
      <w:r w:rsidR="0093411D">
        <w:rPr>
          <w:sz w:val="24"/>
          <w:szCs w:val="24"/>
          <w:lang w:eastAsia="en-US"/>
        </w:rPr>
        <w:t>6923/16</w:t>
      </w:r>
    </w:p>
    <w:p w:rsidRDefault="00604ACE" w:rsidP="00604ACE" w:rsidR="00604ACE" w:rsidRPr="0003427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03427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03427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R J E Š E NJ E</w:t>
      </w:r>
    </w:p>
    <w:p w:rsidRDefault="001912CF" w:rsidP="001912CF" w:rsidR="001912CF" w:rsidRPr="00034275">
      <w:pPr>
        <w:rPr>
          <w:sz w:val="24"/>
          <w:szCs w:val="24"/>
        </w:rPr>
      </w:pPr>
    </w:p>
    <w:p w:rsidRDefault="001912CF" w:rsidP="006C37A4" w:rsidR="001912CF" w:rsidRPr="006C37A4">
      <w:pPr>
        <w:ind w:firstLine="708" w:right="-283"/>
        <w:jc w:val="both"/>
        <w:rPr>
          <w:rFonts w:eastAsiaTheme="minorEastAsia"/>
          <w:sz w:val="24"/>
          <w:szCs w:val="24"/>
        </w:rPr>
      </w:pPr>
      <w:r w:rsidRPr="00034275">
        <w:rPr>
          <w:bCs/>
          <w:sz w:val="24"/>
          <w:szCs w:val="24"/>
        </w:rPr>
        <w:t>Trgovački sud u Zagrebu, p</w:t>
      </w:r>
      <w:r w:rsidRPr="00034275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="0093411D">
        <w:rPr>
          <w:sz w:val="24"/>
          <w:szCs w:val="24"/>
        </w:rPr>
        <w:t>VADA d.o.o. u stečaju,</w:t>
      </w:r>
      <w:r w:rsidR="0093411D" w:rsidRPr="009A33A2">
        <w:rPr>
          <w:sz w:val="24"/>
          <w:szCs w:val="24"/>
        </w:rPr>
        <w:t>Vrbovec, Marenića 34, OIB: 15055446968</w:t>
      </w:r>
      <w:r w:rsidRPr="00746507">
        <w:rPr>
          <w:sz w:val="24"/>
          <w:szCs w:val="24"/>
        </w:rPr>
        <w:t xml:space="preserve">,  dana </w:t>
      </w:r>
      <w:r w:rsidR="00746507" w:rsidRPr="00746507">
        <w:rPr>
          <w:sz w:val="24"/>
          <w:szCs w:val="24"/>
        </w:rPr>
        <w:t>18</w:t>
      </w:r>
      <w:r w:rsidRPr="00746507">
        <w:rPr>
          <w:sz w:val="24"/>
          <w:szCs w:val="24"/>
        </w:rPr>
        <w:t xml:space="preserve">. </w:t>
      </w:r>
      <w:r w:rsidR="003C4AB4" w:rsidRPr="00746507">
        <w:rPr>
          <w:sz w:val="24"/>
          <w:szCs w:val="24"/>
        </w:rPr>
        <w:t>rujna</w:t>
      </w:r>
      <w:r w:rsidRPr="00746507">
        <w:rPr>
          <w:sz w:val="24"/>
          <w:szCs w:val="24"/>
        </w:rPr>
        <w:t xml:space="preserve"> 2018. godine</w:t>
      </w:r>
    </w:p>
    <w:p w:rsidRDefault="005D5E30" w:rsidP="00655B27" w:rsidR="005D5E30" w:rsidRPr="00034275">
      <w:pPr>
        <w:widowControl/>
        <w:rPr>
          <w:sz w:val="24"/>
          <w:szCs w:val="24"/>
        </w:rPr>
      </w:pPr>
    </w:p>
    <w:p w:rsidRDefault="004D45C7" w:rsidP="00E42C0C" w:rsidR="004D45C7" w:rsidRPr="00034275">
      <w:pPr>
        <w:widowControl/>
        <w:jc w:val="center"/>
        <w:rPr>
          <w:sz w:val="24"/>
          <w:szCs w:val="24"/>
        </w:rPr>
      </w:pPr>
      <w:r w:rsidRPr="00034275">
        <w:rPr>
          <w:sz w:val="24"/>
          <w:szCs w:val="24"/>
        </w:rPr>
        <w:t>r i j e š i o   j e</w:t>
      </w:r>
    </w:p>
    <w:p w:rsidRDefault="005D7DE5" w:rsidP="0063661A" w:rsidR="005D7DE5" w:rsidRPr="00034275">
      <w:pPr>
        <w:widowControl/>
        <w:rPr>
          <w:sz w:val="24"/>
          <w:szCs w:val="24"/>
        </w:rPr>
      </w:pPr>
    </w:p>
    <w:p w:rsidRDefault="00D1322D" w:rsidP="00E17326" w:rsidR="00E17326">
      <w:pPr>
        <w:jc w:val="both"/>
        <w:rPr>
          <w:sz w:val="24"/>
          <w:szCs w:val="24"/>
        </w:rPr>
      </w:pPr>
      <w:r w:rsidRPr="00034275">
        <w:rPr>
          <w:sz w:val="24"/>
          <w:szCs w:val="24"/>
        </w:rPr>
        <w:t>Utvrđene tražbine viših isplatnih redova</w:t>
      </w:r>
      <w:r w:rsidR="00474885" w:rsidRPr="00034275">
        <w:rPr>
          <w:sz w:val="24"/>
          <w:szCs w:val="24"/>
        </w:rPr>
        <w:t xml:space="preserve">: </w:t>
      </w:r>
    </w:p>
    <w:p w:rsidRDefault="00746507" w:rsidP="00E17326" w:rsidR="00746507">
      <w:pPr>
        <w:jc w:val="both"/>
        <w:rPr>
          <w:sz w:val="24"/>
          <w:szCs w:val="24"/>
        </w:rPr>
      </w:pPr>
    </w:p>
    <w:p w:rsidRDefault="005A0774" w:rsidP="005A0774" w:rsidR="005A0774">
      <w:pPr>
        <w:jc w:val="both"/>
        <w:rPr>
          <w:sz w:val="24"/>
          <w:szCs w:val="24"/>
        </w:rPr>
      </w:pPr>
      <w:r>
        <w:rPr>
          <w:sz w:val="24"/>
          <w:szCs w:val="24"/>
        </w:rPr>
        <w:t>I.viši isplatni red:</w:t>
      </w:r>
    </w:p>
    <w:p w:rsidRDefault="005A0774" w:rsidP="005A0774" w:rsidR="005A0774">
      <w:pPr>
        <w:jc w:val="both"/>
        <w:rPr>
          <w:sz w:val="24"/>
          <w:szCs w:val="24"/>
        </w:rPr>
      </w:pPr>
    </w:p>
    <w:tbl>
      <w:tblPr>
        <w:tblpPr w:tblpY="535" w:horzAnchor="margin" w:vertAnchor="text" w:rightFromText="180" w:leftFromText="180"/>
        <w:tblOverlap w:val="never"/>
        <w:tblW w:type="pct" w:w="51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58"/>
        <w:gridCol w:w="2215"/>
        <w:gridCol w:w="1523"/>
        <w:gridCol w:w="1387"/>
        <w:gridCol w:w="1523"/>
        <w:gridCol w:w="2545"/>
      </w:tblGrid>
      <w:tr w:rsidTr="005A0774" w:rsidR="005A0774" w:rsidRPr="000A3E5B">
        <w:tc>
          <w:tcPr>
            <w:tcW w:type="pct" w:w="334"/>
            <w:vAlign w:val="center"/>
          </w:tcPr>
          <w:p w:rsidRDefault="005A0774" w:rsidP="005A0774" w:rsidR="005A0774" w:rsidRPr="00665177">
            <w:pPr>
              <w:pStyle w:val="Bezproreda"/>
              <w:jc w:val="both"/>
              <w:rPr>
                <w:rFonts w:hAnsi="Book Antiqua" w:ascii="Book Antiqua"/>
                <w:sz w:val="24"/>
                <w:szCs w:val="24"/>
              </w:rPr>
            </w:pPr>
            <w:r w:rsidRPr="00665177">
              <w:rPr>
                <w:rFonts w:hAnsi="Book Antiqua" w:ascii="Book Antiqua"/>
                <w:sz w:val="24"/>
                <w:szCs w:val="24"/>
              </w:rPr>
              <w:t xml:space="preserve">R. br. </w:t>
            </w:r>
          </w:p>
        </w:tc>
        <w:tc>
          <w:tcPr>
            <w:tcW w:type="pct" w:w="1124"/>
            <w:vAlign w:val="center"/>
          </w:tcPr>
          <w:p w:rsidRDefault="005A0774" w:rsidP="005A0774" w:rsidR="005A0774" w:rsidRPr="00665177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665177">
              <w:rPr>
                <w:rFonts w:hAnsi="Book Antiqua" w:ascii="Book Antiqua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773"/>
            <w:vAlign w:val="center"/>
          </w:tcPr>
          <w:p w:rsidRDefault="005A0774" w:rsidP="005A0774" w:rsidR="005A0774" w:rsidRPr="00665177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665177">
              <w:rPr>
                <w:rFonts w:hAnsi="Book Antiqua" w:ascii="Book Antiqua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04"/>
            <w:vAlign w:val="center"/>
          </w:tcPr>
          <w:p w:rsidRDefault="005A0774" w:rsidP="005A0774" w:rsidR="005A0774" w:rsidRPr="00665177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665177">
              <w:rPr>
                <w:rFonts w:hAnsi="Book Antiqua" w:ascii="Book Antiqua"/>
                <w:sz w:val="24"/>
                <w:szCs w:val="24"/>
              </w:rPr>
              <w:t>Adresa / sjedište vjerovnika</w:t>
            </w:r>
          </w:p>
        </w:tc>
        <w:tc>
          <w:tcPr>
            <w:tcW w:type="pct" w:w="773"/>
            <w:vAlign w:val="center"/>
          </w:tcPr>
          <w:p w:rsidRDefault="005A0774" w:rsidP="005A0774" w:rsidR="005A0774" w:rsidRPr="00665177">
            <w:pPr>
              <w:pStyle w:val="Bezproreda"/>
              <w:jc w:val="both"/>
              <w:rPr>
                <w:rFonts w:hAnsi="Book Antiqua" w:ascii="Book Antiqua"/>
                <w:sz w:val="24"/>
                <w:szCs w:val="24"/>
              </w:rPr>
            </w:pPr>
            <w:r w:rsidRPr="00665177">
              <w:rPr>
                <w:rFonts w:hAnsi="Book Antiqua" w:ascii="Book Antiqua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1292"/>
            <w:vAlign w:val="center"/>
          </w:tcPr>
          <w:p w:rsidRDefault="005A0774" w:rsidP="005A0774" w:rsidR="005A0774" w:rsidRPr="00665177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>
              <w:rPr>
                <w:rFonts w:hAnsi="Book Antiqua" w:ascii="Book Antiqua"/>
                <w:sz w:val="24"/>
                <w:szCs w:val="24"/>
              </w:rPr>
              <w:t xml:space="preserve">Iznos priznate tražbine </w:t>
            </w:r>
          </w:p>
        </w:tc>
      </w:tr>
      <w:tr w:rsidTr="005A0774" w:rsidR="005A0774" w:rsidRPr="000A3E5B">
        <w:tc>
          <w:tcPr>
            <w:tcW w:type="pct" w:w="334"/>
          </w:tcPr>
          <w:p w:rsidRDefault="005A0774" w:rsidP="005A0774" w:rsidR="005A0774">
            <w:pPr>
              <w:pStyle w:val="Bezproreda"/>
              <w:jc w:val="both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1.</w:t>
            </w:r>
          </w:p>
        </w:tc>
        <w:tc>
          <w:tcPr>
            <w:tcW w:type="pct" w:w="1124"/>
          </w:tcPr>
          <w:p w:rsidRDefault="005A0774" w:rsidP="005A0774" w:rsidR="005A077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5A0774" w:rsidP="005A0774" w:rsidR="005A077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Ministarstvo financija, Porezna uprava, zastupano po Županijskom državnom odvjetništvu u Velikoj Gorici</w:t>
            </w:r>
          </w:p>
        </w:tc>
        <w:tc>
          <w:tcPr>
            <w:tcW w:type="pct" w:w="773"/>
          </w:tcPr>
          <w:p w:rsidRDefault="005A0774" w:rsidP="005A0774" w:rsidR="005A077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704"/>
          </w:tcPr>
          <w:p w:rsidRDefault="005A0774" w:rsidP="005A0774" w:rsidR="005A077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Zagreb, </w:t>
            </w:r>
          </w:p>
          <w:p w:rsidRDefault="005A0774" w:rsidP="005A0774" w:rsidR="005A077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Avenija Dubrovnik 26</w:t>
            </w:r>
          </w:p>
        </w:tc>
        <w:tc>
          <w:tcPr>
            <w:tcW w:type="pct" w:w="773"/>
          </w:tcPr>
          <w:p w:rsidRDefault="005A0774" w:rsidP="005A0774" w:rsidR="005A077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536.923,80</w:t>
            </w:r>
          </w:p>
        </w:tc>
        <w:tc>
          <w:tcPr>
            <w:tcW w:type="pct" w:w="1292"/>
          </w:tcPr>
          <w:p w:rsidRDefault="005A0774" w:rsidP="005A0774" w:rsidR="005A077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536.923,80</w:t>
            </w:r>
          </w:p>
        </w:tc>
      </w:tr>
    </w:tbl>
    <w:p w:rsidRDefault="005A0774" w:rsidP="00C04EC7" w:rsidR="005A0774">
      <w:pPr>
        <w:ind w:firstLine="720"/>
        <w:jc w:val="both"/>
        <w:rPr>
          <w:sz w:val="24"/>
          <w:szCs w:val="24"/>
        </w:rPr>
      </w:pPr>
    </w:p>
    <w:p w:rsidRDefault="005A0774" w:rsidP="00C04EC7" w:rsidR="005A0774">
      <w:pPr>
        <w:ind w:firstLine="720"/>
        <w:jc w:val="both"/>
        <w:rPr>
          <w:sz w:val="24"/>
          <w:szCs w:val="24"/>
        </w:rPr>
      </w:pPr>
    </w:p>
    <w:p w:rsidRDefault="005A0774" w:rsidP="00C04EC7" w:rsidR="005A0774">
      <w:pPr>
        <w:ind w:firstLine="720"/>
        <w:jc w:val="both"/>
        <w:rPr>
          <w:sz w:val="24"/>
          <w:szCs w:val="24"/>
        </w:rPr>
      </w:pPr>
    </w:p>
    <w:p w:rsidRDefault="00532ABD" w:rsidP="00C04EC7" w:rsidR="00532ABD">
      <w:pPr>
        <w:ind w:firstLine="720"/>
        <w:jc w:val="both"/>
        <w:rPr>
          <w:sz w:val="24"/>
          <w:szCs w:val="24"/>
        </w:rPr>
      </w:pPr>
    </w:p>
    <w:p w:rsidRDefault="00532ABD" w:rsidP="00C04EC7" w:rsidR="00532ABD">
      <w:pPr>
        <w:ind w:firstLine="720"/>
        <w:jc w:val="both"/>
        <w:rPr>
          <w:sz w:val="24"/>
          <w:szCs w:val="24"/>
        </w:rPr>
      </w:pPr>
    </w:p>
    <w:p w:rsidRDefault="00532ABD" w:rsidP="00C04EC7" w:rsidR="00532ABD">
      <w:pPr>
        <w:ind w:firstLine="720"/>
        <w:jc w:val="both"/>
        <w:rPr>
          <w:sz w:val="24"/>
          <w:szCs w:val="24"/>
        </w:rPr>
      </w:pPr>
    </w:p>
    <w:p w:rsidRDefault="00532ABD" w:rsidP="00C04EC7" w:rsidR="00532ABD">
      <w:pPr>
        <w:ind w:firstLine="720"/>
        <w:jc w:val="both"/>
        <w:rPr>
          <w:sz w:val="24"/>
          <w:szCs w:val="24"/>
        </w:rPr>
      </w:pPr>
    </w:p>
    <w:p w:rsidRDefault="00532ABD" w:rsidP="00C04EC7" w:rsidR="00532ABD">
      <w:pPr>
        <w:ind w:firstLine="720"/>
        <w:jc w:val="both"/>
        <w:rPr>
          <w:sz w:val="24"/>
          <w:szCs w:val="24"/>
        </w:rPr>
      </w:pPr>
    </w:p>
    <w:p w:rsidRDefault="00532ABD" w:rsidP="00C04EC7" w:rsidR="00532ABD">
      <w:pPr>
        <w:ind w:firstLine="720"/>
        <w:jc w:val="both"/>
        <w:rPr>
          <w:sz w:val="24"/>
          <w:szCs w:val="24"/>
        </w:rPr>
      </w:pPr>
    </w:p>
    <w:p w:rsidRDefault="00532ABD" w:rsidP="00C04EC7" w:rsidR="00532ABD">
      <w:pPr>
        <w:ind w:firstLine="720"/>
        <w:jc w:val="both"/>
        <w:rPr>
          <w:sz w:val="24"/>
          <w:szCs w:val="24"/>
        </w:rPr>
      </w:pPr>
    </w:p>
    <w:p w:rsidRDefault="00532ABD" w:rsidP="00C04EC7" w:rsidR="00532ABD">
      <w:pPr>
        <w:ind w:firstLine="720"/>
        <w:jc w:val="both"/>
        <w:rPr>
          <w:sz w:val="24"/>
          <w:szCs w:val="24"/>
        </w:rPr>
      </w:pPr>
    </w:p>
    <w:p w:rsidRDefault="00532ABD" w:rsidP="00C04EC7" w:rsidR="00532ABD">
      <w:pPr>
        <w:ind w:firstLine="720"/>
        <w:jc w:val="both"/>
        <w:rPr>
          <w:sz w:val="24"/>
          <w:szCs w:val="24"/>
        </w:rPr>
      </w:pPr>
    </w:p>
    <w:p w:rsidRDefault="005A0774" w:rsidP="00C04EC7" w:rsidR="005A077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II.viši isplatni red: </w:t>
      </w:r>
    </w:p>
    <w:p w:rsidRDefault="005A0774" w:rsidP="00C04EC7" w:rsidR="005A0774">
      <w:pPr>
        <w:ind w:firstLine="720"/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612"/>
        <w:gridCol w:w="2143"/>
        <w:gridCol w:w="1820"/>
        <w:gridCol w:w="1551"/>
        <w:gridCol w:w="1749"/>
        <w:gridCol w:w="1745"/>
      </w:tblGrid>
      <w:tr w:rsidTr="00532ABD" w:rsidR="00532ABD" w:rsidRPr="005A0774">
        <w:trPr>
          <w:jc w:val="center"/>
        </w:trPr>
        <w:tc>
          <w:tcPr>
            <w:tcW w:type="pct" w:w="318"/>
            <w:vAlign w:val="center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4"/>
                <w:lang w:eastAsia="en-US"/>
              </w:rPr>
              <w:t xml:space="preserve">R. </w:t>
            </w:r>
          </w:p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4"/>
                <w:lang w:eastAsia="en-US"/>
              </w:rPr>
              <w:t>b.</w:t>
            </w:r>
          </w:p>
        </w:tc>
        <w:tc>
          <w:tcPr>
            <w:tcW w:type="pct" w:w="1114"/>
            <w:vAlign w:val="center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4"/>
                <w:lang w:eastAsia="en-US"/>
              </w:rPr>
              <w:t>Ime i prezime / tvrtka  ili naziv vjerovnika</w:t>
            </w:r>
          </w:p>
        </w:tc>
        <w:tc>
          <w:tcPr>
            <w:tcW w:type="pct" w:w="946"/>
            <w:vAlign w:val="center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4"/>
                <w:lang w:eastAsia="en-US"/>
              </w:rPr>
              <w:t xml:space="preserve">OIB vjerovnika </w:t>
            </w:r>
          </w:p>
        </w:tc>
        <w:tc>
          <w:tcPr>
            <w:tcW w:type="pct" w:w="806"/>
            <w:vAlign w:val="center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4"/>
                <w:lang w:eastAsia="en-US"/>
              </w:rPr>
              <w:t>Adresa / sjedište vjerovnika</w:t>
            </w:r>
          </w:p>
        </w:tc>
        <w:tc>
          <w:tcPr>
            <w:tcW w:type="pct" w:w="909"/>
            <w:vAlign w:val="center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4"/>
                <w:lang w:eastAsia="en-US"/>
              </w:rPr>
              <w:t>Iznos prijavljene tražbine (kn)</w:t>
            </w:r>
            <w:r w:rsidRPr="005A0774">
              <w:rPr>
                <w:rFonts w:eastAsiaTheme="minorHAnsi"/>
                <w:sz w:val="24"/>
                <w:szCs w:val="24"/>
                <w:vertAlign w:val="superscript"/>
                <w:lang w:eastAsia="en-US"/>
              </w:rPr>
              <w:footnoteReference w:id="1"/>
            </w:r>
          </w:p>
        </w:tc>
        <w:tc>
          <w:tcPr>
            <w:tcW w:type="pct" w:w="909"/>
            <w:vAlign w:val="center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theme="minorBidi" w:eastAsiaTheme="minorHAnsi" w:hAnsi="Book Antiqua" w:ascii="Book Antiqua"/>
                <w:sz w:val="24"/>
                <w:szCs w:val="24"/>
                <w:lang w:eastAsia="en-US"/>
              </w:rPr>
            </w:pPr>
            <w:r w:rsidRPr="005A0774">
              <w:rPr>
                <w:rFonts w:cstheme="minorBidi" w:eastAsiaTheme="minorHAnsi" w:hAnsi="Book Antiqua" w:ascii="Book Antiqua"/>
                <w:sz w:val="24"/>
                <w:szCs w:val="24"/>
                <w:lang w:eastAsia="en-US"/>
              </w:rPr>
              <w:t>Iznos priznate tražbine</w:t>
            </w:r>
          </w:p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theme="minorBidi" w:eastAsiaTheme="minorHAnsi" w:hAnsi="Book Antiqua" w:ascii="Book Antiqua"/>
                <w:sz w:val="24"/>
                <w:szCs w:val="24"/>
                <w:lang w:eastAsia="en-US"/>
              </w:rPr>
            </w:pPr>
            <w:r w:rsidRPr="005A0774">
              <w:rPr>
                <w:rFonts w:cstheme="minorBidi" w:eastAsiaTheme="minorHAnsi" w:hAnsi="Book Antiqua" w:ascii="Book Antiqua"/>
                <w:sz w:val="24"/>
                <w:szCs w:val="24"/>
                <w:lang w:eastAsia="en-US"/>
              </w:rPr>
              <w:t>(kn)</w:t>
            </w:r>
          </w:p>
        </w:tc>
      </w:tr>
      <w:tr w:rsidTr="00532ABD" w:rsidR="00532ABD" w:rsidRPr="005A0774">
        <w:trPr>
          <w:jc w:val="center"/>
        </w:trPr>
        <w:tc>
          <w:tcPr>
            <w:tcW w:type="pct" w:w="318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1.</w:t>
            </w:r>
          </w:p>
        </w:tc>
        <w:tc>
          <w:tcPr>
            <w:tcW w:type="pct" w:w="1114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Hrvatske šume d.o.o.</w:t>
            </w:r>
          </w:p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zastupan po odvjetniku Zoranu Tomiću  iz odvjetničkog društva Tomić &amp; Klišanin &amp; partneri d.o.o. Zagreb, Radnička cesta 52</w:t>
            </w:r>
          </w:p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type="pct" w:w="946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69693144506</w:t>
            </w:r>
          </w:p>
        </w:tc>
        <w:tc>
          <w:tcPr>
            <w:tcW w:type="pct" w:w="806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Zagreb, ul. kneza Branimira 1</w:t>
            </w:r>
          </w:p>
        </w:tc>
        <w:tc>
          <w:tcPr>
            <w:tcW w:type="pct" w:w="909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26.811,98</w:t>
            </w:r>
          </w:p>
        </w:tc>
        <w:tc>
          <w:tcPr>
            <w:tcW w:type="pct" w:w="909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26.811,98</w:t>
            </w:r>
          </w:p>
        </w:tc>
      </w:tr>
      <w:tr w:rsidTr="00532ABD" w:rsidR="00532ABD" w:rsidRPr="005A0774">
        <w:trPr>
          <w:jc w:val="center"/>
        </w:trPr>
        <w:tc>
          <w:tcPr>
            <w:tcW w:type="pct" w:w="318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2.</w:t>
            </w:r>
          </w:p>
        </w:tc>
        <w:tc>
          <w:tcPr>
            <w:tcW w:type="pct" w:w="1114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Allianz Zagreb  d.d.</w:t>
            </w:r>
          </w:p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zastupan po odvjetnici Dori Hanžeković  iz odvjetničkog društva Hanžeković &amp; partneri d.o.o. Zagreb, Radnička cesta 22</w:t>
            </w:r>
          </w:p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type="pct" w:w="946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23759810849</w:t>
            </w:r>
          </w:p>
        </w:tc>
        <w:tc>
          <w:tcPr>
            <w:tcW w:type="pct" w:w="806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Zagreb, Heinzelova 70</w:t>
            </w:r>
          </w:p>
        </w:tc>
        <w:tc>
          <w:tcPr>
            <w:tcW w:type="pct" w:w="909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 xml:space="preserve"> 6.412,64 </w:t>
            </w:r>
          </w:p>
        </w:tc>
        <w:tc>
          <w:tcPr>
            <w:tcW w:type="pct" w:w="909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 xml:space="preserve"> 6.412,64 </w:t>
            </w:r>
          </w:p>
        </w:tc>
      </w:tr>
      <w:tr w:rsidTr="00532ABD" w:rsidR="00532ABD" w:rsidRPr="005A0774">
        <w:trPr>
          <w:jc w:val="center"/>
        </w:trPr>
        <w:tc>
          <w:tcPr>
            <w:tcW w:type="pct" w:w="318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3.</w:t>
            </w:r>
          </w:p>
        </w:tc>
        <w:tc>
          <w:tcPr>
            <w:tcW w:type="pct" w:w="1114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Zagrebački</w:t>
            </w:r>
          </w:p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holding d.o.o.</w:t>
            </w:r>
          </w:p>
        </w:tc>
        <w:tc>
          <w:tcPr>
            <w:tcW w:type="pct" w:w="946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85584865987</w:t>
            </w:r>
          </w:p>
        </w:tc>
        <w:tc>
          <w:tcPr>
            <w:tcW w:type="pct" w:w="806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Zagreb,</w:t>
            </w:r>
          </w:p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ul. grada Vukovara 41</w:t>
            </w:r>
          </w:p>
        </w:tc>
        <w:tc>
          <w:tcPr>
            <w:tcW w:type="pct" w:w="909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10.466,79</w:t>
            </w:r>
          </w:p>
        </w:tc>
        <w:tc>
          <w:tcPr>
            <w:tcW w:type="pct" w:w="909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10.466,79</w:t>
            </w:r>
          </w:p>
        </w:tc>
      </w:tr>
      <w:tr w:rsidTr="00532ABD" w:rsidR="00532ABD" w:rsidRPr="005A0774">
        <w:trPr>
          <w:jc w:val="center"/>
        </w:trPr>
        <w:tc>
          <w:tcPr>
            <w:tcW w:type="pct" w:w="318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4.</w:t>
            </w:r>
          </w:p>
        </w:tc>
        <w:tc>
          <w:tcPr>
            <w:tcW w:type="pct" w:w="1114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Strojopromet - Zagreb d.o.o.</w:t>
            </w:r>
          </w:p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zastupan po odvjetnici Ljerki Šmit Primorac Zagreba, Nehruov tg 44</w:t>
            </w:r>
          </w:p>
        </w:tc>
        <w:tc>
          <w:tcPr>
            <w:tcW w:type="pct" w:w="946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97994010225</w:t>
            </w:r>
          </w:p>
        </w:tc>
        <w:tc>
          <w:tcPr>
            <w:tcW w:type="pct" w:w="806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Šenkovec,</w:t>
            </w:r>
          </w:p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Zagreba-čka 6</w:t>
            </w:r>
          </w:p>
        </w:tc>
        <w:tc>
          <w:tcPr>
            <w:tcW w:type="pct" w:w="909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138.021,05</w:t>
            </w:r>
          </w:p>
        </w:tc>
        <w:tc>
          <w:tcPr>
            <w:tcW w:type="pct" w:w="909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138.021,05</w:t>
            </w:r>
          </w:p>
        </w:tc>
      </w:tr>
      <w:tr w:rsidTr="00532ABD" w:rsidR="00532ABD" w:rsidRPr="005A0774">
        <w:trPr>
          <w:jc w:val="center"/>
        </w:trPr>
        <w:tc>
          <w:tcPr>
            <w:tcW w:type="pct" w:w="318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5.</w:t>
            </w:r>
          </w:p>
        </w:tc>
        <w:tc>
          <w:tcPr>
            <w:tcW w:type="pct" w:w="1114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Grad Zagreb</w:t>
            </w:r>
          </w:p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type="pct" w:w="946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61817894937</w:t>
            </w:r>
          </w:p>
        </w:tc>
        <w:tc>
          <w:tcPr>
            <w:tcW w:type="pct" w:w="806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Zagreb,</w:t>
            </w:r>
          </w:p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Trg S. Radića 1</w:t>
            </w:r>
          </w:p>
        </w:tc>
        <w:tc>
          <w:tcPr>
            <w:tcW w:type="pct" w:w="909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2.475,73</w:t>
            </w:r>
          </w:p>
        </w:tc>
        <w:tc>
          <w:tcPr>
            <w:tcW w:type="pct" w:w="909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2.475,73</w:t>
            </w:r>
          </w:p>
        </w:tc>
      </w:tr>
      <w:tr w:rsidTr="00532ABD" w:rsidR="00532ABD" w:rsidRPr="005A0774">
        <w:trPr>
          <w:jc w:val="center"/>
        </w:trPr>
        <w:tc>
          <w:tcPr>
            <w:tcW w:type="pct" w:w="318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6.</w:t>
            </w:r>
          </w:p>
        </w:tc>
        <w:tc>
          <w:tcPr>
            <w:tcW w:type="pct" w:w="1114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Hep elektra d.o.o</w:t>
            </w:r>
          </w:p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type="pct" w:w="946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43965974818</w:t>
            </w:r>
          </w:p>
        </w:tc>
        <w:tc>
          <w:tcPr>
            <w:tcW w:type="pct" w:w="806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Zagreb,</w:t>
            </w:r>
          </w:p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ulica grada Vukovara 37</w:t>
            </w:r>
          </w:p>
        </w:tc>
        <w:tc>
          <w:tcPr>
            <w:tcW w:type="pct" w:w="909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5.923,40</w:t>
            </w:r>
          </w:p>
        </w:tc>
        <w:tc>
          <w:tcPr>
            <w:tcW w:type="pct" w:w="909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5.923,40</w:t>
            </w:r>
          </w:p>
        </w:tc>
      </w:tr>
      <w:tr w:rsidTr="00532ABD" w:rsidR="00532ABD" w:rsidRPr="005A0774">
        <w:trPr>
          <w:jc w:val="center"/>
        </w:trPr>
        <w:tc>
          <w:tcPr>
            <w:tcW w:type="pct" w:w="318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 xml:space="preserve"> 7.</w:t>
            </w:r>
          </w:p>
        </w:tc>
        <w:tc>
          <w:tcPr>
            <w:tcW w:type="pct" w:w="1114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Doorson d.o.o</w:t>
            </w:r>
          </w:p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 xml:space="preserve">zastupan po odvjetniku Vladimiru Modriću  iz Zagreba, </w:t>
            </w: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lastRenderedPageBreak/>
              <w:t>Martićeva 47</w:t>
            </w:r>
          </w:p>
        </w:tc>
        <w:tc>
          <w:tcPr>
            <w:tcW w:type="pct" w:w="946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lastRenderedPageBreak/>
              <w:t>78133469437</w:t>
            </w:r>
          </w:p>
        </w:tc>
        <w:tc>
          <w:tcPr>
            <w:tcW w:type="pct" w:w="806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Zagreb,</w:t>
            </w:r>
          </w:p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Avenija Dubrovnik 15, Paviljon 30</w:t>
            </w:r>
          </w:p>
        </w:tc>
        <w:tc>
          <w:tcPr>
            <w:tcW w:type="pct" w:w="909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152.259,45</w:t>
            </w:r>
          </w:p>
        </w:tc>
        <w:tc>
          <w:tcPr>
            <w:tcW w:type="pct" w:w="909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152.259,45</w:t>
            </w:r>
          </w:p>
        </w:tc>
      </w:tr>
      <w:tr w:rsidTr="00532ABD" w:rsidR="00532ABD" w:rsidRPr="005A0774">
        <w:trPr>
          <w:jc w:val="center"/>
        </w:trPr>
        <w:tc>
          <w:tcPr>
            <w:tcW w:type="pct" w:w="318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lastRenderedPageBreak/>
              <w:t>8.</w:t>
            </w:r>
          </w:p>
        </w:tc>
        <w:tc>
          <w:tcPr>
            <w:tcW w:type="pct" w:w="1114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Republika Hrvatska</w:t>
            </w:r>
          </w:p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Ministarstvo financija, Porezna uprava, zastupano po Županijskom državnom odvjetništvu u Velikoj Gorici, Zagreb, Avenija Dubrovnik 26</w:t>
            </w:r>
          </w:p>
        </w:tc>
        <w:tc>
          <w:tcPr>
            <w:tcW w:type="pct" w:w="946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18683136487</w:t>
            </w:r>
          </w:p>
        </w:tc>
        <w:tc>
          <w:tcPr>
            <w:tcW w:type="pct" w:w="806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 xml:space="preserve">Zagreb, </w:t>
            </w:r>
          </w:p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Avenija Dubrovnik 26</w:t>
            </w:r>
          </w:p>
        </w:tc>
        <w:tc>
          <w:tcPr>
            <w:tcW w:type="pct" w:w="909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277.810,66</w:t>
            </w:r>
          </w:p>
        </w:tc>
        <w:tc>
          <w:tcPr>
            <w:tcW w:type="pct" w:w="909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277.810,66</w:t>
            </w:r>
          </w:p>
        </w:tc>
      </w:tr>
      <w:tr w:rsidTr="00532ABD" w:rsidR="00532ABD" w:rsidRPr="005A0774">
        <w:trPr>
          <w:jc w:val="center"/>
        </w:trPr>
        <w:tc>
          <w:tcPr>
            <w:tcW w:type="pct" w:w="318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9.</w:t>
            </w:r>
          </w:p>
        </w:tc>
        <w:tc>
          <w:tcPr>
            <w:tcW w:type="pct" w:w="1114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Hrvatske vode</w:t>
            </w:r>
          </w:p>
        </w:tc>
        <w:tc>
          <w:tcPr>
            <w:tcW w:type="pct" w:w="946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28921383001</w:t>
            </w:r>
          </w:p>
        </w:tc>
        <w:tc>
          <w:tcPr>
            <w:tcW w:type="pct" w:w="806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 xml:space="preserve">Zagreb, </w:t>
            </w:r>
          </w:p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ulica grada Vukovara 220</w:t>
            </w:r>
          </w:p>
        </w:tc>
        <w:tc>
          <w:tcPr>
            <w:tcW w:type="pct" w:w="909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351,90</w:t>
            </w:r>
          </w:p>
        </w:tc>
        <w:tc>
          <w:tcPr>
            <w:tcW w:type="pct" w:w="909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351,90</w:t>
            </w:r>
          </w:p>
        </w:tc>
      </w:tr>
      <w:tr w:rsidTr="00532ABD" w:rsidR="00532ABD" w:rsidRPr="005A0774">
        <w:trPr>
          <w:jc w:val="center"/>
        </w:trPr>
        <w:tc>
          <w:tcPr>
            <w:tcW w:type="pct" w:w="318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10.</w:t>
            </w:r>
          </w:p>
        </w:tc>
        <w:tc>
          <w:tcPr>
            <w:tcW w:type="pct" w:w="1114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Vodoopskrba i odvodnja d.o.o.</w:t>
            </w:r>
          </w:p>
        </w:tc>
        <w:tc>
          <w:tcPr>
            <w:tcW w:type="pct" w:w="946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83416546499</w:t>
            </w:r>
          </w:p>
        </w:tc>
        <w:tc>
          <w:tcPr>
            <w:tcW w:type="pct" w:w="806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 xml:space="preserve">Zagreb, </w:t>
            </w:r>
          </w:p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Folnegovi-</w:t>
            </w:r>
          </w:p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ćeva 1</w:t>
            </w:r>
          </w:p>
        </w:tc>
        <w:tc>
          <w:tcPr>
            <w:tcW w:type="pct" w:w="909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36.535,56</w:t>
            </w:r>
          </w:p>
        </w:tc>
        <w:tc>
          <w:tcPr>
            <w:tcW w:type="pct" w:w="909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36.535,56</w:t>
            </w:r>
          </w:p>
        </w:tc>
      </w:tr>
      <w:tr w:rsidTr="00532ABD" w:rsidR="00532ABD" w:rsidRPr="005A0774">
        <w:trPr>
          <w:jc w:val="center"/>
        </w:trPr>
        <w:tc>
          <w:tcPr>
            <w:tcW w:type="pct" w:w="318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11.</w:t>
            </w:r>
          </w:p>
        </w:tc>
        <w:tc>
          <w:tcPr>
            <w:tcW w:type="pct" w:w="1114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Hrvatska televizija javna ustanova</w:t>
            </w:r>
          </w:p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zastupana po odvjetnici Dori Hanžeković  iz odvjetničkog društva Hanžeković &amp; partneri d.o.o. Zagreb, Radnička cesta 22</w:t>
            </w:r>
          </w:p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type="pct" w:w="946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68419124305</w:t>
            </w:r>
          </w:p>
        </w:tc>
        <w:tc>
          <w:tcPr>
            <w:tcW w:type="pct" w:w="806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Zagreb,</w:t>
            </w:r>
          </w:p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Prisavlje 3</w:t>
            </w:r>
          </w:p>
        </w:tc>
        <w:tc>
          <w:tcPr>
            <w:tcW w:type="pct" w:w="909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20.278,30</w:t>
            </w:r>
          </w:p>
        </w:tc>
        <w:tc>
          <w:tcPr>
            <w:tcW w:type="pct" w:w="909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20.278,30</w:t>
            </w:r>
          </w:p>
        </w:tc>
      </w:tr>
      <w:tr w:rsidTr="00532ABD" w:rsidR="00532ABD" w:rsidRPr="005A0774">
        <w:trPr>
          <w:jc w:val="center"/>
        </w:trPr>
        <w:tc>
          <w:tcPr>
            <w:tcW w:type="pct" w:w="318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12.</w:t>
            </w:r>
          </w:p>
        </w:tc>
        <w:tc>
          <w:tcPr>
            <w:tcW w:type="pct" w:w="1114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 xml:space="preserve">Gradska plinara </w:t>
            </w:r>
          </w:p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Zagreb-Opskrba d.o.o.</w:t>
            </w:r>
          </w:p>
        </w:tc>
        <w:tc>
          <w:tcPr>
            <w:tcW w:type="pct" w:w="946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74364571096</w:t>
            </w:r>
          </w:p>
        </w:tc>
        <w:tc>
          <w:tcPr>
            <w:tcW w:type="pct" w:w="806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Zagreb,</w:t>
            </w:r>
          </w:p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Radnička cesta 1</w:t>
            </w:r>
          </w:p>
        </w:tc>
        <w:tc>
          <w:tcPr>
            <w:tcW w:type="pct" w:w="909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1.085,01</w:t>
            </w:r>
          </w:p>
        </w:tc>
        <w:tc>
          <w:tcPr>
            <w:tcW w:type="pct" w:w="909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1.085,01</w:t>
            </w:r>
          </w:p>
        </w:tc>
      </w:tr>
      <w:tr w:rsidTr="00532ABD" w:rsidR="00532ABD" w:rsidRPr="005A0774">
        <w:trPr>
          <w:jc w:val="center"/>
        </w:trPr>
        <w:tc>
          <w:tcPr>
            <w:tcW w:type="pct" w:w="318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13.</w:t>
            </w:r>
          </w:p>
        </w:tc>
        <w:tc>
          <w:tcPr>
            <w:tcW w:type="pct" w:w="1114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Rijekametali d.o.o.o</w:t>
            </w:r>
          </w:p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zastupani po odvjetnicima  Saši Poldanu, Goranu Gatari, Valentini Vižentin i Marku Komorskom iz zajedničkog odvjetničkog ureda iz  Rijeke,Jadranski trg  4/II</w:t>
            </w:r>
          </w:p>
        </w:tc>
        <w:tc>
          <w:tcPr>
            <w:tcW w:type="pct" w:w="946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86853103913</w:t>
            </w:r>
          </w:p>
        </w:tc>
        <w:tc>
          <w:tcPr>
            <w:tcW w:type="pct" w:w="806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Kastav, Žegoti 9</w:t>
            </w:r>
          </w:p>
        </w:tc>
        <w:tc>
          <w:tcPr>
            <w:tcW w:type="pct" w:w="909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71.262,01</w:t>
            </w:r>
          </w:p>
        </w:tc>
        <w:tc>
          <w:tcPr>
            <w:tcW w:type="pct" w:w="909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71.262,01</w:t>
            </w:r>
          </w:p>
        </w:tc>
      </w:tr>
      <w:tr w:rsidTr="00532ABD" w:rsidR="00532ABD" w:rsidRPr="005A0774">
        <w:trPr>
          <w:jc w:val="center"/>
        </w:trPr>
        <w:tc>
          <w:tcPr>
            <w:tcW w:type="pct" w:w="318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14.</w:t>
            </w:r>
          </w:p>
        </w:tc>
        <w:tc>
          <w:tcPr>
            <w:tcW w:type="pct" w:w="1114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 xml:space="preserve">Zagrebačka banka d.d.  zastupana po odvjetnici Dori Hanžeković  iz odvjetničkog društva Hanžeković </w:t>
            </w: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lastRenderedPageBreak/>
              <w:t>&amp; partneri d.o.o. Zagreb, Radnička cesta 22</w:t>
            </w:r>
          </w:p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type="pct" w:w="946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lastRenderedPageBreak/>
              <w:t>92963223473</w:t>
            </w:r>
          </w:p>
        </w:tc>
        <w:tc>
          <w:tcPr>
            <w:tcW w:type="pct" w:w="806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Zagreb,</w:t>
            </w:r>
          </w:p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Trg bana Josipa Jelačića 10</w:t>
            </w:r>
          </w:p>
        </w:tc>
        <w:tc>
          <w:tcPr>
            <w:tcW w:type="pct" w:w="909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7.770.439,01</w:t>
            </w:r>
          </w:p>
        </w:tc>
        <w:tc>
          <w:tcPr>
            <w:tcW w:type="pct" w:w="909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7.770.439,01</w:t>
            </w:r>
          </w:p>
        </w:tc>
      </w:tr>
      <w:tr w:rsidTr="00532ABD" w:rsidR="00532ABD" w:rsidRPr="005A0774">
        <w:trPr>
          <w:jc w:val="center"/>
        </w:trPr>
        <w:tc>
          <w:tcPr>
            <w:tcW w:type="pct" w:w="318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lastRenderedPageBreak/>
              <w:t>15.</w:t>
            </w:r>
          </w:p>
        </w:tc>
        <w:tc>
          <w:tcPr>
            <w:tcW w:type="pct" w:w="1114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Suvlasnici zgrade u Zagrebu, Hruškovećka 9 i suvlasnici objekta garaža u zagrebu, Hruškovečka 5-11 zastupani po upravitelju zgrade tvrtki Lind grad d.o.o. iz Zagreba, Drenovečka 1</w:t>
            </w:r>
          </w:p>
        </w:tc>
        <w:tc>
          <w:tcPr>
            <w:tcW w:type="pct" w:w="946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81530401884</w:t>
            </w:r>
          </w:p>
        </w:tc>
        <w:tc>
          <w:tcPr>
            <w:tcW w:type="pct" w:w="806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Zagreb,</w:t>
            </w:r>
          </w:p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Drenove-</w:t>
            </w:r>
          </w:p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>čka 1</w:t>
            </w:r>
          </w:p>
        </w:tc>
        <w:tc>
          <w:tcPr>
            <w:tcW w:type="pct" w:w="909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 xml:space="preserve">      8.382,10</w:t>
            </w:r>
          </w:p>
        </w:tc>
        <w:tc>
          <w:tcPr>
            <w:tcW w:type="pct" w:w="909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5A0774">
              <w:rPr>
                <w:rFonts w:cstheme="minorBidi" w:eastAsiaTheme="minorHAnsi"/>
                <w:sz w:val="24"/>
                <w:szCs w:val="22"/>
                <w:lang w:eastAsia="en-US"/>
              </w:rPr>
              <w:t xml:space="preserve">      8.382,10</w:t>
            </w:r>
          </w:p>
        </w:tc>
      </w:tr>
      <w:tr w:rsidTr="00532ABD" w:rsidR="00532ABD" w:rsidRPr="005A0774">
        <w:trPr>
          <w:jc w:val="center"/>
        </w:trPr>
        <w:tc>
          <w:tcPr>
            <w:tcW w:type="pct" w:w="318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type="pct" w:w="1114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type="pct" w:w="946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type="pct" w:w="806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type="pct" w:w="909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type="pct" w:w="909"/>
          </w:tcPr>
          <w:p w:rsidRDefault="00532ABD" w:rsidP="005A0774" w:rsidR="00532ABD" w:rsidRPr="005A077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</w:p>
        </w:tc>
      </w:tr>
    </w:tbl>
    <w:p w:rsidRDefault="005A0774" w:rsidP="00C04EC7" w:rsidR="005A0774">
      <w:pPr>
        <w:ind w:firstLine="720"/>
        <w:jc w:val="both"/>
        <w:rPr>
          <w:sz w:val="24"/>
          <w:szCs w:val="24"/>
        </w:rPr>
      </w:pPr>
    </w:p>
    <w:p w:rsidRDefault="00C04EC7" w:rsidP="00C04EC7" w:rsidR="00C04EC7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>Na</w:t>
      </w:r>
      <w:r w:rsidR="00376E64" w:rsidRPr="00034275">
        <w:rPr>
          <w:sz w:val="24"/>
          <w:szCs w:val="24"/>
        </w:rPr>
        <w:t xml:space="preserve"> i</w:t>
      </w:r>
      <w:r w:rsidR="006B0579" w:rsidRPr="00034275">
        <w:rPr>
          <w:sz w:val="24"/>
          <w:szCs w:val="24"/>
        </w:rPr>
        <w:t xml:space="preserve">spitnom ročištu održanom dana </w:t>
      </w:r>
      <w:r w:rsidR="00746507">
        <w:rPr>
          <w:sz w:val="24"/>
          <w:szCs w:val="24"/>
        </w:rPr>
        <w:t>18</w:t>
      </w:r>
      <w:r w:rsidR="007F4CEA" w:rsidRPr="00034275">
        <w:rPr>
          <w:sz w:val="24"/>
          <w:szCs w:val="24"/>
        </w:rPr>
        <w:t xml:space="preserve">. </w:t>
      </w:r>
      <w:r w:rsidR="003C4AB4" w:rsidRPr="00034275">
        <w:rPr>
          <w:sz w:val="24"/>
          <w:szCs w:val="24"/>
        </w:rPr>
        <w:t>rujna</w:t>
      </w:r>
      <w:r w:rsidR="000B7987" w:rsidRPr="00034275">
        <w:rPr>
          <w:sz w:val="24"/>
          <w:szCs w:val="24"/>
        </w:rPr>
        <w:t xml:space="preserve"> 2018</w:t>
      </w:r>
      <w:r w:rsidRPr="00034275">
        <w:rPr>
          <w:sz w:val="24"/>
          <w:szCs w:val="24"/>
        </w:rPr>
        <w:t>. ispitane su sve pr</w:t>
      </w:r>
      <w:r w:rsidR="00991E04" w:rsidRPr="00034275">
        <w:rPr>
          <w:sz w:val="24"/>
          <w:szCs w:val="24"/>
        </w:rPr>
        <w:t xml:space="preserve">ijavljene tražbine prema svojim </w:t>
      </w:r>
      <w:r w:rsidRPr="00034275">
        <w:rPr>
          <w:sz w:val="24"/>
          <w:szCs w:val="24"/>
        </w:rPr>
        <w:t xml:space="preserve">iznosima i redu. </w:t>
      </w:r>
    </w:p>
    <w:p w:rsidRDefault="00F80B32" w:rsidP="00F80B32" w:rsidR="00F80B32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F80B32" w:rsidP="00F80B32" w:rsidR="00F80B32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F80B32" w:rsidP="00F80B32" w:rsidR="00F80B32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>Stečajni upravitelj nije sporio niti jednu prijavljenu tražbinu.</w:t>
      </w:r>
    </w:p>
    <w:p w:rsidRDefault="00F80B32" w:rsidP="00F80B32" w:rsidR="00F80B32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8E092A" w:rsidP="009C3FAF" w:rsidR="008E092A" w:rsidRPr="00034275">
      <w:pPr>
        <w:ind w:firstLine="720"/>
        <w:jc w:val="both"/>
        <w:rPr>
          <w:sz w:val="24"/>
          <w:szCs w:val="24"/>
        </w:rPr>
      </w:pPr>
    </w:p>
    <w:p w:rsidRDefault="00C32F5A" w:rsidP="004D45C7" w:rsidR="004D45C7" w:rsidRPr="00034275">
      <w:pPr>
        <w:widowControl/>
        <w:jc w:val="center"/>
        <w:rPr>
          <w:sz w:val="24"/>
          <w:szCs w:val="24"/>
        </w:rPr>
      </w:pPr>
      <w:r w:rsidRPr="00034275">
        <w:rPr>
          <w:sz w:val="24"/>
          <w:szCs w:val="24"/>
        </w:rPr>
        <w:t xml:space="preserve">U </w:t>
      </w:r>
      <w:r w:rsidR="004D45C7" w:rsidRPr="00034275">
        <w:rPr>
          <w:sz w:val="24"/>
          <w:szCs w:val="24"/>
        </w:rPr>
        <w:t>Zagreb</w:t>
      </w:r>
      <w:r w:rsidRPr="00034275">
        <w:rPr>
          <w:sz w:val="24"/>
          <w:szCs w:val="24"/>
        </w:rPr>
        <w:t>u</w:t>
      </w:r>
      <w:r w:rsidR="004D45C7" w:rsidRPr="00034275">
        <w:rPr>
          <w:sz w:val="24"/>
          <w:szCs w:val="24"/>
        </w:rPr>
        <w:t xml:space="preserve"> </w:t>
      </w:r>
      <w:r w:rsidR="00746507">
        <w:rPr>
          <w:sz w:val="24"/>
          <w:szCs w:val="24"/>
        </w:rPr>
        <w:t>18</w:t>
      </w:r>
      <w:r w:rsidR="007F4CEA" w:rsidRPr="00034275">
        <w:rPr>
          <w:sz w:val="24"/>
          <w:szCs w:val="24"/>
        </w:rPr>
        <w:t xml:space="preserve">. </w:t>
      </w:r>
      <w:r w:rsidR="003C4AB4" w:rsidRPr="00034275">
        <w:rPr>
          <w:sz w:val="24"/>
          <w:szCs w:val="24"/>
        </w:rPr>
        <w:t>rujna</w:t>
      </w:r>
      <w:r w:rsidR="0068262F" w:rsidRPr="00034275">
        <w:rPr>
          <w:sz w:val="24"/>
          <w:szCs w:val="24"/>
        </w:rPr>
        <w:t xml:space="preserve"> 2018. godine</w:t>
      </w:r>
    </w:p>
    <w:p w:rsidRDefault="00C32F5A" w:rsidP="004D45C7" w:rsidR="00C32F5A" w:rsidRPr="00034275">
      <w:pPr>
        <w:widowControl/>
        <w:ind w:firstLine="720" w:left="5040"/>
        <w:jc w:val="right"/>
        <w:rPr>
          <w:sz w:val="24"/>
          <w:szCs w:val="24"/>
        </w:rPr>
      </w:pPr>
      <w:r w:rsidRPr="00034275">
        <w:rPr>
          <w:sz w:val="24"/>
          <w:szCs w:val="24"/>
        </w:rPr>
        <w:t xml:space="preserve">   </w:t>
      </w:r>
    </w:p>
    <w:p w:rsidRDefault="00991E04" w:rsidP="00C4416C" w:rsidR="00C32F5A" w:rsidRPr="00034275">
      <w:pPr>
        <w:widowControl/>
        <w:ind w:firstLine="708" w:left="6372"/>
        <w:rPr>
          <w:sz w:val="24"/>
          <w:szCs w:val="24"/>
        </w:rPr>
      </w:pPr>
      <w:r w:rsidRPr="00034275">
        <w:rPr>
          <w:sz w:val="24"/>
          <w:szCs w:val="24"/>
        </w:rPr>
        <w:t xml:space="preserve">        </w:t>
      </w:r>
      <w:r w:rsidR="004D45C7" w:rsidRPr="00034275">
        <w:rPr>
          <w:sz w:val="24"/>
          <w:szCs w:val="24"/>
        </w:rPr>
        <w:t>SUDAC:</w:t>
      </w:r>
    </w:p>
    <w:p w:rsidRDefault="00C32F5A" w:rsidP="00E53D3D" w:rsidR="0014114B">
      <w:pPr>
        <w:pStyle w:val="Uvuenotijeloteksta"/>
        <w:ind w:firstLine="141" w:left="1983"/>
        <w:jc w:val="right"/>
      </w:pPr>
      <w:r w:rsidRPr="00034275">
        <w:tab/>
      </w:r>
      <w:r w:rsidR="00991E04" w:rsidRPr="00034275">
        <w:t>Vesna Sremac Šoštar</w:t>
      </w:r>
      <w:r w:rsidR="0014114B">
        <w:t>,v.r.</w:t>
      </w:r>
    </w:p>
    <w:p w:rsidRDefault="0014114B" w:rsidP="00D338FD" w:rsidR="0014114B">
      <w:pPr>
        <w:pStyle w:val="Uvuenotijeloteksta"/>
        <w:ind w:firstLine="141" w:left="1983"/>
        <w:jc w:val="right"/>
      </w:pPr>
      <w:r>
        <w:t>Za točnost otpravka</w:t>
      </w:r>
    </w:p>
    <w:p w:rsidRDefault="0014114B" w:rsidP="00C32F5A" w:rsidR="00C32F5A" w:rsidRPr="0014114B">
      <w:pPr>
        <w:jc w:val="right"/>
        <w:rPr>
          <w:sz w:val="24"/>
          <w:szCs w:val="24"/>
        </w:rPr>
      </w:pPr>
      <w:r w:rsidRPr="0014114B">
        <w:rPr>
          <w:sz w:val="24"/>
          <w:szCs w:val="24"/>
        </w:rPr>
        <w:t>Matea Bizjak</w:t>
      </w:r>
    </w:p>
    <w:p w:rsidRDefault="004D45C7" w:rsidP="00C32F5A" w:rsidR="004D45C7" w:rsidRPr="00034275">
      <w:pPr>
        <w:widowControl/>
        <w:ind w:firstLine="720" w:left="7068"/>
        <w:rPr>
          <w:sz w:val="24"/>
          <w:szCs w:val="24"/>
        </w:rPr>
      </w:pPr>
    </w:p>
    <w:p w:rsidRDefault="005D5E30" w:rsidP="004D45C7" w:rsidR="005D5E30" w:rsidRPr="00034275">
      <w:pPr>
        <w:widowControl/>
        <w:jc w:val="both"/>
        <w:rPr>
          <w:sz w:val="24"/>
          <w:szCs w:val="24"/>
        </w:rPr>
      </w:pPr>
    </w:p>
    <w:p w:rsidRDefault="007C1B3D" w:rsidP="004D45C7" w:rsidR="004D45C7" w:rsidRPr="00034275">
      <w:pPr>
        <w:widowControl/>
        <w:jc w:val="both"/>
        <w:rPr>
          <w:sz w:val="24"/>
          <w:szCs w:val="24"/>
        </w:rPr>
      </w:pPr>
      <w:r w:rsidRPr="00034275">
        <w:rPr>
          <w:sz w:val="24"/>
          <w:szCs w:val="24"/>
        </w:rPr>
        <w:t xml:space="preserve">UPUTA </w:t>
      </w:r>
      <w:r w:rsidR="004D45C7" w:rsidRPr="00034275">
        <w:rPr>
          <w:sz w:val="24"/>
          <w:szCs w:val="24"/>
        </w:rPr>
        <w:t>O PRAVNOM LIJEKU:</w:t>
      </w:r>
    </w:p>
    <w:p w:rsidRDefault="00E67B25" w:rsidP="00F5127C" w:rsidR="00F5127C" w:rsidRPr="00034275">
      <w:pPr>
        <w:jc w:val="both"/>
        <w:rPr>
          <w:sz w:val="24"/>
          <w:szCs w:val="24"/>
          <w:lang w:val="pl-PL"/>
        </w:rPr>
      </w:pPr>
      <w:r w:rsidRPr="00034275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</w:t>
      </w:r>
      <w:r w:rsidR="00EE50FA" w:rsidRPr="00034275">
        <w:rPr>
          <w:sz w:val="24"/>
          <w:szCs w:val="24"/>
        </w:rPr>
        <w:t xml:space="preserve">i stečajni upravitelj </w:t>
      </w:r>
      <w:r w:rsidRPr="00034275">
        <w:rPr>
          <w:sz w:val="24"/>
          <w:szCs w:val="24"/>
        </w:rPr>
        <w:t xml:space="preserve">(čl. 265. st 3. SZ). </w:t>
      </w:r>
      <w:r w:rsidR="00F5127C" w:rsidRPr="00034275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C32F5A" w:rsidP="004D45C7" w:rsidR="00C32F5A" w:rsidRPr="00034275">
      <w:pPr>
        <w:widowControl/>
        <w:jc w:val="both"/>
        <w:rPr>
          <w:sz w:val="24"/>
          <w:szCs w:val="24"/>
        </w:rPr>
      </w:pPr>
    </w:p>
    <w:p w:rsidRDefault="00312D23" w:rsidP="004D45C7" w:rsidR="00312D23" w:rsidRPr="00034275">
      <w:pPr>
        <w:widowControl/>
        <w:jc w:val="both"/>
        <w:rPr>
          <w:sz w:val="24"/>
          <w:szCs w:val="24"/>
        </w:rPr>
      </w:pPr>
    </w:p>
    <w:sectPr w:rsidSect="00034275" w:rsidR="00312D23" w:rsidRPr="00034275">
      <w:headerReference w:type="even" r:id="rId11"/>
      <w:headerReference w:type="default" r:id="rId12"/>
      <w:pgSz w:h="15840" w:w="12240"/>
      <w:pgMar w:gutter="0" w:footer="708" w:header="708" w:left="1418" w:bottom="958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0150" w:rsidR="00AF0150">
      <w:r>
        <w:separator/>
      </w:r>
    </w:p>
  </w:endnote>
  <w:endnote w:id="0" w:type="continuationSeparator">
    <w:p w:rsidRDefault="00AF0150" w:rsidR="00AF0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0150" w:rsidR="00AF0150">
      <w:r>
        <w:separator/>
      </w:r>
    </w:p>
  </w:footnote>
  <w:footnote w:id="0" w:type="continuationSeparator">
    <w:p w:rsidRDefault="00AF0150" w:rsidR="00AF0150">
      <w:r>
        <w:continuationSeparator/>
      </w:r>
    </w:p>
  </w:footnote>
  <w:footnote w:id="1">
    <w:p w:rsidRDefault="00532ABD" w:rsidP="005A0774" w:rsidR="00532ABD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01A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93411D">
      <w:rPr>
        <w:sz w:val="24"/>
        <w:szCs w:val="24"/>
      </w:rPr>
      <w:t>6923/16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10E64"/>
    <w:multiLevelType w:val="hybridMultilevel"/>
    <w:tmpl w:val="E4FC3C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79765C1"/>
    <w:multiLevelType w:val="hybridMultilevel"/>
    <w:tmpl w:val="75F4A454"/>
    <w:lvl w:tplc="B45CB6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AA3334F"/>
    <w:multiLevelType w:val="hybridMultilevel"/>
    <w:tmpl w:val="E258FF80"/>
    <w:lvl w:tplc="6B5E8AA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1453573D"/>
    <w:multiLevelType w:val="hybridMultilevel"/>
    <w:tmpl w:val="5F40B028"/>
    <w:lvl w:tplc="D4A447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420DE7"/>
    <w:multiLevelType w:val="hybridMultilevel"/>
    <w:tmpl w:val="0EA05352"/>
    <w:lvl w:tplc="9648C5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28909E7"/>
    <w:multiLevelType w:val="hybridMultilevel"/>
    <w:tmpl w:val="3A7E6F58"/>
    <w:lvl w:tplc="235284C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6">
    <w:nsid w:val="27093FED"/>
    <w:multiLevelType w:val="hybridMultilevel"/>
    <w:tmpl w:val="01547244"/>
    <w:lvl w:tplc="D6726FD6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0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3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6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9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0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2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3DE3672"/>
    <w:multiLevelType w:val="hybridMultilevel"/>
    <w:tmpl w:val="B542583E"/>
    <w:lvl w:tplc="3388604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8">
    <w:nsid w:val="5B8671E5"/>
    <w:multiLevelType w:val="multilevel"/>
    <w:tmpl w:val="79E6F76A"/>
    <w:lvl w:ilvl="0">
      <w:start w:val="1"/>
      <w:numFmt w:val="bullet"/>
      <w:lvlText w:val="-"/>
      <w:lvlJc w:val="left"/>
      <w:rPr>
        <w:rFonts w:cs="Times New Roman" w:eastAsia="Times New Roman" w:hAnsi="Times New Roman" w:ascii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4"/>
        <w:szCs w:val="24"/>
        <w:u w:val="none"/>
        <w:lang w:bidi="hr-HR" w:eastAsia="hr-HR"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40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41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8100785"/>
    <w:multiLevelType w:val="hybridMultilevel"/>
    <w:tmpl w:val="E7064FEC"/>
    <w:lvl w:tplc="6FB25D42" w:ilvl="0">
      <w:start w:val="2"/>
      <w:numFmt w:val="upperRoman"/>
      <w:lvlText w:val="%1."/>
      <w:lvlJc w:val="left"/>
      <w:pPr>
        <w:ind w:hanging="720" w:left="144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4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5">
    <w:nsid w:val="75B32E69"/>
    <w:multiLevelType w:val="hybridMultilevel"/>
    <w:tmpl w:val="051C635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6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7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3"/>
  </w:num>
  <w:num w:numId="2">
    <w:abstractNumId w:val="46"/>
  </w:num>
  <w:num w:numId="3">
    <w:abstractNumId w:val="7"/>
  </w:num>
  <w:num w:numId="4">
    <w:abstractNumId w:val="47"/>
  </w:num>
  <w:num w:numId="5">
    <w:abstractNumId w:val="42"/>
  </w:num>
  <w:num w:numId="6">
    <w:abstractNumId w:val="20"/>
  </w:num>
  <w:num w:numId="7">
    <w:abstractNumId w:val="48"/>
  </w:num>
  <w:num w:numId="8">
    <w:abstractNumId w:val="35"/>
  </w:num>
  <w:num w:numId="9">
    <w:abstractNumId w:val="5"/>
  </w:num>
  <w:num w:numId="10">
    <w:abstractNumId w:val="29"/>
  </w:num>
  <w:num w:numId="11">
    <w:abstractNumId w:val="39"/>
  </w:num>
  <w:num w:numId="12">
    <w:abstractNumId w:val="30"/>
  </w:num>
  <w:num w:numId="13">
    <w:abstractNumId w:val="13"/>
  </w:num>
  <w:num w:numId="14">
    <w:abstractNumId w:val="10"/>
  </w:num>
  <w:num w:numId="15">
    <w:abstractNumId w:val="27"/>
  </w:num>
  <w:num w:numId="16">
    <w:abstractNumId w:val="6"/>
  </w:num>
  <w:num w:numId="17">
    <w:abstractNumId w:val="34"/>
  </w:num>
  <w:num w:numId="18">
    <w:abstractNumId w:val="21"/>
  </w:num>
  <w:num w:numId="19">
    <w:abstractNumId w:val="22"/>
  </w:num>
  <w:num w:numId="20">
    <w:abstractNumId w:val="1"/>
  </w:num>
  <w:num w:numId="21">
    <w:abstractNumId w:val="40"/>
  </w:num>
  <w:num w:numId="22">
    <w:abstractNumId w:val="44"/>
  </w:num>
  <w:num w:numId="23">
    <w:abstractNumId w:val="41"/>
  </w:num>
  <w:num w:numId="24">
    <w:abstractNumId w:val="32"/>
  </w:num>
  <w:num w:numId="25">
    <w:abstractNumId w:val="17"/>
  </w:num>
  <w:num w:numId="26">
    <w:abstractNumId w:val="25"/>
  </w:num>
  <w:num w:numId="27">
    <w:abstractNumId w:val="18"/>
  </w:num>
  <w:num w:numId="28">
    <w:abstractNumId w:val="28"/>
  </w:num>
  <w:num w:numId="29">
    <w:abstractNumId w:val="19"/>
  </w:num>
  <w:num w:numId="30">
    <w:abstractNumId w:val="11"/>
  </w:num>
  <w:num w:numId="31">
    <w:abstractNumId w:val="3"/>
  </w:num>
  <w:num w:numId="32">
    <w:abstractNumId w:val="9"/>
  </w:num>
  <w:num w:numId="33">
    <w:abstractNumId w:val="33"/>
  </w:num>
  <w:num w:numId="34">
    <w:abstractNumId w:val="26"/>
  </w:num>
  <w:num w:numId="35">
    <w:abstractNumId w:val="31"/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7"/>
  </w:num>
  <w:num w:numId="38">
    <w:abstractNumId w:val="12"/>
  </w:num>
  <w:num w:numId="39">
    <w:abstractNumId w:val="4"/>
  </w:num>
  <w:num w:numId="40">
    <w:abstractNumId w:val="45"/>
  </w:num>
  <w:num w:numId="41">
    <w:abstractNumId w:val="43"/>
  </w:num>
  <w:num w:numId="42">
    <w:abstractNumId w:val="0"/>
  </w:num>
  <w:num w:numId="43">
    <w:abstractNumId w:val="38"/>
  </w:num>
  <w:num w:numId="44">
    <w:abstractNumId w:val="16"/>
  </w:num>
  <w:num w:numId="45">
    <w:abstractNumId w:val="14"/>
  </w:num>
  <w:num w:numId="46">
    <w:abstractNumId w:val="36"/>
  </w:num>
  <w:num w:numId="47">
    <w:abstractNumId w:val="2"/>
  </w:num>
  <w:num w:numId="48">
    <w:abstractNumId w:val="15"/>
  </w:num>
  <w:num w:numId="4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4275"/>
    <w:rsid w:val="00037DD6"/>
    <w:rsid w:val="00047035"/>
    <w:rsid w:val="00051E71"/>
    <w:rsid w:val="00057AFB"/>
    <w:rsid w:val="000600F5"/>
    <w:rsid w:val="000633DC"/>
    <w:rsid w:val="00085349"/>
    <w:rsid w:val="00091873"/>
    <w:rsid w:val="000A08F3"/>
    <w:rsid w:val="000A21F1"/>
    <w:rsid w:val="000A2632"/>
    <w:rsid w:val="000B736E"/>
    <w:rsid w:val="000B7645"/>
    <w:rsid w:val="000B7987"/>
    <w:rsid w:val="000C2293"/>
    <w:rsid w:val="000C2B84"/>
    <w:rsid w:val="000C44D9"/>
    <w:rsid w:val="000C6128"/>
    <w:rsid w:val="000D0006"/>
    <w:rsid w:val="000D52F8"/>
    <w:rsid w:val="000D6193"/>
    <w:rsid w:val="000E24E2"/>
    <w:rsid w:val="000E26C0"/>
    <w:rsid w:val="000E3E1B"/>
    <w:rsid w:val="000E4261"/>
    <w:rsid w:val="000F11A8"/>
    <w:rsid w:val="000F30EC"/>
    <w:rsid w:val="000F5B5D"/>
    <w:rsid w:val="001110FA"/>
    <w:rsid w:val="0011597E"/>
    <w:rsid w:val="001222DA"/>
    <w:rsid w:val="001364CF"/>
    <w:rsid w:val="0014114B"/>
    <w:rsid w:val="001411DC"/>
    <w:rsid w:val="001504A8"/>
    <w:rsid w:val="00151FCB"/>
    <w:rsid w:val="001544E6"/>
    <w:rsid w:val="00162DA7"/>
    <w:rsid w:val="001657D5"/>
    <w:rsid w:val="001665E1"/>
    <w:rsid w:val="0017572E"/>
    <w:rsid w:val="0018071D"/>
    <w:rsid w:val="00186527"/>
    <w:rsid w:val="00186871"/>
    <w:rsid w:val="001904AE"/>
    <w:rsid w:val="001912CF"/>
    <w:rsid w:val="00192295"/>
    <w:rsid w:val="00193977"/>
    <w:rsid w:val="00193FFB"/>
    <w:rsid w:val="00197594"/>
    <w:rsid w:val="001A2D02"/>
    <w:rsid w:val="001A3B02"/>
    <w:rsid w:val="001A460A"/>
    <w:rsid w:val="001A5478"/>
    <w:rsid w:val="001A6289"/>
    <w:rsid w:val="001B02FE"/>
    <w:rsid w:val="001B3428"/>
    <w:rsid w:val="001B799E"/>
    <w:rsid w:val="001C0215"/>
    <w:rsid w:val="001C23E5"/>
    <w:rsid w:val="001C2CC6"/>
    <w:rsid w:val="001C7AA1"/>
    <w:rsid w:val="001D2388"/>
    <w:rsid w:val="001E358F"/>
    <w:rsid w:val="001E6E15"/>
    <w:rsid w:val="001F013E"/>
    <w:rsid w:val="001F1164"/>
    <w:rsid w:val="0020097F"/>
    <w:rsid w:val="00203C58"/>
    <w:rsid w:val="00203FF6"/>
    <w:rsid w:val="002067C4"/>
    <w:rsid w:val="00213CE8"/>
    <w:rsid w:val="002208C2"/>
    <w:rsid w:val="00222A8C"/>
    <w:rsid w:val="00224FB5"/>
    <w:rsid w:val="00226F9D"/>
    <w:rsid w:val="00227370"/>
    <w:rsid w:val="0023299C"/>
    <w:rsid w:val="00232B66"/>
    <w:rsid w:val="0023346F"/>
    <w:rsid w:val="0024710E"/>
    <w:rsid w:val="00247376"/>
    <w:rsid w:val="0025452F"/>
    <w:rsid w:val="00255373"/>
    <w:rsid w:val="0025701F"/>
    <w:rsid w:val="00261EC5"/>
    <w:rsid w:val="002634FB"/>
    <w:rsid w:val="0027148F"/>
    <w:rsid w:val="00273171"/>
    <w:rsid w:val="00281C43"/>
    <w:rsid w:val="00293BD7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D2E52"/>
    <w:rsid w:val="002E2B5C"/>
    <w:rsid w:val="002F1E25"/>
    <w:rsid w:val="002F6B48"/>
    <w:rsid w:val="00302FE1"/>
    <w:rsid w:val="00303608"/>
    <w:rsid w:val="00312189"/>
    <w:rsid w:val="00312D23"/>
    <w:rsid w:val="00327CFF"/>
    <w:rsid w:val="00331422"/>
    <w:rsid w:val="00341627"/>
    <w:rsid w:val="00350E6B"/>
    <w:rsid w:val="00352738"/>
    <w:rsid w:val="00355F9C"/>
    <w:rsid w:val="00361D6B"/>
    <w:rsid w:val="00366E33"/>
    <w:rsid w:val="00366F21"/>
    <w:rsid w:val="00374751"/>
    <w:rsid w:val="00376736"/>
    <w:rsid w:val="00376E64"/>
    <w:rsid w:val="0037724C"/>
    <w:rsid w:val="00397A0A"/>
    <w:rsid w:val="003A101B"/>
    <w:rsid w:val="003A2BEF"/>
    <w:rsid w:val="003A797D"/>
    <w:rsid w:val="003B06CA"/>
    <w:rsid w:val="003B2858"/>
    <w:rsid w:val="003B773B"/>
    <w:rsid w:val="003C4AB4"/>
    <w:rsid w:val="003C7656"/>
    <w:rsid w:val="003D3872"/>
    <w:rsid w:val="003D395F"/>
    <w:rsid w:val="003D7B8B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3F54"/>
    <w:rsid w:val="0044489F"/>
    <w:rsid w:val="0044747B"/>
    <w:rsid w:val="004508C0"/>
    <w:rsid w:val="0045226A"/>
    <w:rsid w:val="00452C6A"/>
    <w:rsid w:val="004602B7"/>
    <w:rsid w:val="00460E56"/>
    <w:rsid w:val="00467F8B"/>
    <w:rsid w:val="0047032C"/>
    <w:rsid w:val="00474885"/>
    <w:rsid w:val="00475D50"/>
    <w:rsid w:val="00480D94"/>
    <w:rsid w:val="00481855"/>
    <w:rsid w:val="00482BB0"/>
    <w:rsid w:val="00490B87"/>
    <w:rsid w:val="00491398"/>
    <w:rsid w:val="004924C3"/>
    <w:rsid w:val="004A4F10"/>
    <w:rsid w:val="004B4CC9"/>
    <w:rsid w:val="004B653E"/>
    <w:rsid w:val="004C27C1"/>
    <w:rsid w:val="004C6419"/>
    <w:rsid w:val="004D45C7"/>
    <w:rsid w:val="004D49F4"/>
    <w:rsid w:val="004D61CF"/>
    <w:rsid w:val="004E158F"/>
    <w:rsid w:val="004E4AA6"/>
    <w:rsid w:val="004F224A"/>
    <w:rsid w:val="004F3685"/>
    <w:rsid w:val="004F3DB7"/>
    <w:rsid w:val="00501D1B"/>
    <w:rsid w:val="00503D52"/>
    <w:rsid w:val="005252A6"/>
    <w:rsid w:val="00525CEE"/>
    <w:rsid w:val="005269CE"/>
    <w:rsid w:val="00530EE2"/>
    <w:rsid w:val="00532ABD"/>
    <w:rsid w:val="00532D51"/>
    <w:rsid w:val="00540247"/>
    <w:rsid w:val="00547F34"/>
    <w:rsid w:val="005558F5"/>
    <w:rsid w:val="00557F42"/>
    <w:rsid w:val="005603DF"/>
    <w:rsid w:val="00561199"/>
    <w:rsid w:val="0057206A"/>
    <w:rsid w:val="0057441D"/>
    <w:rsid w:val="005902AA"/>
    <w:rsid w:val="0059682F"/>
    <w:rsid w:val="005A0774"/>
    <w:rsid w:val="005A4A86"/>
    <w:rsid w:val="005A7D53"/>
    <w:rsid w:val="005B6B00"/>
    <w:rsid w:val="005B70F2"/>
    <w:rsid w:val="005D07B3"/>
    <w:rsid w:val="005D4D06"/>
    <w:rsid w:val="005D5E30"/>
    <w:rsid w:val="005D7DE5"/>
    <w:rsid w:val="005F0863"/>
    <w:rsid w:val="005F5F82"/>
    <w:rsid w:val="00604ACE"/>
    <w:rsid w:val="00605DCA"/>
    <w:rsid w:val="00607817"/>
    <w:rsid w:val="0061017D"/>
    <w:rsid w:val="0063127F"/>
    <w:rsid w:val="006342B4"/>
    <w:rsid w:val="00635AE0"/>
    <w:rsid w:val="0063661A"/>
    <w:rsid w:val="00647196"/>
    <w:rsid w:val="00652270"/>
    <w:rsid w:val="00655B27"/>
    <w:rsid w:val="0065615E"/>
    <w:rsid w:val="00664CD6"/>
    <w:rsid w:val="00665391"/>
    <w:rsid w:val="00667F27"/>
    <w:rsid w:val="00682519"/>
    <w:rsid w:val="0068262F"/>
    <w:rsid w:val="00684BE4"/>
    <w:rsid w:val="006920A8"/>
    <w:rsid w:val="00692398"/>
    <w:rsid w:val="006937C4"/>
    <w:rsid w:val="00696CE6"/>
    <w:rsid w:val="006B04E3"/>
    <w:rsid w:val="006B0579"/>
    <w:rsid w:val="006B3F36"/>
    <w:rsid w:val="006B678B"/>
    <w:rsid w:val="006B6F60"/>
    <w:rsid w:val="006C16EF"/>
    <w:rsid w:val="006C2442"/>
    <w:rsid w:val="006C37A4"/>
    <w:rsid w:val="006C3D33"/>
    <w:rsid w:val="006C3EF5"/>
    <w:rsid w:val="006C76B5"/>
    <w:rsid w:val="006D51EF"/>
    <w:rsid w:val="006D5833"/>
    <w:rsid w:val="006E322F"/>
    <w:rsid w:val="006E54B4"/>
    <w:rsid w:val="006F17AE"/>
    <w:rsid w:val="006F5614"/>
    <w:rsid w:val="00731184"/>
    <w:rsid w:val="00734C30"/>
    <w:rsid w:val="00735B74"/>
    <w:rsid w:val="00746507"/>
    <w:rsid w:val="00756B2D"/>
    <w:rsid w:val="007649F9"/>
    <w:rsid w:val="007652F5"/>
    <w:rsid w:val="007746AA"/>
    <w:rsid w:val="00776383"/>
    <w:rsid w:val="007800ED"/>
    <w:rsid w:val="007808CB"/>
    <w:rsid w:val="0079366C"/>
    <w:rsid w:val="007B0DC4"/>
    <w:rsid w:val="007B35DA"/>
    <w:rsid w:val="007B51BD"/>
    <w:rsid w:val="007B6567"/>
    <w:rsid w:val="007C1B3D"/>
    <w:rsid w:val="007C4DEA"/>
    <w:rsid w:val="007C4FCB"/>
    <w:rsid w:val="007C5ED3"/>
    <w:rsid w:val="007C769B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7F4CEA"/>
    <w:rsid w:val="0081096C"/>
    <w:rsid w:val="00810C9B"/>
    <w:rsid w:val="008207BB"/>
    <w:rsid w:val="00824C3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1813"/>
    <w:rsid w:val="008B3EAB"/>
    <w:rsid w:val="008C0658"/>
    <w:rsid w:val="008C683A"/>
    <w:rsid w:val="008C7C9F"/>
    <w:rsid w:val="008D5068"/>
    <w:rsid w:val="008E092A"/>
    <w:rsid w:val="008E37C9"/>
    <w:rsid w:val="008E3F99"/>
    <w:rsid w:val="008E447D"/>
    <w:rsid w:val="008E51AF"/>
    <w:rsid w:val="008F4734"/>
    <w:rsid w:val="00905C89"/>
    <w:rsid w:val="009123E2"/>
    <w:rsid w:val="00912B78"/>
    <w:rsid w:val="00913C24"/>
    <w:rsid w:val="00920F77"/>
    <w:rsid w:val="00932B97"/>
    <w:rsid w:val="0093411D"/>
    <w:rsid w:val="00940606"/>
    <w:rsid w:val="00941E8A"/>
    <w:rsid w:val="00944971"/>
    <w:rsid w:val="009515AE"/>
    <w:rsid w:val="009573FC"/>
    <w:rsid w:val="0096254C"/>
    <w:rsid w:val="00963B87"/>
    <w:rsid w:val="0096525A"/>
    <w:rsid w:val="00966B30"/>
    <w:rsid w:val="00985D87"/>
    <w:rsid w:val="00991E04"/>
    <w:rsid w:val="00994AFD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FAF"/>
    <w:rsid w:val="009C72A7"/>
    <w:rsid w:val="009D23E0"/>
    <w:rsid w:val="009D5C96"/>
    <w:rsid w:val="009E79C7"/>
    <w:rsid w:val="009F1CA4"/>
    <w:rsid w:val="009F2F7F"/>
    <w:rsid w:val="00A1054B"/>
    <w:rsid w:val="00A203CE"/>
    <w:rsid w:val="00A27DF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B48A1"/>
    <w:rsid w:val="00AB57E5"/>
    <w:rsid w:val="00AC62AA"/>
    <w:rsid w:val="00AC6A52"/>
    <w:rsid w:val="00AC76E7"/>
    <w:rsid w:val="00AD138A"/>
    <w:rsid w:val="00AD1E9A"/>
    <w:rsid w:val="00AD2B7C"/>
    <w:rsid w:val="00AD3373"/>
    <w:rsid w:val="00AE0436"/>
    <w:rsid w:val="00AE0522"/>
    <w:rsid w:val="00AE16AB"/>
    <w:rsid w:val="00AE4C40"/>
    <w:rsid w:val="00AF015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578"/>
    <w:rsid w:val="00B54A8B"/>
    <w:rsid w:val="00B54EB4"/>
    <w:rsid w:val="00B668F9"/>
    <w:rsid w:val="00B66EA5"/>
    <w:rsid w:val="00B729A2"/>
    <w:rsid w:val="00B73501"/>
    <w:rsid w:val="00B74D9B"/>
    <w:rsid w:val="00B74EA3"/>
    <w:rsid w:val="00B772D1"/>
    <w:rsid w:val="00B825F6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E0979"/>
    <w:rsid w:val="00BE31A0"/>
    <w:rsid w:val="00BF6B7E"/>
    <w:rsid w:val="00C031AA"/>
    <w:rsid w:val="00C04EC7"/>
    <w:rsid w:val="00C11268"/>
    <w:rsid w:val="00C20918"/>
    <w:rsid w:val="00C22030"/>
    <w:rsid w:val="00C25C2B"/>
    <w:rsid w:val="00C27FE1"/>
    <w:rsid w:val="00C32F5A"/>
    <w:rsid w:val="00C33A26"/>
    <w:rsid w:val="00C33D4E"/>
    <w:rsid w:val="00C3790A"/>
    <w:rsid w:val="00C40399"/>
    <w:rsid w:val="00C4416C"/>
    <w:rsid w:val="00C453DC"/>
    <w:rsid w:val="00C51F6D"/>
    <w:rsid w:val="00C646E7"/>
    <w:rsid w:val="00C70F32"/>
    <w:rsid w:val="00C716BA"/>
    <w:rsid w:val="00C71ECA"/>
    <w:rsid w:val="00C93627"/>
    <w:rsid w:val="00C96142"/>
    <w:rsid w:val="00C973FB"/>
    <w:rsid w:val="00CA4653"/>
    <w:rsid w:val="00CA4ED3"/>
    <w:rsid w:val="00CB1ED2"/>
    <w:rsid w:val="00CB419D"/>
    <w:rsid w:val="00CB7E07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97369"/>
    <w:rsid w:val="00DA1E8F"/>
    <w:rsid w:val="00DA4583"/>
    <w:rsid w:val="00DA6106"/>
    <w:rsid w:val="00DB2A87"/>
    <w:rsid w:val="00DB53E0"/>
    <w:rsid w:val="00DC4A08"/>
    <w:rsid w:val="00DC63E8"/>
    <w:rsid w:val="00DC671A"/>
    <w:rsid w:val="00DD1753"/>
    <w:rsid w:val="00DE26CD"/>
    <w:rsid w:val="00DE27DE"/>
    <w:rsid w:val="00DE2E33"/>
    <w:rsid w:val="00DF2CF6"/>
    <w:rsid w:val="00DF2EFB"/>
    <w:rsid w:val="00DF3689"/>
    <w:rsid w:val="00E04F2C"/>
    <w:rsid w:val="00E0690F"/>
    <w:rsid w:val="00E07B50"/>
    <w:rsid w:val="00E13F8D"/>
    <w:rsid w:val="00E151B4"/>
    <w:rsid w:val="00E17326"/>
    <w:rsid w:val="00E17E7B"/>
    <w:rsid w:val="00E304F5"/>
    <w:rsid w:val="00E3265C"/>
    <w:rsid w:val="00E33F8D"/>
    <w:rsid w:val="00E35E1A"/>
    <w:rsid w:val="00E36C05"/>
    <w:rsid w:val="00E42452"/>
    <w:rsid w:val="00E42C0C"/>
    <w:rsid w:val="00E45DF5"/>
    <w:rsid w:val="00E525EE"/>
    <w:rsid w:val="00E53023"/>
    <w:rsid w:val="00E54A3B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4D75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1991"/>
    <w:rsid w:val="00EC5F71"/>
    <w:rsid w:val="00ED7F63"/>
    <w:rsid w:val="00EE1F13"/>
    <w:rsid w:val="00EE4053"/>
    <w:rsid w:val="00EE50FA"/>
    <w:rsid w:val="00EE6D71"/>
    <w:rsid w:val="00F0714B"/>
    <w:rsid w:val="00F0731C"/>
    <w:rsid w:val="00F101A3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0B32"/>
    <w:rsid w:val="00F83B92"/>
    <w:rsid w:val="00F86F4A"/>
    <w:rsid w:val="00F957E6"/>
    <w:rsid w:val="00F962EF"/>
    <w:rsid w:val="00FA188C"/>
    <w:rsid w:val="00FA221F"/>
    <w:rsid w:val="00FB42FE"/>
    <w:rsid w:val="00FC3010"/>
    <w:rsid w:val="00FD4112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qFormat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97594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true" w:styleId="Reetkatablice3" w:type="table">
    <w:name w:val="Rešetka tablice3"/>
    <w:basedOn w:val="Obinatablica"/>
    <w:next w:val="Reetkatablice"/>
    <w:uiPriority w:val="39"/>
    <w:rsid w:val="0044489F"/>
    <w:rPr>
      <w:rFonts w:cstheme="minorBidi" w:eastAsiaTheme="minorEastAsia" w:hAnsiTheme="minorHAnsi" w:asciiTheme="minorHAnsi"/>
      <w:sz w:val="22"/>
      <w:szCs w:val="22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1" w:type="table">
    <w:name w:val="Table Normal1"/>
    <w:uiPriority w:val="2"/>
    <w:semiHidden/>
    <w:unhideWhenUsed/>
    <w:qFormat/>
    <w:rsid w:val="001912CF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Bodytext2" w:type="character">
    <w:name w:val="Body text (2)_"/>
    <w:basedOn w:val="Zadanifontodlomka"/>
    <w:link w:val="Bodytext20"/>
    <w:rsid w:val="001912CF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1912CF"/>
    <w:pPr>
      <w:shd w:fill="FFFFFF" w:color="auto" w:val="clear"/>
      <w:overflowPunct/>
      <w:autoSpaceDE/>
      <w:autoSpaceDN/>
      <w:adjustRightInd/>
      <w:spacing w:lineRule="exact" w:line="278" w:after="240" w:before="480"/>
      <w:textAlignment w:val="auto"/>
    </w:pPr>
  </w:style>
  <w:style w:customStyle="true" w:styleId="Bodytext2Bold" w:type="character">
    <w:name w:val="Body text (2) + Bold"/>
    <w:basedOn w:val="Bodytext2"/>
    <w:rsid w:val="001912CF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styleId="Uvuenotijeloteksta" w:type="paragraph">
    <w:name w:val="Body Text Indent"/>
    <w:basedOn w:val="Normal"/>
    <w:link w:val="UvuenotijelotekstaChar"/>
    <w:rsid w:val="0014114B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14114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qFormat="1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qFormat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97594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1" w:styleId="Reetkatablice3" w:type="table">
    <w:name w:val="Rešetka tablice3"/>
    <w:basedOn w:val="Obinatablica"/>
    <w:next w:val="Reetkatablice"/>
    <w:uiPriority w:val="39"/>
    <w:rsid w:val="0044489F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1" w:type="table">
    <w:name w:val="Table Normal1"/>
    <w:uiPriority w:val="2"/>
    <w:semiHidden/>
    <w:unhideWhenUsed/>
    <w:qFormat/>
    <w:rsid w:val="001912CF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1912CF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1912CF"/>
    <w:pPr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1912CF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styleId="Uvuenotijeloteksta" w:type="paragraph">
    <w:name w:val="Body Text Indent"/>
    <w:basedOn w:val="Normal"/>
    <w:link w:val="UvuenotijelotekstaChar"/>
    <w:rsid w:val="0014114B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1411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55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21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19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872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6923</izvorni_sadrzaj>
    <derivirana_varijabla naziv="DomainObject.Predmet.Broj_1">6923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St-6923/2016</izvorni_sadrzaj>
    <derivirana_varijabla naziv="DomainObject.Predmet.OznakaBroj_1">St-6923/2016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VADA, d.o.o. zastupanog po punomoćniku Vladimir Hunjed</izvorni_sadrzaj>
    <derivirana_varijabla naziv="DomainObject.Predmet.ProtustrankaFormated_1">  VADA, d.o.o. zastupanog po punomoćniku Vladimir Hunjed</derivirana_varijabla>
  </DomainObject.Predmet.ProtustrankaFormated>
  <DomainObject.Predmet.ProtustrankaFormatedOIB>
    <izvorni_sadrzaj>  VADA, d.o.o., OIB 15055446968 zastupanog po punomoćniku Vladimir Hunjed</izvorni_sadrzaj>
    <derivirana_varijabla naziv="DomainObject.Predmet.ProtustrankaFormatedOIB_1">  VADA, d.o.o., OIB 15055446968 zastupanog po punomoćniku Vladimir Hunjed</derivirana_varijabla>
  </DomainObject.Predmet.ProtustrankaFormatedOIB>
  <DomainObject.Predmet.ProtustrankaFormatedWithAdress>
    <izvorni_sadrzaj> VADA, d.o.o., Marenić 34, 10340 Vrbovec zastupanog po punomoćniku Vladimir Hunjed</izvorni_sadrzaj>
    <derivirana_varijabla naziv="DomainObject.Predmet.ProtustrankaFormatedWithAdress_1"> VADA, d.o.o., Marenić 34, 10340 Vrbovec zastupanog po punomoćniku Vladimir Hunjed</derivirana_varijabla>
  </DomainObject.Predmet.ProtustrankaFormatedWithAdress>
  <DomainObject.Predmet.ProtustrankaFormatedWithAdressOIB>
    <izvorni_sadrzaj> VADA, d.o.o., OIB 15055446968, Marenić 34, 10340 Vrbovec zastupanog po punomoćniku Vladimir Hunjed</izvorni_sadrzaj>
    <derivirana_varijabla naziv="DomainObject.Predmet.ProtustrankaFormatedWithAdressOIB_1"> VADA, d.o.o., OIB 15055446968, Marenić 34, 10340 Vrbovec zastupanog po punomoćniku Vladimir Hunjed</derivirana_varijabla>
  </DomainObject.Predmet.ProtustrankaFormatedWithAdressOIB>
  <DomainObject.Predmet.ProtustrankaWithAdress>
    <izvorni_sadrzaj>VADA, d.o.o. Marenić 34, 10340 Vrbovec</izvorni_sadrzaj>
    <derivirana_varijabla naziv="DomainObject.Predmet.ProtustrankaWithAdress_1">VADA, d.o.o. Marenić 34, 10340 Vrbovec</derivirana_varijabla>
  </DomainObject.Predmet.ProtustrankaWithAdress>
  <DomainObject.Predmet.ProtustrankaWithAdressOIB>
    <izvorni_sadrzaj>VADA, d.o.o., OIB 15055446968, Marenić 34, 10340 Vrbovec</izvorni_sadrzaj>
    <derivirana_varijabla naziv="DomainObject.Predmet.ProtustrankaWithAdressOIB_1">VADA, d.o.o., OIB 15055446968, Marenić 34, 10340 Vrbovec</derivirana_varijabla>
  </DomainObject.Predmet.ProtustrankaWithAdressOIB>
  <DomainObject.Predmet.ProtustrankaNazivFormated>
    <izvorni_sadrzaj>VADA, d.o.o.</izvorni_sadrzaj>
    <derivirana_varijabla naziv="DomainObject.Predmet.ProtustrankaNazivFormated_1">VADA, d.o.o.</derivirana_varijabla>
  </DomainObject.Predmet.ProtustrankaNazivFormated>
  <DomainObject.Predmet.ProtustrankaNazivFormatedOIB>
    <izvorni_sadrzaj>VADA, d.o.o., OIB 15055446968</izvorni_sadrzaj>
    <derivirana_varijabla naziv="DomainObject.Predmet.ProtustrankaNazivFormatedOIB_1">VADA, d.o.o., OIB 15055446968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Velikoj Gorici</izvorni_sadrzaj>
    <derivirana_varijabla naziv="DomainObject.Predmet.StrankaFormated_1">  FINA Regionalni centar Zagreb; RH MF Porezna uprava zastupanog po punomoćniku ŽDO u Velikoj Gorici</derivirana_varijabla>
  </DomainObject.Predmet.StrankaFormated>
  <DomainObject.Predmet.StrankaFormatedOIB>
    <izvorni_sadrzaj>  FINA Regionalni centar Zagreb, OIB 85821130368; RH MF Porezna uprava, OIB 18683136487 zastupanog po punomoćniku ŽDO u Velikoj Gorici</izvorni_sadrzaj>
    <derivirana_varijabla naziv="DomainObject.Predmet.StrankaFormatedOIB_1">  FINA Regionalni centar Zagreb, OIB 85821130368; RH MF Porezna uprava, OIB 18683136487 zastupanog po punomoćniku ŽDO u Velikoj Gorici</derivirana_varijabla>
  </DomainObject.Predmet.StrankaFormatedOIB>
  <DomainObject.Predmet.StrankaFormatedWithAdress>
    <izvorni_sadrzaj> FINA Regionalni centar Zagreb, Trg svibanjskih žrtava 1995. br 1, 10000 Zagreb; RH MF Porezna uprava zastupanog po punomoćniku ŽDO u Velikoj Gorici</izvorni_sadrzaj>
    <derivirana_varijabla naziv="DomainObject.Predmet.StrankaFormatedWithAdress_1"> FINA Regionalni centar Zagreb, Trg svibanjskih žrtava 1995. br 1, 10000 Zagreb; RH MF Porezna uprava zastupanog po punomoćniku ŽDO u Velikoj Gorici</derivirana_varijabla>
  </DomainObject.Predmet.StrankaFormatedWithAdress>
  <DomainObject.Predmet.StrankaFormatedWithAdressOIB>
    <izvorni_sadrzaj> FINA Regionalni centar Zagreb, OIB 85821130368, Trg svibanjskih žrtava 1995. br 1, 10000 Zagreb; RH MF Porezna uprava, OIB 18683136487 zastupanog po punomoćniku ŽDO u Velikoj Gorici</izvorni_sadrzaj>
    <derivirana_varijabla naziv="DomainObject.Predmet.StrankaFormatedWithAdressOIB_1"> FINA Regionalni centar Zagreb, OIB 85821130368, Trg svibanjskih žrtava 1995. br 1, 10000 Zagreb; RH MF Porezna uprava, OIB 18683136487 zastupanog po punomoćniku ŽDO u Velikoj Gorici</derivirana_varijabla>
  </DomainObject.Predmet.StrankaFormatedWithAdressOIB>
  <DomainObject.Predmet.StrankaWithAdress>
    <izvorni_sadrzaj>FINA Regionalni centar Zagreb Trg svibanjskih žrtava 1995. br 1,10000 Zagreb,RH MF Porezna uprava </izvorni_sadrzaj>
    <derivirana_varijabla naziv="DomainObject.Predmet.StrankaWithAdress_1">FINA Regionalni centar Zagreb Trg svibanjskih žrtava 1995. br 1,10000 Zagreb,RH MF Porezna uprava </derivirana_varijabla>
  </DomainObject.Predmet.StrankaWithAdress>
  <DomainObject.Predmet.StrankaWithAdressOIB>
    <izvorni_sadrzaj>FINA Regionalni centar Zagreb, OIB 85821130368, Trg svibanjskih žrtava 1995. br 1,10000 Zagreb,RH MF Porezna uprava, OIB 18683136487</izvorni_sadrzaj>
    <derivirana_varijabla naziv="DomainObject.Predmet.StrankaWithAdressOIB_1">FINA Regionalni centar Zagreb, OIB 85821130368, Trg svibanjskih žrtava 1995. br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zastupanog po punomoćniku ŽDO u Velikoj Gorici</item>
    </izvorni_sadrzaj>
    <derivirana_varijabla naziv="DomainObject.Predmet.StrankaListFormated_1">
      <item>FINA Regionalni centar Zagreb</item>
      <item>RH MF Porezna uprava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Velikoj Gorici</item>
    </izvorni_sadrzaj>
    <derivirana_varijabla naziv="DomainObject.Predmet.StrankaListFormatedOIB_1">
      <item>FINA Regionalni centar Zagreb, OIB 85821130368</item>
      <item>RH MF Porezna uprava,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1995. br 1, 10000 Zagreb</item>
      <item>RH MF Porezna uprava zastupanog po punomoćniku ŽDO u Velikoj Gorici</item>
    </izvorni_sadrzaj>
    <derivirana_varijabla naziv="DomainObject.Predmet.StrankaListFormatedWithAdress_1">
      <item>FINA Regionalni centar Zagreb, Trg svibanjskih žrtava 1995. br 1, 10000 Zagreb</item>
      <item>RH MF Porezna uprava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RH MF Porezna uprava, OIB 18683136487 zastupanog po punomoćniku ŽDO u Velikoj Gorici</item>
    </izvorni_sadrzaj>
    <derivirana_varijabla naziv="DomainObject.Predmet.StrankaListFormatedWithAdressOIB_1">
      <item>FINA Regionalni centar Zagreb, OIB 85821130368, Trg svibanjskih žrtava 1995. br 1, 10000 Zagreb</item>
      <item>RH MF Porezna uprava,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VADA, d.o.o. zastupanog po punomoćniku Vladimir Hunjed</item>
    </izvorni_sadrzaj>
    <derivirana_varijabla naziv="DomainObject.Predmet.ProtuStrankaListFormated_1">
      <item>VADA, d.o.o. zastupanog po punomoćniku Vladimir Hunjed</item>
    </derivirana_varijabla>
  </DomainObject.Predmet.ProtuStrankaListFormated>
  <DomainObject.Predmet.ProtuStrankaListFormatedOIB>
    <izvorni_sadrzaj>
      <item>VADA, d.o.o., OIB 15055446968 zastupanog po punomoćniku Vladimir Hunjed</item>
    </izvorni_sadrzaj>
    <derivirana_varijabla naziv="DomainObject.Predmet.ProtuStrankaListFormatedOIB_1">
      <item>VADA, d.o.o., OIB 15055446968 zastupanog po punomoćniku Vladimir Hunjed</item>
    </derivirana_varijabla>
  </DomainObject.Predmet.ProtuStrankaListFormatedOIB>
  <DomainObject.Predmet.ProtuStrankaListFormatedWithAdress>
    <izvorni_sadrzaj>
      <item>VADA, d.o.o., Marenić 34, 10340 Vrbovec zastupanog po punomoćniku Vladimir Hunjed</item>
    </izvorni_sadrzaj>
    <derivirana_varijabla naziv="DomainObject.Predmet.ProtuStrankaListFormatedWithAdress_1">
      <item>VADA, d.o.o., Marenić 34, 10340 Vrbovec zastupanog po punomoćniku Vladimir Hunjed</item>
    </derivirana_varijabla>
  </DomainObject.Predmet.ProtuStrankaListFormatedWithAdress>
  <DomainObject.Predmet.ProtuStrankaListFormatedWithAdressOIB>
    <izvorni_sadrzaj>
      <item>VADA, d.o.o., OIB 15055446968, Marenić 34, 10340 Vrbovec zastupanog po punomoćniku Vladimir Hunjed</item>
    </izvorni_sadrzaj>
    <derivirana_varijabla naziv="DomainObject.Predmet.ProtuStrankaListFormatedWithAdressOIB_1">
      <item>VADA, d.o.o., OIB 15055446968, Marenić 34, 10340 Vrbovec zastupanog po punomoćniku Vladimir Hunjed</item>
    </derivirana_varijabla>
  </DomainObject.Predmet.ProtuStrankaListFormatedWithAdressOIB>
  <DomainObject.Predmet.ProtuStrankaListNazivFormated>
    <izvorni_sadrzaj>
      <item>VADA, d.o.o.</item>
    </izvorni_sadrzaj>
    <derivirana_varijabla naziv="DomainObject.Predmet.ProtuStrankaListNazivFormated_1">
      <item>VADA, d.o.o.</item>
    </derivirana_varijabla>
  </DomainObject.Predmet.ProtuStrankaListNazivFormated>
  <DomainObject.Predmet.ProtuStrankaListNazivFormatedOIB>
    <izvorni_sadrzaj>
      <item>VADA, d.o.o., OIB 15055446968</item>
    </izvorni_sadrzaj>
    <derivirana_varijabla naziv="DomainObject.Predmet.ProtuStrankaListNazivFormatedOIB_1">
      <item>VADA, d.o.o., OIB 15055446968</item>
    </derivirana_varijabla>
  </DomainObject.Predmet.ProtuStrankaListNazivFormatedOIB>
  <DomainObject.Predmet.OstaliListFormated>
    <izvorni_sadrzaj>
      <item>Vladimir Hunjed punomoćnik sudionika u postupku VADA, d.o.o.</item>
      <item>ŽDO u Velikoj Gorici punomoćnik sudionika u postupku RH MF Porezna uprava</item>
      <item>Anton Sučić</item>
    </izvorni_sadrzaj>
    <derivirana_varijabla naziv="DomainObject.Predmet.OstaliListFormated_1">
      <item>Vladimir Hunjed punomoćnik sudionika u postupku VADA, d.o.o.</item>
      <item>ŽDO u Velikoj Gorici punomoćnik sudionika u postupku RH MF Porezna uprava</item>
      <item>Anton Sučić</item>
    </derivirana_varijabla>
  </DomainObject.Predmet.OstaliListFormated>
  <DomainObject.Predmet.OstaliListFormatedOIB>
    <izvorni_sadrzaj>
      <item>Vladimir Hunjed, OIB 87016190921 punomoćnik sudionika u postupku VADA, d.o.o.</item>
      <item>ŽDO u Velikoj Gorici, OIB 96292040276 punomoćnik sudionika u postupku RH MF Porezna uprava</item>
      <item>Anton Sučić, OIB 07662399190</item>
    </izvorni_sadrzaj>
    <derivirana_varijabla naziv="DomainObject.Predmet.OstaliListFormatedOIB_1">
      <item>Vladimir Hunjed, OIB 87016190921 punomoćnik sudionika u postupku VADA, d.o.o.</item>
      <item>ŽDO u Velikoj Gorici, OIB 96292040276 punomoćnik sudionika u postupku RH MF Porezna uprava</item>
      <item>Anton Sučić, OIB 07662399190</item>
    </derivirana_varijabla>
  </DomainObject.Predmet.OstaliListFormatedOIB>
  <DomainObject.Predmet.OstaliListFormatedWithAdress>
    <izvorni_sadrzaj>
      <item>Vladimir Hunjed, Marenić 34, 10340 Marenić punomoćnik sudionika u postupku VADA, d.o.o.</item>
      <item>ŽDO u Velikoj Gorici, Trg kralja Tomislava 36, 10410 Velika Gorica punomoćnik sudionika u postupku RH MF Porezna uprava</item>
      <item>Anton Sučić, Petrinjska 14, 10000 Zagreb</item>
    </izvorni_sadrzaj>
    <derivirana_varijabla naziv="DomainObject.Predmet.OstaliListFormatedWithAdress_1">
      <item>Vladimir Hunjed, Marenić 34, 10340 Marenić punomoćnik sudionika u postupku VADA, d.o.o.</item>
      <item>ŽDO u Velikoj Gorici, Trg kralja Tomislava 36, 10410 Velika Gorica punomoćnik sudionika u postupku RH MF Porezna uprava</item>
      <item>Anton Sučić, Petrinjska 14, 10000 Zagreb</item>
    </derivirana_varijabla>
  </DomainObject.Predmet.OstaliListFormatedWithAdress>
  <DomainObject.Predmet.OstaliListFormatedWithAdressOIB>
    <izvorni_sadrzaj>
      <item>Vladimir Hunjed, OIB 87016190921, Marenić 34, 10340 Marenić punomoćnik sudionika u postupku VADA, d.o.o.</item>
      <item>ŽDO u Velikoj Gorici, OIB 96292040276, Trg kralja Tomislava 36, 10410 Velika Gorica punomoćnik sudionika u postupku RH MF Porezna uprava</item>
      <item>Anton Sučić, OIB 07662399190, Petrinjska 14, 10000 Zagreb</item>
    </izvorni_sadrzaj>
    <derivirana_varijabla naziv="DomainObject.Predmet.OstaliListFormatedWithAdressOIB_1">
      <item>Vladimir Hunjed, OIB 87016190921, Marenić 34, 10340 Marenić punomoćnik sudionika u postupku VADA, d.o.o.</item>
      <item>ŽDO u Velikoj Gorici, OIB 96292040276, Trg kralja Tomislava 36, 10410 Velika Gorica punomoćnik sudionika u postupku RH MF Porezna uprava</item>
      <item>Anton Sučić, OIB 07662399190, Petrinjska 14, 10000 Zagreb</item>
    </derivirana_varijabla>
  </DomainObject.Predmet.OstaliListFormatedWithAdressOIB>
  <DomainObject.Predmet.OstaliListNazivFormated>
    <izvorni_sadrzaj>
      <item>Vladimir Hunjed</item>
      <item>ŽDO u Velikoj Gorici</item>
      <item>Anton Sučić</item>
    </izvorni_sadrzaj>
    <derivirana_varijabla naziv="DomainObject.Predmet.OstaliListNazivFormated_1">
      <item>Vladimir Hunjed</item>
      <item>ŽDO u Velikoj Gorici</item>
      <item>Anton Sučić</item>
    </derivirana_varijabla>
  </DomainObject.Predmet.OstaliListNazivFormated>
  <DomainObject.Predmet.OstaliListNazivFormatedOIB>
    <izvorni_sadrzaj>
      <item>Vladimir Hunjed, OIB 87016190921</item>
      <item>ŽDO u Velikoj Gorici, OIB 96292040276</item>
      <item>Anton Sučić, OIB 07662399190</item>
    </izvorni_sadrzaj>
    <derivirana_varijabla naziv="DomainObject.Predmet.OstaliListNazivFormatedOIB_1">
      <item>Vladimir Hunjed, OIB 87016190921</item>
      <item>ŽDO u Velikoj Gorici, OIB 96292040276</item>
      <item>Anton Sučić, OIB 07662399190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VADA, d.o.o.</izvorni_sadrzaj>
    <derivirana_varijabla naziv="DomainObject.Predmet.ProtustrankaIDrugi_1">VADA,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VADA, d.o.o., OIB 15055446968, Marenić 34, 10340 Vrbovec</izvorni_sadrzaj>
    <derivirana_varijabla naziv="DomainObject.Predmet.ProtustrankaIDrugiAdressOIB_1">VADA, d.o.o., OIB 15055446968, Marenić 34,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VADA, d.o.o.</item>
      <item>FINA Regionalni centar Zagreb</item>
      <item>Vladimir Hunjed</item>
      <item>RH MF Porezna uprava</item>
      <item>ŽDO u Velikoj Gorici</item>
      <item>Anton Sučić</item>
    </izvorni_sadrzaj>
    <derivirana_varijabla naziv="DomainObject.Predmet.SudioniciListNaziv_1">
      <item>VADA, d.o.o.</item>
      <item>FINA Regionalni centar Zagreb</item>
      <item>Vladimir Hunjed</item>
      <item>RH MF Porezna uprava</item>
      <item>ŽDO u Velikoj Gorici</item>
      <item>Anton Sučić</item>
    </derivirana_varijabla>
  </DomainObject.Predmet.SudioniciListNaziv>
  <DomainObject.Predmet.SudioniciListAdressOIB>
    <izvorni_sadrzaj>
      <item>VADA, d.o.o., OIB 15055446968, Marenić 34,10340 Vrbovec</item>
      <item>FINA Regionalni centar Zagreb, OIB 85821130368, Trg svibanjskih žrtava 1995. br 1,10000 Zagreb</item>
      <item>Vladimir Hunjed, OIB 87016190921, Marenić 34,10340 Marenić</item>
      <item>RH MF Porezna uprava, OIB 18683136487</item>
      <item>ŽDO u Velikoj Gorici, OIB 96292040276, Trg kralja Tomislava 36,10410 Velika Gorica</item>
      <item>Anton Sučić, OIB 07662399190, Petrinjska 14,10000 Zagreb</item>
    </izvorni_sadrzaj>
    <derivirana_varijabla naziv="DomainObject.Predmet.SudioniciListAdressOIB_1">
      <item>VADA, d.o.o., OIB 15055446968, Marenić 34,10340 Vrbovec</item>
      <item>FINA Regionalni centar Zagreb, OIB 85821130368, Trg svibanjskih žrtava 1995. br 1,10000 Zagreb</item>
      <item>Vladimir Hunjed, OIB 87016190921, Marenić 34,10340 Marenić</item>
      <item>RH MF Porezna uprava, OIB 18683136487</item>
      <item>ŽDO u Velikoj Gorici, OIB 96292040276, Trg kralja Tomislava 36,10410 Velika Gorica</item>
      <item>Anton Sučić, OIB 07662399190, Petrinjska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15055446968</item>
      <item>, OIB 85821130368</item>
      <item>, OIB 87016190921</item>
      <item>, OIB 18683136487</item>
      <item>, OIB 96292040276</item>
      <item>, OIB 07662399190</item>
    </izvorni_sadrzaj>
    <derivirana_varijabla naziv="DomainObject.Predmet.SudioniciListNazivOIB_1">
      <item>, OIB 15055446968</item>
      <item>, OIB 85821130368</item>
      <item>, OIB 87016190921</item>
      <item>, OIB 18683136487</item>
      <item>, OIB 96292040276</item>
      <item>, OIB 07662399190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92DD5F-005E-43B3-B86E-6447DAB027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654</properties:Words>
  <properties:Characters>3859</properties:Characters>
  <properties:Lines>327</properties:Lines>
  <properties:Paragraphs>158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2018-09-18T05:38:00Z</dcterms:created>
  <dc:creator>ilukac</dc:creator>
  <cp:lastModifiedBy>Matea Bizjak</cp:lastModifiedBy>
  <cp:lastPrinted>2018-09-18T11:12:00Z</cp:lastPrinted>
  <dcterms:modified xmlns:xsi="http://www.w3.org/2001/XMLSchema-instance" xsi:type="dcterms:W3CDTF">2018-09-18T11:12:00Z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(St-6923-16-rješenje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